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F26" w:rsidRDefault="00CB3F26">
      <w:pPr>
        <w:rPr>
          <w:b/>
          <w:sz w:val="28"/>
          <w:lang w:val="en-US"/>
        </w:rPr>
      </w:pPr>
    </w:p>
    <w:p w:rsidR="00CB3F26" w:rsidRDefault="00CB3F26">
      <w:pPr>
        <w:rPr>
          <w:b/>
          <w:sz w:val="28"/>
        </w:rPr>
      </w:pPr>
    </w:p>
    <w:p w:rsidR="00CB3F26" w:rsidRDefault="006E6DD9">
      <w:pPr>
        <w:rPr>
          <w:b/>
          <w:sz w:val="28"/>
        </w:rPr>
      </w:pPr>
      <w:r w:rsidRPr="006E6D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6704;visibility:hidden" filled="t" stroked="t">
            <v:stroke joinstyle="round"/>
            <v:path o:extrusionok="t" gradientshapeok="f" o:connecttype="segments"/>
            <o:lock v:ext="edit" aspectratio="f" selection="t"/>
          </v:shape>
        </w:pict>
      </w:r>
      <w:r w:rsidRPr="006E6DD9">
        <w:pict>
          <v:shape id="_x0000_i0" o:spid="_x0000_s1027" type="#_x0000_t75" style="position:absolute;margin-left:207.8pt;margin-top:-18.7pt;width:53.5pt;height:64.8pt;z-index:251657728">
            <v:imagedata r:id="rId8" o:title=""/>
            <v:path textboxrect="0,0,0,0"/>
            <w10:wrap type="topAndBottom"/>
          </v:shape>
          <o:OLEObject Type="Embed" ProgID="MSPhotoEd.3" ShapeID="_x0000_i0" DrawAspect="Content" ObjectID="_1798613412" r:id="rId9"/>
        </w:pict>
      </w:r>
    </w:p>
    <w:p w:rsidR="00CB3F26" w:rsidRDefault="004D6812">
      <w:pPr>
        <w:jc w:val="center"/>
        <w:rPr>
          <w:rFonts w:ascii="Calibri" w:hAnsi="Calibri"/>
          <w:b/>
          <w:sz w:val="28"/>
        </w:rPr>
      </w:pPr>
      <w:r>
        <w:rPr>
          <w:b/>
          <w:sz w:val="28"/>
        </w:rPr>
        <w:t>ПРАВИТЕЛЬСТВО</w:t>
      </w:r>
      <w:r>
        <w:rPr>
          <w:rFonts w:ascii="Antiqua" w:hAnsi="Antiqua"/>
          <w:b/>
          <w:sz w:val="28"/>
        </w:rPr>
        <w:t xml:space="preserve"> КРАСНОЯРСКОГО КРАЯ</w:t>
      </w:r>
    </w:p>
    <w:p w:rsidR="00CB3F26" w:rsidRDefault="004D6812">
      <w:pPr>
        <w:pStyle w:val="114"/>
        <w:jc w:val="center"/>
        <w:rPr>
          <w:rFonts w:ascii="Times New Roman" w:hAnsi="Times New Roman"/>
          <w:sz w:val="44"/>
        </w:rPr>
      </w:pPr>
      <w:r>
        <w:rPr>
          <w:rFonts w:ascii="Times New Roman" w:hAnsi="Times New Roman"/>
          <w:sz w:val="44"/>
        </w:rPr>
        <w:t>ПОСТАНОВЛЕНИЕ</w:t>
      </w:r>
    </w:p>
    <w:p w:rsidR="00CB3F26" w:rsidRDefault="004D6812">
      <w:pPr>
        <w:tabs>
          <w:tab w:val="left" w:pos="6210"/>
        </w:tabs>
        <w:rPr>
          <w:sz w:val="28"/>
          <w:szCs w:val="28"/>
        </w:rPr>
      </w:pPr>
      <w:r>
        <w:rPr>
          <w:color w:val="FF0000"/>
          <w:sz w:val="28"/>
          <w:szCs w:val="28"/>
        </w:rPr>
        <w:t xml:space="preserve">                                                                                                                     </w:t>
      </w:r>
      <w:r>
        <w:rPr>
          <w:sz w:val="28"/>
          <w:szCs w:val="28"/>
        </w:rPr>
        <w:t xml:space="preserve">              </w:t>
      </w:r>
    </w:p>
    <w:p w:rsidR="00CB3F26" w:rsidRDefault="00CB3F26">
      <w:pPr>
        <w:tabs>
          <w:tab w:val="left" w:pos="6210"/>
        </w:tabs>
        <w:rPr>
          <w:color w:val="FF0000"/>
          <w:sz w:val="28"/>
          <w:szCs w:val="28"/>
        </w:rPr>
      </w:pPr>
    </w:p>
    <w:tbl>
      <w:tblPr>
        <w:tblW w:w="9356" w:type="dxa"/>
        <w:tblInd w:w="108" w:type="dxa"/>
        <w:tblLayout w:type="fixed"/>
        <w:tblLook w:val="0000"/>
      </w:tblPr>
      <w:tblGrid>
        <w:gridCol w:w="3555"/>
        <w:gridCol w:w="3663"/>
        <w:gridCol w:w="2138"/>
      </w:tblGrid>
      <w:tr w:rsidR="00CB3F26">
        <w:tc>
          <w:tcPr>
            <w:tcW w:w="3555" w:type="dxa"/>
          </w:tcPr>
          <w:p w:rsidR="00CB3F26" w:rsidRDefault="00AA75A4">
            <w:pPr>
              <w:rPr>
                <w:sz w:val="28"/>
                <w:szCs w:val="28"/>
              </w:rPr>
            </w:pPr>
            <w:r>
              <w:rPr>
                <w:sz w:val="28"/>
                <w:szCs w:val="28"/>
              </w:rPr>
              <w:t>24.12.2024</w:t>
            </w:r>
          </w:p>
        </w:tc>
        <w:tc>
          <w:tcPr>
            <w:tcW w:w="3663" w:type="dxa"/>
          </w:tcPr>
          <w:p w:rsidR="00CB3F26" w:rsidRDefault="004D6812">
            <w:pPr>
              <w:rPr>
                <w:sz w:val="28"/>
              </w:rPr>
            </w:pPr>
            <w:r>
              <w:rPr>
                <w:sz w:val="28"/>
              </w:rPr>
              <w:t>г. Красноярск</w:t>
            </w:r>
          </w:p>
        </w:tc>
        <w:tc>
          <w:tcPr>
            <w:tcW w:w="2138" w:type="dxa"/>
          </w:tcPr>
          <w:p w:rsidR="00CB3F26" w:rsidRDefault="004D6812">
            <w:pPr>
              <w:rPr>
                <w:sz w:val="28"/>
              </w:rPr>
            </w:pPr>
            <w:r>
              <w:rPr>
                <w:sz w:val="28"/>
                <w:szCs w:val="28"/>
              </w:rPr>
              <w:t xml:space="preserve">          № </w:t>
            </w:r>
            <w:r w:rsidR="00AA75A4">
              <w:rPr>
                <w:sz w:val="28"/>
                <w:szCs w:val="28"/>
              </w:rPr>
              <w:t>1057-п</w:t>
            </w:r>
          </w:p>
        </w:tc>
      </w:tr>
    </w:tbl>
    <w:p w:rsidR="00CB3F26" w:rsidRDefault="00CB3F26"/>
    <w:p w:rsidR="00CB3F26" w:rsidRDefault="00CB3F26"/>
    <w:p w:rsidR="00CB3F26" w:rsidRDefault="004D6812">
      <w:pPr>
        <w:pStyle w:val="ConsPlusNormal"/>
        <w:ind w:firstLine="0"/>
        <w:jc w:val="both"/>
        <w:rPr>
          <w:rFonts w:ascii="Times New Roman" w:hAnsi="Times New Roman" w:cs="Times New Roman"/>
          <w:sz w:val="28"/>
          <w:szCs w:val="28"/>
        </w:rPr>
      </w:pPr>
      <w:r>
        <w:rPr>
          <w:rFonts w:ascii="Times New Roman" w:hAnsi="Times New Roman" w:cs="Times New Roman"/>
          <w:bCs/>
          <w:sz w:val="28"/>
          <w:szCs w:val="28"/>
        </w:rPr>
        <w:t>Об утверждении</w:t>
      </w:r>
      <w:r>
        <w:rPr>
          <w:rFonts w:ascii="Times New Roman"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Красноярском крае на 2025 год и на плановый период 2026 и 2027 годов</w:t>
      </w:r>
    </w:p>
    <w:p w:rsidR="00CB3F26" w:rsidRDefault="00CB3F26">
      <w:pPr>
        <w:pStyle w:val="ConsPlusNormal"/>
        <w:widowControl/>
        <w:ind w:firstLine="0"/>
        <w:jc w:val="both"/>
        <w:rPr>
          <w:rFonts w:ascii="Times New Roman" w:hAnsi="Times New Roman" w:cs="Times New Roman"/>
          <w:sz w:val="28"/>
          <w:szCs w:val="28"/>
        </w:rPr>
      </w:pPr>
    </w:p>
    <w:p w:rsidR="00CB3F26" w:rsidRDefault="004D6812">
      <w:pPr>
        <w:spacing w:line="240" w:lineRule="atLeast"/>
        <w:ind w:firstLine="709"/>
        <w:jc w:val="both"/>
        <w:rPr>
          <w:b/>
          <w:sz w:val="28"/>
          <w:szCs w:val="28"/>
        </w:rPr>
      </w:pPr>
      <w:r>
        <w:rPr>
          <w:sz w:val="28"/>
          <w:szCs w:val="28"/>
        </w:rPr>
        <w:t xml:space="preserve">В соответствии с Федеральным </w:t>
      </w:r>
      <w:hyperlink r:id="rId10" w:tooltip="consultantplus://offline/ref=9E0F3AAEDA703BEF5D7B26897690103D02070D7730AD888856A88D6B93857F129A1C30FBE392019105E2D07F6868C5EB591C9A2963323E86l634I" w:history="1">
        <w:r>
          <w:rPr>
            <w:sz w:val="28"/>
            <w:szCs w:val="28"/>
          </w:rPr>
          <w:t>законом</w:t>
        </w:r>
      </w:hyperlink>
      <w:r>
        <w:rPr>
          <w:sz w:val="28"/>
          <w:szCs w:val="28"/>
        </w:rPr>
        <w:t xml:space="preserve"> от 21.11.2011 № 323-ФЗ                   «Об основах охраны здоровья граждан в Российской Федерации», </w:t>
      </w:r>
      <w:hyperlink r:id="rId11" w:tooltip="consultantplus://offline/ref=9E0F3AAEDA703BEF5D7B388460FC4F3202045A7933AC80DE0BFD8B3CCCD57947DA5C36AEA0D60E9002E9812B2F369CBB19579721792E3E8D7B1A6152l63BI" w:history="1">
        <w:r>
          <w:rPr>
            <w:sz w:val="28"/>
            <w:szCs w:val="28"/>
          </w:rPr>
          <w:t>статьей 103</w:t>
        </w:r>
      </w:hyperlink>
      <w:r>
        <w:rPr>
          <w:sz w:val="28"/>
          <w:szCs w:val="28"/>
        </w:rPr>
        <w:t xml:space="preserve"> Устава Красноярского края, </w:t>
      </w:r>
      <w:hyperlink r:id="rId12" w:tooltip="consultantplus://offline/ref=9E0F3AAEDA703BEF5D7B388460FC4F3202045A7933AE8AD60AFB8B3CCCD57947DA5C36AEA0D60E9509BDD56A7930C9EE4302933E7F303Cl835I" w:history="1">
        <w:r>
          <w:rPr>
            <w:sz w:val="28"/>
            <w:szCs w:val="28"/>
          </w:rPr>
          <w:t>статьей 3</w:t>
        </w:r>
      </w:hyperlink>
      <w:r>
        <w:rPr>
          <w:sz w:val="28"/>
          <w:szCs w:val="28"/>
        </w:rPr>
        <w:t xml:space="preserve"> Закона Красноярского края                    от 24.12.2004 № 13-2831 «О реализации государственных гарантий бесплатного оказания гражданам медицинской помощи в Красноярском крае»</w:t>
      </w:r>
      <w:r>
        <w:t xml:space="preserve"> </w:t>
      </w:r>
      <w:r>
        <w:rPr>
          <w:sz w:val="28"/>
          <w:szCs w:val="28"/>
        </w:rPr>
        <w:t xml:space="preserve"> ПОСТАНОВЛЯЮ:</w:t>
      </w:r>
    </w:p>
    <w:p w:rsidR="00CB3F26" w:rsidRDefault="004D6812">
      <w:pPr>
        <w:pStyle w:val="ConsPlusNormal"/>
        <w:numPr>
          <w:ilvl w:val="0"/>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Территориальную программу государственных гарантий бесплатного оказания гражданам медицинской помощи                                в Красноярском крае на 2025 год и на плановый период 2026 и 2027 годов согласно приложению.</w:t>
      </w:r>
    </w:p>
    <w:p w:rsidR="00CB3F26" w:rsidRDefault="004D6812">
      <w:pPr>
        <w:ind w:firstLine="709"/>
        <w:jc w:val="both"/>
        <w:rPr>
          <w:rFonts w:eastAsia="Calibri"/>
          <w:color w:val="000000"/>
          <w:sz w:val="28"/>
          <w:szCs w:val="28"/>
          <w:lang w:eastAsia="en-US"/>
        </w:rPr>
      </w:pPr>
      <w:r>
        <w:rPr>
          <w:sz w:val="28"/>
          <w:szCs w:val="28"/>
        </w:rPr>
        <w:t xml:space="preserve">2. Опубликовать постановление в газете «Наш Красноярский край»                  </w:t>
      </w:r>
      <w:r>
        <w:rPr>
          <w:rFonts w:eastAsia="Calibri"/>
          <w:sz w:val="28"/>
          <w:szCs w:val="28"/>
          <w:lang w:eastAsia="en-US"/>
        </w:rPr>
        <w:t xml:space="preserve">и на «Официальном интернет-портале правовой информации Красноярского края» </w:t>
      </w:r>
      <w:r>
        <w:rPr>
          <w:rFonts w:eastAsia="Calibri"/>
          <w:color w:val="000000"/>
          <w:sz w:val="28"/>
          <w:szCs w:val="28"/>
          <w:lang w:eastAsia="en-US"/>
        </w:rPr>
        <w:t>(</w:t>
      </w:r>
      <w:hyperlink r:id="rId13" w:tooltip="http://www.zakon.krskstate.ru" w:history="1">
        <w:r>
          <w:rPr>
            <w:rStyle w:val="af0"/>
            <w:rFonts w:eastAsia="Calibri"/>
            <w:color w:val="000000"/>
            <w:sz w:val="28"/>
            <w:szCs w:val="28"/>
            <w:u w:val="none"/>
            <w:lang w:eastAsia="en-US"/>
          </w:rPr>
          <w:t>www.zakon.krskstate.ru</w:t>
        </w:r>
      </w:hyperlink>
      <w:r>
        <w:rPr>
          <w:rFonts w:eastAsia="Calibri"/>
          <w:color w:val="000000"/>
          <w:sz w:val="28"/>
          <w:szCs w:val="28"/>
          <w:lang w:eastAsia="en-US"/>
        </w:rPr>
        <w:t>).</w:t>
      </w:r>
    </w:p>
    <w:p w:rsidR="00CB3F26" w:rsidRDefault="004D6812">
      <w:pPr>
        <w:pStyle w:val="1f2"/>
        <w:shd w:val="clear" w:color="auto" w:fill="auto"/>
        <w:spacing w:line="240" w:lineRule="auto"/>
        <w:ind w:firstLine="709"/>
        <w:contextualSpacing/>
        <w:rPr>
          <w:sz w:val="28"/>
          <w:szCs w:val="28"/>
        </w:rPr>
      </w:pPr>
      <w:r>
        <w:rPr>
          <w:sz w:val="28"/>
          <w:szCs w:val="28"/>
        </w:rPr>
        <w:t>3. Постановление вступает в силу в день, следующий за днем его официального опубликования.</w:t>
      </w:r>
    </w:p>
    <w:p w:rsidR="00CB3F26" w:rsidRDefault="00CB3F26">
      <w:pPr>
        <w:ind w:firstLine="709"/>
        <w:jc w:val="both"/>
        <w:rPr>
          <w:color w:val="000000"/>
          <w:sz w:val="28"/>
          <w:szCs w:val="28"/>
        </w:rPr>
      </w:pPr>
    </w:p>
    <w:p w:rsidR="00CB3F26" w:rsidRDefault="00CB3F26">
      <w:pPr>
        <w:rPr>
          <w:color w:val="000000"/>
          <w:sz w:val="28"/>
          <w:szCs w:val="28"/>
        </w:rPr>
      </w:pPr>
    </w:p>
    <w:p w:rsidR="00CB3F26" w:rsidRDefault="004D6812">
      <w:pPr>
        <w:pStyle w:val="ac"/>
        <w:rPr>
          <w:rFonts w:ascii="Times New Roman" w:hAnsi="Times New Roman"/>
          <w:sz w:val="28"/>
          <w:szCs w:val="28"/>
        </w:rPr>
      </w:pPr>
      <w:r>
        <w:rPr>
          <w:rFonts w:ascii="Times New Roman" w:hAnsi="Times New Roman"/>
          <w:sz w:val="28"/>
          <w:szCs w:val="28"/>
        </w:rPr>
        <w:t xml:space="preserve">Первый заместитель </w:t>
      </w:r>
    </w:p>
    <w:p w:rsidR="00CB3F26" w:rsidRDefault="004D6812">
      <w:pPr>
        <w:pStyle w:val="ac"/>
        <w:rPr>
          <w:rFonts w:ascii="Times New Roman" w:hAnsi="Times New Roman"/>
          <w:sz w:val="28"/>
          <w:szCs w:val="28"/>
        </w:rPr>
      </w:pPr>
      <w:r>
        <w:rPr>
          <w:rFonts w:ascii="Times New Roman" w:hAnsi="Times New Roman"/>
          <w:sz w:val="28"/>
          <w:szCs w:val="28"/>
        </w:rPr>
        <w:t>Губернатора края –</w:t>
      </w:r>
    </w:p>
    <w:p w:rsidR="00CB3F26" w:rsidRDefault="004D6812">
      <w:pPr>
        <w:pStyle w:val="ac"/>
        <w:rPr>
          <w:rFonts w:ascii="Times New Roman" w:hAnsi="Times New Roman"/>
          <w:sz w:val="28"/>
          <w:szCs w:val="28"/>
        </w:rPr>
      </w:pPr>
      <w:r>
        <w:rPr>
          <w:rFonts w:ascii="Times New Roman" w:hAnsi="Times New Roman"/>
          <w:sz w:val="28"/>
          <w:szCs w:val="28"/>
        </w:rPr>
        <w:t>председатель</w:t>
      </w:r>
    </w:p>
    <w:p w:rsidR="00CB3F26" w:rsidRDefault="004D6812">
      <w:pPr>
        <w:pStyle w:val="ac"/>
        <w:rPr>
          <w:rFonts w:ascii="Times New Roman" w:hAnsi="Times New Roman"/>
          <w:sz w:val="28"/>
          <w:szCs w:val="28"/>
        </w:rPr>
        <w:sectPr w:rsidR="00CB3F26">
          <w:headerReference w:type="default" r:id="rId14"/>
          <w:footerReference w:type="default" r:id="rId15"/>
          <w:headerReference w:type="first" r:id="rId16"/>
          <w:pgSz w:w="11906" w:h="16838"/>
          <w:pgMar w:top="1134" w:right="851" w:bottom="567" w:left="1701" w:header="709" w:footer="709" w:gutter="0"/>
          <w:pgNumType w:start="1"/>
          <w:cols w:space="708"/>
          <w:titlePg/>
          <w:docGrid w:linePitch="360"/>
        </w:sectPr>
      </w:pPr>
      <w:r>
        <w:rPr>
          <w:rFonts w:ascii="Times New Roman" w:hAnsi="Times New Roman"/>
          <w:sz w:val="28"/>
          <w:szCs w:val="28"/>
        </w:rPr>
        <w:t>Правительства края                                                                    С.В. Верещагин</w:t>
      </w:r>
    </w:p>
    <w:p w:rsidR="00CB3F26" w:rsidRDefault="006E6DD9">
      <w:pPr>
        <w:pStyle w:val="ConsPlusNormal"/>
        <w:widowControl/>
        <w:ind w:left="5670" w:firstLine="0"/>
        <w:outlineLvl w:val="0"/>
        <w:rPr>
          <w:rFonts w:ascii="Times New Roman" w:hAnsi="Times New Roman" w:cs="Times New Roman"/>
          <w:color w:val="000000"/>
          <w:sz w:val="28"/>
          <w:szCs w:val="28"/>
        </w:rPr>
      </w:pPr>
      <w:r w:rsidRPr="006E6DD9">
        <w:rPr>
          <w:color w:val="000000"/>
          <w:sz w:val="28"/>
          <w:szCs w:val="28"/>
        </w:rPr>
        <w:lastRenderedPageBreak/>
        <w:pict>
          <v:shapetype id="_x0000_t202" coordsize="21600,21600" o:spt="202" path="m,l,21600r21600,l21600,xe">
            <v:stroke joinstyle="miter"/>
            <v:path gradientshapeok="t" o:connecttype="rect"/>
          </v:shapetype>
          <v:shape id="shape 1" o:spid="_x0000_s1026" type="#_x0000_t202" style="position:absolute;left:0;text-align:left;margin-left:205.8pt;margin-top:-26.9pt;width:63.8pt;height:13.5pt;z-index:251658752;visibility:visible" stroked="f">
            <v:textbox inset="0,0,0,0">
              <w:txbxContent>
                <w:p w:rsidR="00CB3F26" w:rsidRDefault="00CB3F26"/>
              </w:txbxContent>
            </v:textbox>
          </v:shape>
        </w:pict>
      </w:r>
      <w:r w:rsidR="004D6812">
        <w:rPr>
          <w:rFonts w:ascii="Times New Roman" w:hAnsi="Times New Roman" w:cs="Times New Roman"/>
          <w:color w:val="000000"/>
          <w:sz w:val="28"/>
          <w:szCs w:val="28"/>
        </w:rPr>
        <w:t xml:space="preserve">Приложение </w:t>
      </w:r>
    </w:p>
    <w:p w:rsidR="00CB3F26" w:rsidRDefault="004D6812">
      <w:pPr>
        <w:pStyle w:val="ConsPlusNormal"/>
        <w:widowControl/>
        <w:ind w:left="5670" w:firstLine="0"/>
        <w:outlineLvl w:val="0"/>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 Правительства Красноярского края</w:t>
      </w:r>
    </w:p>
    <w:p w:rsidR="00CB3F26" w:rsidRDefault="004D6812">
      <w:pPr>
        <w:pStyle w:val="ConsPlusNormal"/>
        <w:widowControl/>
        <w:ind w:left="5670"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от  </w:t>
      </w:r>
      <w:r w:rsidR="005161D4">
        <w:rPr>
          <w:rFonts w:ascii="Times New Roman" w:hAnsi="Times New Roman" w:cs="Times New Roman"/>
          <w:color w:val="000000"/>
          <w:sz w:val="28"/>
          <w:szCs w:val="28"/>
        </w:rPr>
        <w:t xml:space="preserve">24.12.2024  </w:t>
      </w:r>
      <w:r>
        <w:rPr>
          <w:rFonts w:ascii="Times New Roman" w:hAnsi="Times New Roman" w:cs="Times New Roman"/>
          <w:color w:val="000000"/>
          <w:sz w:val="28"/>
          <w:szCs w:val="28"/>
        </w:rPr>
        <w:t xml:space="preserve">№ </w:t>
      </w:r>
      <w:r w:rsidR="005161D4">
        <w:rPr>
          <w:rFonts w:ascii="Times New Roman" w:hAnsi="Times New Roman" w:cs="Times New Roman"/>
          <w:color w:val="000000"/>
          <w:sz w:val="28"/>
          <w:szCs w:val="28"/>
        </w:rPr>
        <w:t>1057-п</w:t>
      </w:r>
    </w:p>
    <w:p w:rsidR="00CB3F26" w:rsidRDefault="00CB3F26">
      <w:pPr>
        <w:pStyle w:val="ConsPlusNormal"/>
        <w:widowControl/>
        <w:ind w:firstLine="0"/>
        <w:jc w:val="both"/>
        <w:rPr>
          <w:rFonts w:ascii="Times New Roman" w:hAnsi="Times New Roman" w:cs="Times New Roman"/>
          <w:b/>
          <w:color w:val="000000"/>
          <w:sz w:val="28"/>
          <w:szCs w:val="28"/>
        </w:rPr>
      </w:pPr>
    </w:p>
    <w:p w:rsidR="00CB3F26" w:rsidRDefault="00CB3F26">
      <w:pPr>
        <w:pStyle w:val="ConsPlusNormal"/>
        <w:widowControl/>
        <w:ind w:firstLine="0"/>
        <w:jc w:val="both"/>
        <w:rPr>
          <w:rFonts w:ascii="Times New Roman" w:hAnsi="Times New Roman" w:cs="Times New Roman"/>
          <w:b/>
          <w:color w:val="000000"/>
          <w:sz w:val="28"/>
          <w:szCs w:val="28"/>
        </w:rPr>
      </w:pPr>
    </w:p>
    <w:p w:rsidR="00CB3F26" w:rsidRDefault="004D6812">
      <w:pPr>
        <w:pStyle w:val="ConsPlusNormal"/>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Территориальная программа государственных гарантий бесплатного оказания гражданам медицинской помощи в Красноярском крае </w:t>
      </w:r>
      <w:r>
        <w:rPr>
          <w:rFonts w:ascii="Times New Roman" w:hAnsi="Times New Roman" w:cs="Times New Roman"/>
          <w:b/>
          <w:color w:val="000000"/>
          <w:sz w:val="28"/>
          <w:szCs w:val="28"/>
        </w:rPr>
        <w:br/>
        <w:t>на 2025 год и на плановый период 2026 и 2027 годов</w:t>
      </w:r>
    </w:p>
    <w:p w:rsidR="00CB3F26" w:rsidRDefault="00CB3F26">
      <w:pPr>
        <w:pStyle w:val="ConsPlusNormal"/>
        <w:widowControl/>
        <w:ind w:firstLine="0"/>
        <w:jc w:val="both"/>
        <w:rPr>
          <w:rFonts w:ascii="Times New Roman" w:hAnsi="Times New Roman" w:cs="Times New Roman"/>
          <w:color w:val="000000"/>
          <w:sz w:val="28"/>
          <w:szCs w:val="28"/>
        </w:rPr>
      </w:pPr>
    </w:p>
    <w:p w:rsidR="00CB3F26" w:rsidRDefault="004D681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Территориальная программа государственных гарантий бесплатного оказания гражданам медицинской помощи в Красноярском крае на 2025 год </w:t>
      </w:r>
      <w:r>
        <w:rPr>
          <w:rFonts w:ascii="Times New Roman" w:hAnsi="Times New Roman" w:cs="Times New Roman"/>
          <w:color w:val="000000"/>
          <w:sz w:val="28"/>
          <w:szCs w:val="28"/>
        </w:rPr>
        <w:br/>
        <w:t xml:space="preserve">и на плановый период 2026 и 2027 годов (далее – Территориальная программа) разработана в соответствии с Федеральным </w:t>
      </w:r>
      <w:hyperlink r:id="rId17" w:tooltip="consultantplus://offline/ref=9E0F3AAEDA703BEF5D7B26897690103D0208037334AD888856A88D6B93857F129A1C30FBE392079207E2D07F6868C5EB591C9A2963323E86l634I"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29.11.2010 № 326-ФЗ «Об обязательном медицинском страховании в Российской Федерации», Федеральным </w:t>
      </w:r>
      <w:hyperlink r:id="rId18" w:tooltip="consultantplus://offline/ref=9E0F3AAEDA703BEF5D7B26897690103D02070D7730AD888856A88D6B93857F129A1C30FBE392019105E2D07F6868C5EB591C9A2963323E86l634I"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21.11.2011 № 323-ФЗ «Об основах охраны здоровья граждан в Российской Федерации», </w:t>
      </w:r>
      <w:hyperlink r:id="rId19" w:tooltip="consultantplus://offline/ref=9E0F3AAEDA703BEF5D7B388460FC4F3202045A7933AE8AD60AFB8B3CCCD57947DA5C36AEA0D60E9509BDD56A7930C9EE4302933E7F303Cl835I"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Красноярского края от 24.12.2004 № 13-2831 «О реализации государственных гарантий бесплатного оказания гражданам медицинской помощи в Красноярском </w:t>
      </w:r>
      <w:r>
        <w:rPr>
          <w:rFonts w:ascii="Times New Roman" w:hAnsi="Times New Roman" w:cs="Times New Roman"/>
          <w:sz w:val="28"/>
          <w:szCs w:val="28"/>
        </w:rPr>
        <w:t>крае».</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Территориальная программа включает в себя территориальную программу обязательного медицинского страхования, установленную </w:t>
      </w:r>
      <w:r>
        <w:rPr>
          <w:rFonts w:ascii="Times New Roman" w:hAnsi="Times New Roman" w:cs="Times New Roman"/>
          <w:color w:val="000000"/>
          <w:sz w:val="28"/>
          <w:szCs w:val="28"/>
        </w:rPr>
        <w:br/>
        <w:t>в соответствии с законодательством Российской Федерации об обязательном медицинском страховании.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w:t>
      </w:r>
      <w:hyperlink r:id="rId20" w:tooltip="consultantplus://offline/ref=9E0F3AAEDA703BEF5D7B26897690103D030703713AFCDF8A07FD836E9BD525028C553CFEFD920A8F00E986l23FI" w:history="1">
        <w:r>
          <w:rPr>
            <w:rFonts w:ascii="Times New Roman" w:hAnsi="Times New Roman" w:cs="Times New Roman"/>
            <w:color w:val="000000"/>
            <w:sz w:val="28"/>
            <w:szCs w:val="28"/>
          </w:rPr>
          <w:t>Конституцией</w:t>
        </w:r>
      </w:hyperlink>
      <w:r>
        <w:rPr>
          <w:rFonts w:ascii="Times New Roman" w:hAnsi="Times New Roman" w:cs="Times New Roman"/>
          <w:color w:val="000000"/>
          <w:sz w:val="28"/>
          <w:szCs w:val="28"/>
        </w:rPr>
        <w:t xml:space="preserve"> Российской Федерации в совместном ведении Российской Федерации и Красноярского края находится координация вопросов здравоохранения, в том числе обеспечение оказания доступной </w:t>
      </w:r>
      <w:r>
        <w:rPr>
          <w:rFonts w:ascii="Times New Roman" w:hAnsi="Times New Roman" w:cs="Times New Roman"/>
          <w:color w:val="000000"/>
          <w:sz w:val="28"/>
          <w:szCs w:val="28"/>
        </w:rPr>
        <w:br/>
        <w:t xml:space="preserve">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1" w:tooltip="consultantplus://offline/ref=9E0F3AAEDA703BEF5D7B26897690103D02070D7730AD888856A88D6B93857F12881C68F7E2961D910BF7862E2El33CI" w:history="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21.11.2011 № 323-ФЗ «Об основах охраны здоровья граждан </w:t>
      </w:r>
      <w:r>
        <w:rPr>
          <w:rFonts w:ascii="Times New Roman" w:hAnsi="Times New Roman" w:cs="Times New Roman"/>
          <w:color w:val="000000"/>
          <w:sz w:val="28"/>
          <w:szCs w:val="28"/>
        </w:rPr>
        <w:br/>
        <w:t>в Российской Федерации» обеспечивают в пределах своей компетенции доступность медицинской помощи.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Правительство Красноярского края при решении вопроса об индексации заработной платы медицинских работников медицинских организаций, подведомственных министерству здравоохранения Красноярского края, обеспечивает в приоритетном порядке индексацию заработной платы медицинских работников, оказывающих первичную медико-санитарную </w:t>
      </w:r>
      <w:r>
        <w:rPr>
          <w:rFonts w:ascii="Times New Roman" w:hAnsi="Times New Roman" w:cs="Times New Roman"/>
          <w:color w:val="000000"/>
          <w:sz w:val="28"/>
          <w:szCs w:val="28"/>
        </w:rPr>
        <w:br/>
        <w:t>и скорую медицинскую помощь.</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w:t>
      </w:r>
      <w:r>
        <w:rPr>
          <w:rFonts w:ascii="Times New Roman" w:hAnsi="Times New Roman" w:cs="Times New Roman"/>
          <w:color w:val="000000"/>
          <w:sz w:val="28"/>
          <w:szCs w:val="28"/>
        </w:rPr>
        <w:br/>
        <w:t xml:space="preserve">и физических лиц (среднемесячному доходу от трудовой деятельности) </w:t>
      </w:r>
      <w:r>
        <w:rPr>
          <w:rFonts w:ascii="Times New Roman" w:hAnsi="Times New Roman" w:cs="Times New Roman"/>
          <w:color w:val="000000"/>
          <w:sz w:val="28"/>
          <w:szCs w:val="28"/>
        </w:rPr>
        <w:br/>
        <w:t>по Красноярскому краю.</w:t>
      </w:r>
    </w:p>
    <w:p w:rsidR="00CB3F26" w:rsidRDefault="004D6812">
      <w:pPr>
        <w:pStyle w:val="ConsPlusNormal"/>
        <w:spacing w:before="220"/>
        <w:ind w:right="-1"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Размер субвенции Федерального фонда обязательного медицинского страхования на финансирование территориальной программы обязательного медицинского страхования обеспечивает сохранение соотношения заработной платы к среднемесячному доходу от трудовой деятельности в Красноярском крае для врачей – 200 процентов, среднего медицинского персонала – </w:t>
      </w:r>
      <w:r>
        <w:rPr>
          <w:rFonts w:ascii="Times New Roman" w:hAnsi="Times New Roman" w:cs="Times New Roman"/>
          <w:sz w:val="28"/>
          <w:szCs w:val="28"/>
        </w:rPr>
        <w:br/>
        <w:t>100 процентов в соответствии с Указом Президента Российской Федерации от 07.05.2012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 83,0 процента.</w:t>
      </w:r>
    </w:p>
    <w:p w:rsidR="00CB3F26" w:rsidRDefault="00CB3F26">
      <w:pPr>
        <w:pStyle w:val="ConsPlusNormal"/>
        <w:ind w:firstLine="709"/>
        <w:jc w:val="both"/>
        <w:rPr>
          <w:rFonts w:ascii="Times New Roman" w:hAnsi="Times New Roman" w:cs="Times New Roman"/>
          <w:color w:val="000000"/>
          <w:sz w:val="28"/>
          <w:szCs w:val="28"/>
        </w:rPr>
      </w:pPr>
    </w:p>
    <w:p w:rsidR="00CB3F26" w:rsidRDefault="004D6812">
      <w:pPr>
        <w:pStyle w:val="ConsPlusNormal"/>
        <w:widowControl/>
        <w:numPr>
          <w:ilvl w:val="0"/>
          <w:numId w:val="7"/>
        </w:numPr>
        <w:ind w:left="0" w:firstLine="0"/>
        <w:jc w:val="center"/>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Общие положения</w:t>
      </w:r>
    </w:p>
    <w:p w:rsidR="00CB3F26" w:rsidRDefault="00CB3F26">
      <w:pPr>
        <w:pStyle w:val="ConsPlusNormal"/>
        <w:widowControl/>
        <w:ind w:left="1069" w:firstLine="0"/>
        <w:outlineLvl w:val="1"/>
        <w:rPr>
          <w:rFonts w:ascii="Times New Roman" w:hAnsi="Times New Roman" w:cs="Times New Roman"/>
          <w:bCs/>
          <w:color w:val="000000"/>
          <w:sz w:val="28"/>
          <w:szCs w:val="28"/>
        </w:rPr>
      </w:pPr>
    </w:p>
    <w:p w:rsidR="00CB3F26" w:rsidRDefault="004D6812">
      <w:pPr>
        <w:pStyle w:val="ConsPlusNormal"/>
        <w:widowControl/>
        <w:ind w:firstLine="709"/>
        <w:outlineLvl w:val="1"/>
        <w:rPr>
          <w:rFonts w:ascii="Times New Roman" w:hAnsi="Times New Roman" w:cs="Times New Roman"/>
          <w:color w:val="000000"/>
          <w:sz w:val="28"/>
          <w:szCs w:val="28"/>
        </w:rPr>
      </w:pPr>
      <w:r>
        <w:rPr>
          <w:rFonts w:ascii="Times New Roman" w:hAnsi="Times New Roman" w:cs="Times New Roman"/>
          <w:color w:val="000000"/>
          <w:sz w:val="28"/>
          <w:szCs w:val="28"/>
        </w:rPr>
        <w:t>1.1. Территориальная программа устанавливает:</w:t>
      </w:r>
    </w:p>
    <w:p w:rsidR="00CB3F26" w:rsidRDefault="004D6812">
      <w:pPr>
        <w:shd w:val="clear" w:color="auto" w:fill="FFFFFF"/>
        <w:ind w:firstLine="709"/>
        <w:jc w:val="both"/>
        <w:rPr>
          <w:color w:val="000000"/>
          <w:sz w:val="28"/>
          <w:szCs w:val="28"/>
        </w:rPr>
      </w:pPr>
      <w:r>
        <w:rPr>
          <w:color w:val="000000"/>
          <w:sz w:val="28"/>
          <w:szCs w:val="28"/>
        </w:rPr>
        <w:t xml:space="preserve">1.1.1. Перечень видов, форм и условий предоставления медицинской помощи, оказание которой осуществляется бесплатно. </w:t>
      </w:r>
    </w:p>
    <w:p w:rsidR="00CB3F26" w:rsidRDefault="004D6812">
      <w:pPr>
        <w:shd w:val="clear" w:color="auto" w:fill="FFFFFF"/>
        <w:ind w:firstLine="709"/>
        <w:jc w:val="both"/>
        <w:rPr>
          <w:color w:val="000000"/>
          <w:sz w:val="28"/>
          <w:szCs w:val="28"/>
        </w:rPr>
      </w:pPr>
      <w:r>
        <w:rPr>
          <w:color w:val="000000"/>
          <w:sz w:val="28"/>
          <w:szCs w:val="28"/>
        </w:rPr>
        <w:t>1.1.2.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CB3F26" w:rsidRDefault="004D6812">
      <w:pPr>
        <w:shd w:val="clear" w:color="auto" w:fill="FFFFFF"/>
        <w:ind w:firstLine="709"/>
        <w:jc w:val="both"/>
        <w:rPr>
          <w:color w:val="000000"/>
          <w:sz w:val="28"/>
          <w:szCs w:val="28"/>
        </w:rPr>
      </w:pPr>
      <w:r>
        <w:rPr>
          <w:color w:val="000000"/>
          <w:sz w:val="28"/>
          <w:szCs w:val="28"/>
        </w:rPr>
        <w:t>1.1.3. Территориальную программу обязательного медицинского страхования.</w:t>
      </w:r>
    </w:p>
    <w:p w:rsidR="00CB3F26" w:rsidRDefault="004D6812">
      <w:pPr>
        <w:shd w:val="clear" w:color="auto" w:fill="FFFFFF"/>
        <w:ind w:firstLine="709"/>
        <w:jc w:val="both"/>
        <w:rPr>
          <w:color w:val="000000"/>
          <w:sz w:val="28"/>
          <w:szCs w:val="28"/>
        </w:rPr>
      </w:pPr>
      <w:r>
        <w:rPr>
          <w:color w:val="000000"/>
          <w:sz w:val="28"/>
          <w:szCs w:val="28"/>
        </w:rPr>
        <w:t>1.1.4. Финансовое обеспечение Территориальной программы.</w:t>
      </w:r>
    </w:p>
    <w:p w:rsidR="00CB3F26" w:rsidRDefault="004D6812">
      <w:pPr>
        <w:pStyle w:val="ConsPlusNormal"/>
        <w:tabs>
          <w:tab w:val="left" w:pos="8080"/>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1.1.5.</w:t>
      </w:r>
      <w:r>
        <w:rPr>
          <w:color w:val="000000"/>
          <w:sz w:val="28"/>
          <w:szCs w:val="28"/>
        </w:rPr>
        <w:t xml:space="preserve"> </w:t>
      </w:r>
      <w:r>
        <w:rPr>
          <w:rFonts w:ascii="Times New Roman" w:hAnsi="Times New Roman" w:cs="Times New Roman"/>
          <w:color w:val="000000"/>
          <w:sz w:val="28"/>
          <w:szCs w:val="28"/>
        </w:rPr>
        <w:t>Нормативы объема медицинской помощи, нормативы финансовых затрат на единицу объема медицинской помощи, подушевые нормативы финансирования</w:t>
      </w:r>
    </w:p>
    <w:p w:rsidR="00CB3F26" w:rsidRDefault="004D6812">
      <w:pPr>
        <w:ind w:firstLine="709"/>
        <w:jc w:val="both"/>
        <w:outlineLvl w:val="1"/>
        <w:rPr>
          <w:color w:val="000000"/>
          <w:sz w:val="28"/>
          <w:szCs w:val="28"/>
        </w:rPr>
      </w:pPr>
      <w:r>
        <w:rPr>
          <w:color w:val="000000"/>
          <w:sz w:val="28"/>
          <w:szCs w:val="28"/>
        </w:rPr>
        <w:t>1.1.6. П</w:t>
      </w:r>
      <w:hyperlink r:id="rId22" w:tooltip="consultantplus://offline/ref=4C74FA28CA34BA4559AD3BF64C54789F50FBCB3C8522345CF69EBF2199DF3517B3196704F448F120EFE60BJ2T9G" w:history="1">
        <w:r>
          <w:rPr>
            <w:rStyle w:val="af0"/>
            <w:color w:val="000000"/>
            <w:sz w:val="28"/>
            <w:szCs w:val="28"/>
            <w:u w:val="none"/>
          </w:rPr>
          <w:t>орядок и условия</w:t>
        </w:r>
      </w:hyperlink>
      <w:r>
        <w:rPr>
          <w:color w:val="000000"/>
          <w:sz w:val="28"/>
          <w:szCs w:val="28"/>
        </w:rPr>
        <w:t xml:space="preserve"> предоставления медицинской помощи при реализации Территориальной программы, в том числе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Красноярского края, перечень мероприятий по профилактике заболеваний и формированию здорового образа жизни (приложение № 1 к Территориальной программе).</w:t>
      </w:r>
    </w:p>
    <w:p w:rsidR="00CB3F26" w:rsidRDefault="004D6812">
      <w:pPr>
        <w:ind w:firstLine="708"/>
        <w:jc w:val="both"/>
        <w:outlineLvl w:val="0"/>
        <w:rPr>
          <w:rFonts w:eastAsia="Calibri"/>
          <w:sz w:val="28"/>
          <w:szCs w:val="28"/>
          <w:lang w:eastAsia="en-US"/>
        </w:rPr>
      </w:pPr>
      <w:r>
        <w:rPr>
          <w:bCs/>
          <w:sz w:val="28"/>
          <w:szCs w:val="28"/>
        </w:rPr>
        <w:t xml:space="preserve">1.1.7. </w:t>
      </w:r>
      <w:r>
        <w:rPr>
          <w:rFonts w:eastAsia="Calibri"/>
          <w:sz w:val="28"/>
          <w:szCs w:val="28"/>
          <w:lang w:eastAsia="en-US"/>
        </w:rP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 2 к Территориальной программе).</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1.1.8.</w:t>
      </w:r>
      <w:r>
        <w:rPr>
          <w:color w:val="000000"/>
          <w:sz w:val="28"/>
          <w:szCs w:val="28"/>
        </w:rPr>
        <w:t xml:space="preserve"> </w:t>
      </w:r>
      <w:r>
        <w:rPr>
          <w:rFonts w:ascii="Times New Roman" w:hAnsi="Times New Roman" w:cs="Times New Roman"/>
          <w:color w:val="000000"/>
          <w:sz w:val="28"/>
          <w:szCs w:val="28"/>
        </w:rPr>
        <w:t xml:space="preserve">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w:t>
      </w:r>
      <w:r>
        <w:rPr>
          <w:rFonts w:ascii="Times New Roman" w:hAnsi="Times New Roman" w:cs="Times New Roman"/>
          <w:color w:val="000000"/>
          <w:sz w:val="28"/>
          <w:szCs w:val="28"/>
        </w:rPr>
        <w:br/>
        <w:t>и диспансеризацию, в том числе углубленную диспансеризацию в 2025 году (приложение № 3 к Территориальной программе).</w:t>
      </w:r>
    </w:p>
    <w:p w:rsidR="00CB3F26" w:rsidRDefault="004D6812">
      <w:pPr>
        <w:shd w:val="clear" w:color="auto" w:fill="FFFFFF"/>
        <w:ind w:firstLine="709"/>
        <w:jc w:val="both"/>
        <w:rPr>
          <w:color w:val="000000"/>
          <w:sz w:val="28"/>
          <w:szCs w:val="28"/>
        </w:rPr>
      </w:pPr>
      <w:r>
        <w:rPr>
          <w:color w:val="000000"/>
          <w:sz w:val="28"/>
          <w:szCs w:val="28"/>
        </w:rPr>
        <w:t>1.1.9. Стоимость Территориальной программы по источникам финансового обеспечения (приложение № 4 к Территориальной программе).</w:t>
      </w:r>
    </w:p>
    <w:p w:rsidR="00CB3F26" w:rsidRDefault="004D6812">
      <w:pPr>
        <w:shd w:val="clear" w:color="auto" w:fill="FFFFFF"/>
        <w:ind w:firstLine="709"/>
        <w:jc w:val="both"/>
        <w:rPr>
          <w:color w:val="000000"/>
          <w:sz w:val="28"/>
          <w:szCs w:val="28"/>
        </w:rPr>
      </w:pPr>
      <w:r>
        <w:rPr>
          <w:color w:val="000000"/>
          <w:sz w:val="28"/>
          <w:szCs w:val="28"/>
        </w:rPr>
        <w:t>1.1.10. Утвержденную с</w:t>
      </w:r>
      <w:hyperlink r:id="rId23" w:tooltip="consultantplus://offline/ref=4C74FA28CA34BA4559AD3BF64C54789F50FBCB3C8522345CF69EBF2199DF3517B3196704F448F120EDE600J2T7G" w:history="1">
        <w:r>
          <w:rPr>
            <w:rStyle w:val="af0"/>
            <w:color w:val="000000"/>
            <w:sz w:val="28"/>
            <w:szCs w:val="28"/>
            <w:u w:val="none"/>
          </w:rPr>
          <w:t>тоимость</w:t>
        </w:r>
      </w:hyperlink>
      <w:r>
        <w:rPr>
          <w:color w:val="000000"/>
          <w:sz w:val="28"/>
          <w:szCs w:val="28"/>
        </w:rPr>
        <w:t xml:space="preserve"> Территориальной программы </w:t>
      </w:r>
      <w:r>
        <w:rPr>
          <w:color w:val="000000"/>
          <w:sz w:val="28"/>
          <w:szCs w:val="28"/>
        </w:rPr>
        <w:br/>
        <w:t xml:space="preserve">по условиям ее оказания (приложение № 5 к Территориальной программе). </w:t>
      </w:r>
    </w:p>
    <w:p w:rsidR="00CB3F26" w:rsidRDefault="004D6812">
      <w:pPr>
        <w:shd w:val="clear" w:color="auto" w:fill="FFFFFF"/>
        <w:ind w:firstLine="709"/>
        <w:jc w:val="both"/>
        <w:rPr>
          <w:color w:val="000000"/>
          <w:sz w:val="28"/>
          <w:szCs w:val="28"/>
        </w:rPr>
      </w:pPr>
      <w:r>
        <w:rPr>
          <w:color w:val="000000"/>
          <w:sz w:val="28"/>
          <w:szCs w:val="28"/>
        </w:rPr>
        <w:lastRenderedPageBreak/>
        <w:t>1.1.11. П</w:t>
      </w:r>
      <w:hyperlink r:id="rId24" w:tooltip="consultantplus://offline/ref=4C74FA28CA34BA4559AD3BF64C54789F50FBCB3C8522345CF69EBF2199DF3517B3196704F448F120EDE004J2T6G" w:history="1">
        <w:r>
          <w:rPr>
            <w:rStyle w:val="af0"/>
            <w:color w:val="000000"/>
            <w:sz w:val="28"/>
            <w:szCs w:val="28"/>
            <w:u w:val="none"/>
          </w:rPr>
          <w:t>еречень</w:t>
        </w:r>
      </w:hyperlink>
      <w:r>
        <w:rPr>
          <w:color w:val="000000"/>
          <w:sz w:val="28"/>
          <w:szCs w:val="28"/>
        </w:rPr>
        <w:t xml:space="preserve"> медицинских изделий для оказания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w:t>
      </w:r>
      <w:r>
        <w:rPr>
          <w:color w:val="000000"/>
          <w:sz w:val="28"/>
          <w:szCs w:val="28"/>
        </w:rPr>
        <w:br/>
        <w:t>(приложение № 6 к Территориальной программе).</w:t>
      </w:r>
    </w:p>
    <w:p w:rsidR="00CB3F26" w:rsidRDefault="004D6812">
      <w:pPr>
        <w:ind w:firstLine="709"/>
        <w:jc w:val="both"/>
        <w:outlineLvl w:val="1"/>
        <w:rPr>
          <w:color w:val="000000"/>
          <w:sz w:val="28"/>
        </w:rPr>
      </w:pPr>
      <w:r>
        <w:rPr>
          <w:color w:val="000000"/>
          <w:sz w:val="28"/>
        </w:rPr>
        <w:t>1.1.12. Перечень лекарственных препаратов, отпускаемых населению</w:t>
      </w:r>
      <w:r>
        <w:rPr>
          <w:color w:val="000000"/>
          <w:sz w:val="28"/>
          <w:szCs w:val="28"/>
        </w:rPr>
        <w:br/>
      </w:r>
      <w:r>
        <w:rPr>
          <w:color w:val="000000"/>
          <w:sz w:val="28"/>
        </w:rPr>
        <w:t>в соответствии с перечнем групп населения и категорий заболеваний, при</w:t>
      </w:r>
      <w:r>
        <w:rPr>
          <w:color w:val="000000"/>
          <w:sz w:val="28"/>
          <w:szCs w:val="28"/>
        </w:rPr>
        <w:br/>
      </w:r>
      <w:r>
        <w:rPr>
          <w:color w:val="000000"/>
          <w:sz w:val="28"/>
        </w:rPr>
        <w:t>амбулаторном лечении которых лекарственные средства и изделия</w:t>
      </w:r>
      <w:r>
        <w:rPr>
          <w:color w:val="000000"/>
          <w:sz w:val="28"/>
          <w:szCs w:val="28"/>
        </w:rPr>
        <w:br/>
      </w:r>
      <w:r>
        <w:rPr>
          <w:color w:val="000000"/>
          <w:sz w:val="28"/>
        </w:rPr>
        <w:t>медицинского назначения отпускаются по рецептам врачей бесплатно,</w:t>
      </w:r>
      <w:r>
        <w:rPr>
          <w:color w:val="000000"/>
          <w:sz w:val="28"/>
          <w:szCs w:val="28"/>
        </w:rPr>
        <w:br/>
      </w:r>
      <w:r>
        <w:rPr>
          <w:color w:val="000000"/>
          <w:sz w:val="28"/>
        </w:rPr>
        <w:t>а также в соответствии с перечнем групп населения, при амбулаторном</w:t>
      </w:r>
      <w:r>
        <w:rPr>
          <w:color w:val="000000"/>
          <w:sz w:val="28"/>
          <w:szCs w:val="28"/>
        </w:rPr>
        <w:br/>
      </w:r>
      <w:r>
        <w:rPr>
          <w:color w:val="000000"/>
          <w:sz w:val="28"/>
        </w:rPr>
        <w:t>лечении которых лекарственные средства отпускаются по рецептам врачей</w:t>
      </w:r>
      <w:r>
        <w:rPr>
          <w:color w:val="000000"/>
          <w:sz w:val="28"/>
          <w:szCs w:val="28"/>
        </w:rPr>
        <w:br/>
      </w:r>
      <w:r>
        <w:rPr>
          <w:color w:val="000000"/>
          <w:sz w:val="28"/>
        </w:rPr>
        <w:t>с 50-процентной скидкой со свободных цен (приложение № 7</w:t>
      </w:r>
      <w:r>
        <w:rPr>
          <w:color w:val="000000"/>
          <w:sz w:val="28"/>
        </w:rPr>
        <w:br/>
        <w:t xml:space="preserve"> к Территориальной программе).</w:t>
      </w:r>
    </w:p>
    <w:p w:rsidR="00CB3F26" w:rsidRDefault="004D6812">
      <w:pPr>
        <w:ind w:firstLine="709"/>
        <w:jc w:val="both"/>
        <w:outlineLvl w:val="1"/>
        <w:rPr>
          <w:color w:val="000000"/>
          <w:sz w:val="28"/>
          <w:szCs w:val="28"/>
        </w:rPr>
      </w:pPr>
      <w:r>
        <w:rPr>
          <w:color w:val="000000"/>
          <w:sz w:val="28"/>
          <w:szCs w:val="28"/>
        </w:rPr>
        <w:t>1.1.13. Перечень лекарственных средств, медицинских изделий, используемых при оказании гражданам бесплатной стоматологической медицинской помощи и при предоставлении отдельным категориям граждан мер социальной поддержки (приложение № 8 к Территориальной программе).</w:t>
      </w:r>
    </w:p>
    <w:p w:rsidR="00CB3F26" w:rsidRDefault="004D6812">
      <w:pPr>
        <w:ind w:firstLine="709"/>
        <w:jc w:val="both"/>
        <w:outlineLvl w:val="1"/>
        <w:rPr>
          <w:color w:val="000000"/>
          <w:sz w:val="28"/>
          <w:szCs w:val="28"/>
        </w:rPr>
      </w:pPr>
      <w:r>
        <w:rPr>
          <w:color w:val="000000"/>
          <w:sz w:val="28"/>
          <w:szCs w:val="28"/>
        </w:rPr>
        <w:t>1.1.14. Ц</w:t>
      </w:r>
      <w:hyperlink r:id="rId25" w:tooltip="consultantplus://offline/ref=4C74FA28CA34BA4559AD3BF64C54789F50FBCB3C8522345CF69EBF2199DF3517B3196704F448F120EFE002J2T9G" w:history="1">
        <w:r>
          <w:rPr>
            <w:rStyle w:val="af0"/>
            <w:color w:val="000000"/>
            <w:sz w:val="28"/>
            <w:szCs w:val="28"/>
            <w:u w:val="none"/>
          </w:rPr>
          <w:t>елевые значения</w:t>
        </w:r>
      </w:hyperlink>
      <w:r>
        <w:rPr>
          <w:color w:val="000000"/>
          <w:sz w:val="28"/>
          <w:szCs w:val="28"/>
        </w:rPr>
        <w:t xml:space="preserve"> критериев доступности и качества медицинской помощи, оказываемой в рамках Территориальной программы (приложение № 9 к Территориальной программе).</w:t>
      </w:r>
    </w:p>
    <w:p w:rsidR="00CB3F26" w:rsidRDefault="004D6812">
      <w:pPr>
        <w:ind w:firstLine="709"/>
        <w:jc w:val="both"/>
        <w:outlineLvl w:val="1"/>
        <w:rPr>
          <w:color w:val="000000"/>
          <w:sz w:val="28"/>
          <w:szCs w:val="28"/>
        </w:rPr>
      </w:pPr>
      <w:r>
        <w:rPr>
          <w:color w:val="000000"/>
          <w:sz w:val="28"/>
          <w:szCs w:val="28"/>
        </w:rPr>
        <w:t xml:space="preserve">1.1.15. </w:t>
      </w:r>
      <w:hyperlink w:anchor="P16313" w:tooltip="#P16313" w:history="1">
        <w:r>
          <w:rPr>
            <w:color w:val="000000"/>
            <w:sz w:val="28"/>
            <w:szCs w:val="28"/>
          </w:rPr>
          <w:t>Перечень</w:t>
        </w:r>
      </w:hyperlink>
      <w:r>
        <w:rPr>
          <w:color w:val="000000"/>
          <w:sz w:val="28"/>
          <w:szCs w:val="28"/>
        </w:rPr>
        <w:t xml:space="preserve"> исследований и иных медицинских вмешательств, проводимых в рамках углубленной диспансеризации (приложение № 10 </w:t>
      </w:r>
      <w:r>
        <w:rPr>
          <w:color w:val="000000"/>
          <w:sz w:val="28"/>
          <w:szCs w:val="28"/>
        </w:rPr>
        <w:br/>
        <w:t>к Территориальной программе).</w:t>
      </w:r>
    </w:p>
    <w:p w:rsidR="00CB3F26" w:rsidRDefault="004D6812">
      <w:pPr>
        <w:ind w:firstLine="709"/>
        <w:jc w:val="both"/>
        <w:outlineLvl w:val="1"/>
        <w:rPr>
          <w:color w:val="000000"/>
          <w:sz w:val="28"/>
          <w:szCs w:val="28"/>
        </w:rPr>
      </w:pPr>
      <w:r>
        <w:rPr>
          <w:color w:val="000000"/>
          <w:sz w:val="28"/>
          <w:szCs w:val="28"/>
        </w:rPr>
        <w:t xml:space="preserve">1.1.16. Перечень групп заболеваний, состояний  с оптимальной длительностью лечения до 3 дней (включительно) (приложение № 11 </w:t>
      </w:r>
      <w:r>
        <w:rPr>
          <w:color w:val="000000"/>
          <w:sz w:val="28"/>
          <w:szCs w:val="28"/>
        </w:rPr>
        <w:br/>
        <w:t>к Территориальной программе).</w:t>
      </w:r>
    </w:p>
    <w:p w:rsidR="00CB3F26" w:rsidRDefault="004D6812">
      <w:pPr>
        <w:ind w:firstLine="709"/>
        <w:jc w:val="both"/>
        <w:outlineLvl w:val="1"/>
        <w:rPr>
          <w:color w:val="000000"/>
          <w:sz w:val="28"/>
          <w:szCs w:val="28"/>
        </w:rPr>
      </w:pPr>
      <w:r>
        <w:rPr>
          <w:color w:val="000000"/>
          <w:sz w:val="28"/>
          <w:szCs w:val="28"/>
        </w:rPr>
        <w:t xml:space="preserve">1.1.17. Перечень видов высокотехнологичной медицинской помощи, содержащий, в том числе, методы лечения и источники финансового обеспечения высокотехнологичной медицинской помощи (приложение № 12 </w:t>
      </w:r>
      <w:r>
        <w:rPr>
          <w:color w:val="000000"/>
          <w:sz w:val="28"/>
          <w:szCs w:val="28"/>
        </w:rPr>
        <w:br/>
        <w:t>к Территориальной программе).</w:t>
      </w:r>
    </w:p>
    <w:p w:rsidR="00CB3F26" w:rsidRDefault="004D6812">
      <w:pPr>
        <w:ind w:firstLine="709"/>
        <w:jc w:val="both"/>
        <w:outlineLvl w:val="1"/>
        <w:rPr>
          <w:color w:val="000000"/>
          <w:sz w:val="28"/>
          <w:szCs w:val="28"/>
        </w:rPr>
      </w:pPr>
      <w:r>
        <w:rPr>
          <w:sz w:val="28"/>
          <w:szCs w:val="28"/>
        </w:rPr>
        <w:t xml:space="preserve">1.1.18. Перечень </w:t>
      </w:r>
      <w:r>
        <w:rPr>
          <w:bCs/>
          <w:color w:val="000000"/>
          <w:sz w:val="28"/>
        </w:rPr>
        <w:t>исследований и иных медицинских вмешательств,</w:t>
      </w:r>
      <w:r>
        <w:rPr>
          <w:bCs/>
          <w:color w:val="000000"/>
          <w:sz w:val="28"/>
          <w:szCs w:val="28"/>
        </w:rPr>
        <w:br/>
      </w:r>
      <w:r>
        <w:rPr>
          <w:bCs/>
          <w:color w:val="000000"/>
          <w:sz w:val="28"/>
        </w:rPr>
        <w:t>проводимых в рамках диспансеризации взрослого населения</w:t>
      </w:r>
      <w:r>
        <w:rPr>
          <w:bCs/>
          <w:color w:val="000000"/>
          <w:sz w:val="28"/>
          <w:szCs w:val="28"/>
        </w:rPr>
        <w:br/>
      </w:r>
      <w:r>
        <w:rPr>
          <w:bCs/>
          <w:color w:val="000000"/>
          <w:sz w:val="28"/>
        </w:rPr>
        <w:t xml:space="preserve">репродуктивного возраста по оценке репродуктивного здоровья </w:t>
      </w:r>
      <w:r>
        <w:rPr>
          <w:color w:val="000000"/>
          <w:sz w:val="28"/>
          <w:szCs w:val="28"/>
        </w:rPr>
        <w:t>(приложение  № 13 к Территориальной программе).</w:t>
      </w:r>
    </w:p>
    <w:p w:rsidR="00CB3F26" w:rsidRDefault="004D6812">
      <w:pPr>
        <w:ind w:firstLine="709"/>
        <w:jc w:val="both"/>
        <w:outlineLvl w:val="1"/>
        <w:rPr>
          <w:color w:val="000000"/>
          <w:sz w:val="28"/>
          <w:szCs w:val="28"/>
        </w:rPr>
      </w:pPr>
      <w:r>
        <w:rPr>
          <w:color w:val="000000"/>
          <w:sz w:val="28"/>
          <w:szCs w:val="28"/>
        </w:rPr>
        <w:t xml:space="preserve">1.1.19. </w:t>
      </w:r>
      <w:r>
        <w:rPr>
          <w:sz w:val="28"/>
          <w:szCs w:val="28"/>
        </w:rPr>
        <w:t xml:space="preserve">Перечень медицинских организаций, подведомственных министерству здравоохранения Красноярского края, уполномоченных проводить врачебные комиссии в целях принятия решений о назначении незарегистрированных лекарственных препаратов </w:t>
      </w:r>
      <w:r>
        <w:rPr>
          <w:color w:val="000000"/>
          <w:sz w:val="28"/>
          <w:szCs w:val="28"/>
        </w:rPr>
        <w:t xml:space="preserve">(приложение  № 14 </w:t>
      </w:r>
      <w:r>
        <w:rPr>
          <w:color w:val="000000"/>
          <w:sz w:val="28"/>
          <w:szCs w:val="28"/>
        </w:rPr>
        <w:br/>
        <w:t>к Территориальной программе).</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Реализация Территориальной программы осуществляется посредством выполнения медицинскими организациями установленных объемов медицинской помощи и объемов финансовых средств по оказанию населению бесплатной медицинской помощи.</w:t>
      </w:r>
    </w:p>
    <w:p w:rsidR="00CB3F26" w:rsidRDefault="004D6812">
      <w:pPr>
        <w:ind w:firstLine="709"/>
        <w:jc w:val="both"/>
        <w:rPr>
          <w:color w:val="000000"/>
          <w:sz w:val="28"/>
          <w:szCs w:val="28"/>
        </w:rPr>
      </w:pPr>
      <w:r>
        <w:rPr>
          <w:color w:val="000000"/>
          <w:sz w:val="28"/>
          <w:szCs w:val="28"/>
        </w:rPr>
        <w:t>1.3. Государственное задание краевым государственным бюджетным (автономным) учреждениям здравоохранения, участвующим в реализации Территориальной программы, не являющимся участниками обязательного медицинского страхования, устанавливается в соответствии с постановлением Правительства Красноярского края от 09.10.2015 № 539-п «Об утверждении Порядка формирования государственного задания в отношении краевых государственных учреждений и финансового обеспечения выполнения государственного задания».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1.4. Формирование объемов медицинской помощи медицинским организациям, участвующим в реализации Территориальной программы, в том числе территориальной программы обязательного медицинского страхования, указанным в приложении № 3 к Территориальной программе и являющимся участниками обязательного медицинского страхования, осуществляется </w:t>
      </w:r>
      <w:r>
        <w:rPr>
          <w:rFonts w:ascii="Times New Roman" w:hAnsi="Times New Roman" w:cs="Times New Roman"/>
          <w:color w:val="000000"/>
          <w:sz w:val="28"/>
          <w:szCs w:val="28"/>
        </w:rPr>
        <w:br/>
        <w:t xml:space="preserve">в соответствии с Федеральным законом от 29.11.2010 № 326-ФЗ </w:t>
      </w:r>
      <w:r>
        <w:rPr>
          <w:rFonts w:ascii="Times New Roman" w:hAnsi="Times New Roman" w:cs="Times New Roman"/>
          <w:color w:val="000000"/>
          <w:sz w:val="28"/>
          <w:szCs w:val="28"/>
        </w:rPr>
        <w:br/>
        <w:t>«Об обязательном медицинском страховании в Российской Федерации».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 Территориальная программа сформирована с учетом порядков оказания медицинской помощи, стандартов медицинской помощи, разработанных, в том числе, на основе клинических рекомендаций,</w:t>
      </w:r>
      <w:r>
        <w:rPr>
          <w:rFonts w:ascii="Times New Roman" w:hAnsi="Times New Roman" w:cs="Times New Roman"/>
          <w:color w:val="000000"/>
          <w:sz w:val="28"/>
          <w:szCs w:val="28"/>
        </w:rPr>
        <w:br/>
        <w:t>а также с учетом особенностей половозрастного состава населения Красноярского края, уровня и структуры заболеваемости населения Красноярского края,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CB3F26" w:rsidRDefault="00CB3F26">
      <w:pPr>
        <w:pStyle w:val="ConsPlusNormal"/>
        <w:ind w:firstLine="0"/>
        <w:jc w:val="both"/>
        <w:rPr>
          <w:rFonts w:ascii="Times New Roman" w:hAnsi="Times New Roman" w:cs="Times New Roman"/>
          <w:color w:val="000000"/>
          <w:sz w:val="28"/>
          <w:szCs w:val="28"/>
        </w:rPr>
      </w:pPr>
    </w:p>
    <w:p w:rsidR="00CB3F26" w:rsidRDefault="004D6812">
      <w:pPr>
        <w:pStyle w:val="ConsPlusNormal"/>
        <w:widowControl/>
        <w:numPr>
          <w:ilvl w:val="0"/>
          <w:numId w:val="7"/>
        </w:numPr>
        <w:ind w:left="0" w:firstLine="0"/>
        <w:jc w:val="center"/>
        <w:outlineLvl w:val="1"/>
        <w:rPr>
          <w:rFonts w:ascii="Times New Roman" w:hAnsi="Times New Roman" w:cs="Times New Roman"/>
          <w:color w:val="000000"/>
          <w:sz w:val="28"/>
          <w:szCs w:val="28"/>
        </w:rPr>
      </w:pPr>
      <w:r>
        <w:rPr>
          <w:rFonts w:ascii="Times New Roman" w:hAnsi="Times New Roman" w:cs="Times New Roman"/>
          <w:color w:val="000000"/>
          <w:sz w:val="28"/>
          <w:szCs w:val="28"/>
        </w:rPr>
        <w:t>Перечень видов, форм и условий предоставления медицинской помощи, оказание которой осуществляется бесплатно</w:t>
      </w:r>
    </w:p>
    <w:p w:rsidR="00CB3F26" w:rsidRDefault="00CB3F26">
      <w:pPr>
        <w:pStyle w:val="ConsPlusNormal"/>
        <w:widowControl/>
        <w:ind w:firstLine="0"/>
        <w:outlineLvl w:val="1"/>
        <w:rPr>
          <w:rFonts w:ascii="Times New Roman" w:hAnsi="Times New Roman" w:cs="Times New Roman"/>
          <w:color w:val="000000"/>
          <w:sz w:val="28"/>
          <w:szCs w:val="28"/>
        </w:rPr>
      </w:pP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Территориальной программы </w:t>
      </w:r>
      <w:r>
        <w:rPr>
          <w:rFonts w:ascii="Times New Roman" w:eastAsia="Calibri" w:hAnsi="Times New Roman" w:cs="Times New Roman"/>
          <w:color w:val="000000"/>
          <w:sz w:val="28"/>
          <w:szCs w:val="28"/>
          <w:lang w:eastAsia="en-US"/>
        </w:rPr>
        <w:t xml:space="preserve">(за исключением медицинской помощи, оказываемой в рамках клинической апробации) </w:t>
      </w:r>
      <w:r>
        <w:rPr>
          <w:rFonts w:ascii="Times New Roman" w:hAnsi="Times New Roman" w:cs="Times New Roman"/>
          <w:color w:val="000000"/>
          <w:sz w:val="28"/>
          <w:szCs w:val="28"/>
        </w:rPr>
        <w:t xml:space="preserve">бесплатно предоставляются: </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первичная медико-санитарная помощь, в том числе первичная доврачебная, первичная врачебная и первичная специализированная</w:t>
      </w:r>
      <w:r>
        <w:rPr>
          <w:rFonts w:ascii="Times New Roman" w:eastAsia="Calibri" w:hAnsi="Times New Roman" w:cs="Times New Roman"/>
          <w:color w:val="000000"/>
          <w:sz w:val="28"/>
          <w:szCs w:val="28"/>
          <w:lang w:eastAsia="en-US"/>
        </w:rPr>
        <w:t xml:space="preserve"> медицинская помощь</w:t>
      </w:r>
      <w:r>
        <w:rPr>
          <w:rFonts w:ascii="Times New Roman" w:hAnsi="Times New Roman" w:cs="Times New Roman"/>
          <w:color w:val="000000"/>
          <w:sz w:val="28"/>
          <w:szCs w:val="28"/>
        </w:rPr>
        <w:t>;</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специализированная, в том числе высокотехнологичная, медицинская помощь; </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скорая, в том числе скорая специализированная, медицинская помощь; </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CB3F26" w:rsidRDefault="004D6812">
      <w:pPr>
        <w:ind w:firstLine="709"/>
        <w:jc w:val="both"/>
        <w:rPr>
          <w:color w:val="000000"/>
          <w:sz w:val="28"/>
          <w:szCs w:val="28"/>
        </w:rPr>
      </w:pPr>
      <w:r>
        <w:rPr>
          <w:color w:val="000000"/>
          <w:sz w:val="28"/>
          <w:szCs w:val="28"/>
        </w:rPr>
        <w:t xml:space="preserve">Понятие «медицинская организация» используется в Территориальной программе в значении, определенном в Федеральном законе от 21.11.2011 </w:t>
      </w:r>
      <w:r>
        <w:rPr>
          <w:color w:val="000000"/>
          <w:sz w:val="28"/>
          <w:szCs w:val="28"/>
        </w:rPr>
        <w:br/>
        <w:t xml:space="preserve">№ 323-ФЗ «Об основах охраны здоровья граждан в Российской Федерации», </w:t>
      </w:r>
      <w:r>
        <w:rPr>
          <w:color w:val="000000"/>
          <w:sz w:val="28"/>
          <w:szCs w:val="28"/>
        </w:rPr>
        <w:br/>
        <w:t xml:space="preserve">в Федеральном законе от 29.11.2010 № 326-ФЗ «Об обязательном медицинском страховании в Российской Федерации». </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Ветеранам боевых действий оказание медицинской помощи в рамках Территориальной программы осуществляется во внеочередном порядке. </w:t>
      </w:r>
    </w:p>
    <w:p w:rsidR="00CB3F26" w:rsidRDefault="004D681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Семьям лиц, принимающих  (принимавших) участие в специальной военной операции, предоставляется право на получение первичной специализированной медико-санитарной помощи вне очереди, а также </w:t>
      </w:r>
      <w:r>
        <w:rPr>
          <w:rFonts w:ascii="Times New Roman" w:hAnsi="Times New Roman" w:cs="Times New Roman"/>
          <w:color w:val="000000"/>
          <w:sz w:val="28"/>
          <w:szCs w:val="28"/>
        </w:rPr>
        <w:br/>
        <w:t>на получение внеочередной плановой оперативной помощи в медицинских организациях, участвующих в реализации Территориальной программы.</w:t>
      </w:r>
    </w:p>
    <w:p w:rsidR="00CB3F26" w:rsidRDefault="00CB3F26">
      <w:pPr>
        <w:pStyle w:val="ConsPlusNormal"/>
        <w:jc w:val="center"/>
        <w:rPr>
          <w:rFonts w:ascii="Times New Roman" w:hAnsi="Times New Roman" w:cs="Times New Roman"/>
          <w:b/>
          <w:color w:val="000000"/>
          <w:sz w:val="28"/>
          <w:szCs w:val="28"/>
          <w:highlight w:val="yellow"/>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Первичная медико-санитарная помощь</w:t>
      </w:r>
    </w:p>
    <w:p w:rsidR="00CB3F26" w:rsidRDefault="00CB3F26">
      <w:pPr>
        <w:ind w:firstLine="709"/>
        <w:jc w:val="both"/>
        <w:rPr>
          <w:color w:val="000000"/>
          <w:sz w:val="28"/>
          <w:szCs w:val="28"/>
        </w:rPr>
      </w:pPr>
    </w:p>
    <w:p w:rsidR="00CB3F26" w:rsidRDefault="004D6812">
      <w:pPr>
        <w:shd w:val="clear" w:color="auto" w:fill="FFFFFF"/>
        <w:ind w:firstLine="709"/>
        <w:jc w:val="both"/>
        <w:rPr>
          <w:color w:val="000000"/>
          <w:sz w:val="28"/>
          <w:szCs w:val="28"/>
        </w:rPr>
      </w:pPr>
      <w:r>
        <w:rPr>
          <w:color w:val="000000"/>
          <w:sz w:val="28"/>
          <w:szCs w:val="28"/>
        </w:rPr>
        <w:t xml:space="preserve">Первичная медико-санитарная помощь является основой системы оказания медицинской помощи и включает в себя мероприятия </w:t>
      </w:r>
      <w:r>
        <w:rPr>
          <w:color w:val="000000"/>
          <w:sz w:val="28"/>
          <w:szCs w:val="28"/>
        </w:rPr>
        <w:br/>
        <w:t xml:space="preserve">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 </w:t>
      </w:r>
    </w:p>
    <w:p w:rsidR="00CB3F26" w:rsidRDefault="004D6812">
      <w:pPr>
        <w:ind w:firstLine="709"/>
        <w:jc w:val="both"/>
        <w:rPr>
          <w:color w:val="000000"/>
          <w:sz w:val="28"/>
          <w:szCs w:val="28"/>
        </w:rPr>
      </w:pPr>
      <w:r>
        <w:rPr>
          <w:color w:val="000000"/>
          <w:sz w:val="28"/>
          <w:szCs w:val="28"/>
        </w:rPr>
        <w:t xml:space="preserve">Первичная медико-санитарная помощь оказывается гражданам медицинскими организациями, оказывающими медицинскую помощь в рамках Территориальной программы, в том числе создаваемыми ими выездными </w:t>
      </w:r>
      <w:r>
        <w:rPr>
          <w:color w:val="000000"/>
          <w:sz w:val="28"/>
          <w:szCs w:val="28"/>
        </w:rPr>
        <w:br/>
        <w:t>и передвижными врачебными бригадами.</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 xml:space="preserve">Первичная медико-санитарная помощь оказывается </w:t>
      </w:r>
      <w:r>
        <w:rPr>
          <w:rFonts w:ascii="Times New Roman" w:hAnsi="Times New Roman"/>
          <w:color w:val="000000"/>
          <w:sz w:val="28"/>
          <w:szCs w:val="28"/>
        </w:rPr>
        <w:br/>
        <w:t xml:space="preserve">в амбулаторных условиях и в условиях дневного стационара, в плановой </w:t>
      </w:r>
      <w:r>
        <w:rPr>
          <w:rFonts w:ascii="Times New Roman" w:hAnsi="Times New Roman"/>
          <w:color w:val="000000"/>
          <w:sz w:val="28"/>
          <w:szCs w:val="28"/>
        </w:rPr>
        <w:br/>
        <w:t>и неотложной формах.</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B3F26" w:rsidRDefault="004D6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первичной врачебной медико-санитарной помощи гражданин выбирает одну медицинскую организацию, в том числе </w:t>
      </w:r>
      <w:r>
        <w:rPr>
          <w:rFonts w:ascii="Times New Roman" w:hAnsi="Times New Roman" w:cs="Times New Roman"/>
          <w:sz w:val="28"/>
          <w:szCs w:val="28"/>
        </w:rPr>
        <w:br/>
        <w:t xml:space="preserve">по территориально-участковому принципу (далее соответственно – прикрепившееся лицо, прикрепленное население), не чаще, чем один раз в год (за исключением случаев изменения места жительства или места пребывания гражданина). </w:t>
      </w:r>
    </w:p>
    <w:p w:rsidR="00CB3F26" w:rsidRDefault="00CB3F26">
      <w:pPr>
        <w:pStyle w:val="ConsPlusNormal"/>
        <w:ind w:firstLine="540"/>
        <w:jc w:val="both"/>
        <w:rPr>
          <w:rFonts w:ascii="Times New Roman" w:hAnsi="Times New Roman" w:cs="Times New Roman"/>
          <w:sz w:val="28"/>
          <w:szCs w:val="28"/>
        </w:rPr>
      </w:pPr>
    </w:p>
    <w:p w:rsidR="00CB3F26" w:rsidRDefault="004D68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Специализированная, в том числе высокотехнологичная, </w:t>
      </w:r>
    </w:p>
    <w:p w:rsidR="00CB3F26" w:rsidRDefault="004D6812">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 помощь</w:t>
      </w:r>
    </w:p>
    <w:p w:rsidR="00CB3F26" w:rsidRDefault="00CB3F26">
      <w:pPr>
        <w:pStyle w:val="ConsPlusNormal"/>
        <w:jc w:val="center"/>
        <w:rPr>
          <w:rFonts w:ascii="Times New Roman" w:hAnsi="Times New Roman" w:cs="Times New Roman"/>
          <w:b/>
          <w:sz w:val="28"/>
          <w:szCs w:val="28"/>
        </w:rPr>
      </w:pP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 xml:space="preserve">Специализированная медицинская помощь оказывается бесплатно </w:t>
      </w:r>
      <w:r>
        <w:rPr>
          <w:rFonts w:ascii="Times New Roman" w:hAnsi="Times New Roman"/>
          <w:color w:val="000000"/>
          <w:sz w:val="28"/>
          <w:szCs w:val="28"/>
        </w:rPr>
        <w:br/>
        <w:t xml:space="preserve">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w:t>
      </w:r>
      <w:r>
        <w:rPr>
          <w:rFonts w:ascii="Times New Roman" w:hAnsi="Times New Roman"/>
          <w:color w:val="000000"/>
          <w:sz w:val="28"/>
          <w:szCs w:val="28"/>
        </w:rPr>
        <w:br/>
        <w:t xml:space="preserve">и послеродовой период), требующих использования специальных методов </w:t>
      </w:r>
      <w:r>
        <w:rPr>
          <w:rFonts w:ascii="Times New Roman" w:hAnsi="Times New Roman"/>
          <w:color w:val="000000"/>
          <w:sz w:val="28"/>
          <w:szCs w:val="28"/>
        </w:rPr>
        <w:br/>
        <w:t>и сложных медицинских технологий, а также медицинскую реабилитацию.</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w:t>
      </w:r>
      <w:r>
        <w:rPr>
          <w:rFonts w:ascii="Times New Roman" w:hAnsi="Times New Roman"/>
          <w:color w:val="000000"/>
          <w:sz w:val="28"/>
          <w:szCs w:val="28"/>
        </w:rPr>
        <w:br/>
        <w:t>и методов генной инженерии, разработанных на основе достижений медицинской науки и смежных отраслей науки и техники.</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установленным Правительством Российской Федерации, содержащим в том числе методы лечения и источники финансового обеспечения высокотехнологичной медицинской помощи. </w:t>
      </w:r>
    </w:p>
    <w:p w:rsidR="00CB3F26" w:rsidRDefault="00CB3F26">
      <w:pPr>
        <w:pStyle w:val="ConsPlusNormal"/>
        <w:jc w:val="center"/>
        <w:rPr>
          <w:rFonts w:ascii="Times New Roman" w:hAnsi="Times New Roman" w:cs="Times New Roman"/>
          <w:b/>
          <w:sz w:val="28"/>
          <w:szCs w:val="28"/>
          <w:highlight w:val="yellow"/>
        </w:rPr>
      </w:pPr>
    </w:p>
    <w:p w:rsidR="00CB3F26" w:rsidRDefault="004D681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Скорая, в том числе скорая специализированная, </w:t>
      </w:r>
    </w:p>
    <w:p w:rsidR="00CB3F26" w:rsidRDefault="004D6812">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w:t>
      </w:r>
      <w:r>
        <w:rPr>
          <w:rFonts w:ascii="Times New Roman" w:hAnsi="Times New Roman" w:cs="Times New Roman"/>
          <w:color w:val="000000"/>
          <w:sz w:val="28"/>
          <w:szCs w:val="28"/>
        </w:rPr>
        <w:t xml:space="preserve"> помощь</w:t>
      </w:r>
    </w:p>
    <w:p w:rsidR="00CB3F26" w:rsidRDefault="00CB3F26">
      <w:pPr>
        <w:pStyle w:val="ac"/>
        <w:ind w:firstLine="709"/>
        <w:jc w:val="both"/>
        <w:rPr>
          <w:rFonts w:ascii="Times New Roman" w:hAnsi="Times New Roman"/>
          <w:color w:val="000000"/>
          <w:sz w:val="28"/>
          <w:szCs w:val="28"/>
        </w:rPr>
      </w:pP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CB3F26" w:rsidRDefault="004D6812">
      <w:pPr>
        <w:pStyle w:val="ac"/>
        <w:ind w:firstLine="709"/>
        <w:jc w:val="both"/>
        <w:rPr>
          <w:rFonts w:ascii="Times New Roman" w:hAnsi="Times New Roman"/>
          <w:color w:val="000000"/>
          <w:sz w:val="28"/>
          <w:szCs w:val="28"/>
        </w:rPr>
      </w:pPr>
      <w:r>
        <w:rPr>
          <w:rFonts w:ascii="Times New Roman" w:hAnsi="Times New Roman"/>
          <w:color w:val="000000"/>
          <w:sz w:val="28"/>
          <w:szCs w:val="28"/>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w:t>
      </w:r>
      <w:r>
        <w:rPr>
          <w:rFonts w:ascii="Times New Roman" w:hAnsi="Times New Roman"/>
          <w:color w:val="000000"/>
          <w:sz w:val="28"/>
          <w:szCs w:val="28"/>
        </w:rPr>
        <w:br/>
        <w:t xml:space="preserve">(в том числе лиц, находящихся на лечении в медицинских организациях, </w:t>
      </w:r>
      <w:r>
        <w:rPr>
          <w:rFonts w:ascii="Times New Roman" w:hAnsi="Times New Roman"/>
          <w:color w:val="000000"/>
          <w:sz w:val="28"/>
          <w:szCs w:val="28"/>
        </w:rPr>
        <w:br/>
        <w:t>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B3F26" w:rsidRDefault="004D6812">
      <w:pPr>
        <w:pStyle w:val="1f2"/>
        <w:shd w:val="clear" w:color="auto" w:fill="auto"/>
        <w:spacing w:line="240" w:lineRule="auto"/>
        <w:ind w:firstLine="709"/>
        <w:contextualSpacing/>
        <w:rPr>
          <w:color w:val="000000"/>
          <w:sz w:val="28"/>
          <w:szCs w:val="28"/>
        </w:rPr>
      </w:pPr>
      <w:r>
        <w:rPr>
          <w:sz w:val="28"/>
          <w:szCs w:val="28"/>
        </w:rPr>
        <w:t>Медицинская эвакуация, в том числе между субъектами Российской Федерации, осуществляется выездными бригадами скорой медицинской</w:t>
      </w:r>
      <w:r>
        <w:rPr>
          <w:color w:val="000000"/>
          <w:sz w:val="28"/>
          <w:szCs w:val="28"/>
        </w:rPr>
        <w:t xml:space="preserve">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B3F26" w:rsidRDefault="004D6812">
      <w:pPr>
        <w:pStyle w:val="1f2"/>
        <w:shd w:val="clear" w:color="auto" w:fill="auto"/>
        <w:spacing w:line="240" w:lineRule="auto"/>
        <w:ind w:firstLine="709"/>
        <w:contextualSpacing/>
        <w:rPr>
          <w:color w:val="000000"/>
          <w:sz w:val="28"/>
        </w:rPr>
      </w:pPr>
      <w:r>
        <w:rPr>
          <w:color w:val="000000"/>
          <w:sz w:val="28"/>
        </w:rPr>
        <w:t>Медицинские организации, функции и полномочия учредителей</w:t>
      </w:r>
      <w:r>
        <w:rPr>
          <w:color w:val="000000"/>
          <w:sz w:val="28"/>
          <w:szCs w:val="28"/>
        </w:rPr>
        <w:br/>
      </w:r>
      <w:r>
        <w:rPr>
          <w:color w:val="000000"/>
          <w:sz w:val="28"/>
        </w:rPr>
        <w:t>в отношении которых осуществляют Правительство Российской Федерации</w:t>
      </w:r>
      <w:r>
        <w:rPr>
          <w:color w:val="000000"/>
          <w:sz w:val="28"/>
          <w:szCs w:val="28"/>
        </w:rPr>
        <w:br/>
      </w:r>
      <w:r>
        <w:rPr>
          <w:color w:val="000000"/>
          <w:sz w:val="28"/>
        </w:rPr>
        <w:t>или федеральные органы исполнительной власти (далее - федеральные</w:t>
      </w:r>
      <w:r>
        <w:rPr>
          <w:color w:val="000000"/>
          <w:sz w:val="28"/>
          <w:szCs w:val="28"/>
        </w:rPr>
        <w:br/>
      </w:r>
      <w:r>
        <w:rPr>
          <w:color w:val="000000"/>
          <w:sz w:val="28"/>
        </w:rPr>
        <w:t>медицинские организации), вправе осуществлять медицинскую эвакуацию.</w:t>
      </w:r>
    </w:p>
    <w:p w:rsidR="00CB3F26" w:rsidRDefault="004D6812">
      <w:pPr>
        <w:pStyle w:val="ConsPlusNormal"/>
        <w:jc w:val="center"/>
        <w:rPr>
          <w:rFonts w:ascii="Times New Roman" w:hAnsi="Times New Roman" w:cs="Times New Roman"/>
          <w:sz w:val="28"/>
          <w:szCs w:val="28"/>
        </w:rPr>
      </w:pPr>
      <w:r>
        <w:rPr>
          <w:rFonts w:ascii="Times New Roman" w:hAnsi="Times New Roman" w:cs="Times New Roman"/>
          <w:sz w:val="28"/>
          <w:szCs w:val="28"/>
        </w:rPr>
        <w:t>Медицинская реабилитация</w:t>
      </w:r>
    </w:p>
    <w:p w:rsidR="00CB3F26" w:rsidRDefault="00CB3F26">
      <w:pPr>
        <w:pStyle w:val="1f2"/>
        <w:shd w:val="clear" w:color="auto" w:fill="auto"/>
        <w:spacing w:line="240" w:lineRule="auto"/>
        <w:ind w:firstLine="0"/>
        <w:contextualSpacing/>
        <w:rPr>
          <w:color w:val="000000"/>
          <w:sz w:val="28"/>
        </w:rPr>
      </w:pPr>
    </w:p>
    <w:p w:rsidR="00CB3F26" w:rsidRDefault="004D6812">
      <w:pPr>
        <w:pStyle w:val="1f2"/>
        <w:shd w:val="clear" w:color="auto" w:fill="auto"/>
        <w:spacing w:line="240" w:lineRule="auto"/>
        <w:ind w:firstLine="709"/>
        <w:contextualSpacing/>
        <w:rPr>
          <w:color w:val="000000"/>
          <w:sz w:val="28"/>
        </w:rPr>
      </w:pPr>
      <w:r>
        <w:rPr>
          <w:color w:val="000000"/>
          <w:sz w:val="28"/>
        </w:rPr>
        <w:t>Медицинская реабилитация осуществляется в медицинских</w:t>
      </w:r>
      <w:r>
        <w:rPr>
          <w:color w:val="000000"/>
          <w:sz w:val="28"/>
          <w:szCs w:val="28"/>
        </w:rPr>
        <w:br/>
      </w:r>
      <w:r>
        <w:rPr>
          <w:color w:val="000000"/>
          <w:sz w:val="28"/>
        </w:rPr>
        <w:t>организациях и включает в себя комплексное применение природных</w:t>
      </w:r>
      <w:r>
        <w:rPr>
          <w:color w:val="000000"/>
          <w:sz w:val="28"/>
          <w:szCs w:val="28"/>
        </w:rPr>
        <w:br/>
      </w:r>
      <w:r>
        <w:rPr>
          <w:color w:val="000000"/>
          <w:sz w:val="28"/>
        </w:rPr>
        <w:t>лечебных факторов, лекарственной, немедикаментозной терапии и других</w:t>
      </w:r>
      <w:r>
        <w:rPr>
          <w:color w:val="000000"/>
          <w:sz w:val="28"/>
          <w:szCs w:val="28"/>
        </w:rPr>
        <w:br/>
      </w:r>
      <w:r>
        <w:rPr>
          <w:color w:val="000000"/>
          <w:sz w:val="28"/>
        </w:rPr>
        <w:t>методов.</w:t>
      </w:r>
    </w:p>
    <w:p w:rsidR="00CB3F26" w:rsidRDefault="004D6812">
      <w:pPr>
        <w:pStyle w:val="1f2"/>
        <w:shd w:val="clear" w:color="auto" w:fill="auto"/>
        <w:spacing w:line="240" w:lineRule="auto"/>
        <w:ind w:firstLine="709"/>
        <w:contextualSpacing/>
        <w:rPr>
          <w:color w:val="000000"/>
          <w:sz w:val="28"/>
          <w:szCs w:val="28"/>
        </w:rPr>
      </w:pPr>
      <w:r>
        <w:rPr>
          <w:color w:val="000000"/>
          <w:sz w:val="28"/>
        </w:rPr>
        <w:t>При наличии показаний для получения медицинской реабилитации</w:t>
      </w:r>
      <w:r>
        <w:rPr>
          <w:color w:val="000000"/>
          <w:sz w:val="28"/>
          <w:szCs w:val="28"/>
        </w:rPr>
        <w:br/>
      </w:r>
      <w:r>
        <w:rPr>
          <w:color w:val="000000"/>
          <w:sz w:val="28"/>
        </w:rPr>
        <w:t>в условиях дневного стационара или амбулаторно, но при наличии</w:t>
      </w:r>
      <w:r>
        <w:rPr>
          <w:sz w:val="20"/>
          <w:szCs w:val="20"/>
        </w:rPr>
        <w:br/>
      </w:r>
      <w:r>
        <w:rPr>
          <w:color w:val="000000"/>
          <w:sz w:val="28"/>
        </w:rPr>
        <w:t>факторов, ограничивающих возможности пациента получить такую</w:t>
      </w:r>
      <w:r>
        <w:rPr>
          <w:color w:val="000000"/>
          <w:sz w:val="28"/>
          <w:szCs w:val="28"/>
        </w:rPr>
        <w:br/>
      </w:r>
      <w:r>
        <w:rPr>
          <w:color w:val="000000"/>
          <w:sz w:val="28"/>
        </w:rPr>
        <w:t>медицинскую реабилитацию, включая случаи проживания пациента</w:t>
      </w:r>
      <w:r>
        <w:rPr>
          <w:color w:val="000000"/>
          <w:sz w:val="28"/>
          <w:szCs w:val="28"/>
        </w:rPr>
        <w:br/>
      </w:r>
      <w:r>
        <w:rPr>
          <w:color w:val="000000"/>
          <w:sz w:val="28"/>
        </w:rPr>
        <w:t>в отдаленном от медицинской организации населенном пункте,</w:t>
      </w:r>
      <w:r>
        <w:rPr>
          <w:color w:val="000000"/>
          <w:sz w:val="28"/>
          <w:szCs w:val="28"/>
        </w:rPr>
        <w:br/>
      </w:r>
      <w:r>
        <w:rPr>
          <w:color w:val="000000"/>
          <w:sz w:val="28"/>
        </w:rPr>
        <w:t>ограничения в передвижении пациента, медицинская организация,</w:t>
      </w:r>
      <w:r>
        <w:rPr>
          <w:color w:val="000000"/>
          <w:sz w:val="28"/>
          <w:szCs w:val="28"/>
        </w:rPr>
        <w:br/>
      </w:r>
      <w:r>
        <w:rPr>
          <w:color w:val="000000"/>
          <w:sz w:val="28"/>
        </w:rPr>
        <w:t>к которой прикреплен пациент для получения первичной медико-санитарной помощи, организует ему прохождение медицинской</w:t>
      </w:r>
      <w:r>
        <w:rPr>
          <w:color w:val="000000"/>
          <w:sz w:val="28"/>
          <w:szCs w:val="28"/>
        </w:rPr>
        <w:t xml:space="preserve"> </w:t>
      </w:r>
      <w:r>
        <w:rPr>
          <w:color w:val="000000"/>
          <w:sz w:val="28"/>
        </w:rPr>
        <w:t>реабилитации на дому (далее - медицинская реабилитация на дому).</w:t>
      </w:r>
    </w:p>
    <w:p w:rsidR="00CB3F26" w:rsidRDefault="004D6812">
      <w:pPr>
        <w:pStyle w:val="1f2"/>
        <w:shd w:val="clear" w:color="auto" w:fill="auto"/>
        <w:spacing w:line="240" w:lineRule="auto"/>
        <w:ind w:firstLine="709"/>
        <w:contextualSpacing/>
        <w:rPr>
          <w:color w:val="000000"/>
          <w:sz w:val="28"/>
        </w:rPr>
      </w:pPr>
      <w:r>
        <w:rPr>
          <w:color w:val="000000"/>
          <w:sz w:val="28"/>
        </w:rPr>
        <w:t>При оказании медицинской реабилитации на дому на период лечения</w:t>
      </w:r>
      <w:r>
        <w:rPr>
          <w:color w:val="000000"/>
          <w:sz w:val="28"/>
          <w:szCs w:val="28"/>
        </w:rPr>
        <w:br/>
      </w:r>
      <w:r>
        <w:rPr>
          <w:color w:val="000000"/>
          <w:sz w:val="28"/>
        </w:rPr>
        <w:t>пациенту могут предоставляться медицинские изделия, предназначенные</w:t>
      </w:r>
      <w:r>
        <w:rPr>
          <w:color w:val="000000"/>
          <w:sz w:val="28"/>
          <w:szCs w:val="28"/>
        </w:rPr>
        <w:br/>
      </w:r>
      <w:r>
        <w:rPr>
          <w:color w:val="000000"/>
          <w:sz w:val="28"/>
        </w:rPr>
        <w:t>для восстановления функций органов и систем, в соответствии</w:t>
      </w:r>
      <w:r>
        <w:rPr>
          <w:color w:val="000000"/>
          <w:sz w:val="28"/>
          <w:szCs w:val="28"/>
        </w:rPr>
        <w:br/>
      </w:r>
      <w:r>
        <w:rPr>
          <w:color w:val="000000"/>
          <w:sz w:val="28"/>
        </w:rPr>
        <w:t>с клиническими рекомендациями по соответствующему заболеванию.</w:t>
      </w:r>
    </w:p>
    <w:p w:rsidR="00CB3F26" w:rsidRDefault="004D6812">
      <w:pPr>
        <w:pStyle w:val="1f2"/>
        <w:shd w:val="clear" w:color="auto" w:fill="auto"/>
        <w:spacing w:line="240" w:lineRule="auto"/>
        <w:ind w:firstLine="709"/>
        <w:contextualSpacing/>
        <w:rPr>
          <w:color w:val="000000"/>
          <w:sz w:val="28"/>
        </w:rPr>
      </w:pPr>
      <w:r>
        <w:rPr>
          <w:color w:val="000000"/>
          <w:sz w:val="28"/>
        </w:rPr>
        <w:t>Порядок организации медицинской реабилитации на дому, включая</w:t>
      </w:r>
      <w:r>
        <w:rPr>
          <w:color w:val="000000"/>
          <w:sz w:val="28"/>
          <w:szCs w:val="28"/>
        </w:rPr>
        <w:br/>
      </w:r>
      <w:r>
        <w:rPr>
          <w:color w:val="000000"/>
          <w:sz w:val="28"/>
        </w:rPr>
        <w:t>перечень медицинских вмешательств, оказываемых при медицинской</w:t>
      </w:r>
      <w:r>
        <w:rPr>
          <w:color w:val="000000"/>
          <w:sz w:val="28"/>
          <w:szCs w:val="28"/>
        </w:rPr>
        <w:br/>
      </w:r>
      <w:r>
        <w:rPr>
          <w:color w:val="000000"/>
          <w:sz w:val="28"/>
        </w:rPr>
        <w:t>реабилитации на дому, порядок предоставления пациенту медицинских</w:t>
      </w:r>
      <w:r>
        <w:rPr>
          <w:color w:val="000000"/>
          <w:sz w:val="28"/>
          <w:szCs w:val="28"/>
        </w:rPr>
        <w:br/>
      </w:r>
      <w:r>
        <w:rPr>
          <w:sz w:val="28"/>
        </w:rPr>
        <w:t>изделий, а также порядок оплаты указанной помощи устанавливаются</w:t>
      </w:r>
      <w:r>
        <w:rPr>
          <w:sz w:val="28"/>
          <w:szCs w:val="28"/>
        </w:rPr>
        <w:br/>
      </w:r>
      <w:r>
        <w:rPr>
          <w:color w:val="000000"/>
          <w:sz w:val="28"/>
        </w:rPr>
        <w:t>Министерством здравоохранения Российской Федерации.</w:t>
      </w:r>
    </w:p>
    <w:p w:rsidR="00CB3F26" w:rsidRDefault="004D6812">
      <w:pPr>
        <w:pStyle w:val="1f2"/>
        <w:shd w:val="clear" w:color="auto" w:fill="auto"/>
        <w:spacing w:line="240" w:lineRule="auto"/>
        <w:ind w:firstLine="709"/>
        <w:contextualSpacing/>
        <w:rPr>
          <w:color w:val="000000"/>
          <w:sz w:val="28"/>
        </w:rPr>
      </w:pPr>
      <w:r>
        <w:rPr>
          <w:color w:val="000000"/>
          <w:sz w:val="28"/>
        </w:rPr>
        <w:t xml:space="preserve">При завершении пациентом лечения </w:t>
      </w:r>
      <w:r>
        <w:rPr>
          <w:color w:val="000000"/>
          <w:sz w:val="28"/>
          <w:szCs w:val="28"/>
        </w:rPr>
        <w:t xml:space="preserve">в стационарных условиях </w:t>
      </w:r>
      <w:r>
        <w:rPr>
          <w:color w:val="000000"/>
          <w:sz w:val="28"/>
        </w:rPr>
        <w:t>и при</w:t>
      </w:r>
      <w:r>
        <w:rPr>
          <w:color w:val="000000"/>
          <w:sz w:val="28"/>
          <w:szCs w:val="28"/>
        </w:rPr>
        <w:br/>
      </w:r>
      <w:r>
        <w:rPr>
          <w:color w:val="000000"/>
          <w:sz w:val="28"/>
        </w:rPr>
        <w:t>наличии у него медицинских показаний к продолжению медицинской</w:t>
      </w:r>
      <w:r>
        <w:rPr>
          <w:color w:val="000000"/>
          <w:sz w:val="28"/>
          <w:szCs w:val="28"/>
        </w:rPr>
        <w:br/>
      </w:r>
      <w:r>
        <w:rPr>
          <w:color w:val="000000"/>
          <w:sz w:val="28"/>
        </w:rPr>
        <w:t>реабилитации в условиях дневного стационара или в амбулаторных</w:t>
      </w:r>
      <w:r>
        <w:rPr>
          <w:color w:val="000000"/>
          <w:sz w:val="28"/>
          <w:szCs w:val="28"/>
        </w:rPr>
        <w:br/>
      </w:r>
      <w:r>
        <w:rPr>
          <w:color w:val="000000"/>
          <w:sz w:val="28"/>
        </w:rPr>
        <w:t>условиях по месту жительства медицинская организация, оказавшая</w:t>
      </w:r>
      <w:r>
        <w:rPr>
          <w:color w:val="000000"/>
          <w:sz w:val="28"/>
          <w:szCs w:val="28"/>
        </w:rPr>
        <w:br/>
      </w:r>
      <w:r>
        <w:rPr>
          <w:color w:val="000000"/>
          <w:sz w:val="28"/>
        </w:rPr>
        <w:t>пациенту специализированную медицинскую помощь, оформляет</w:t>
      </w:r>
      <w:r>
        <w:rPr>
          <w:color w:val="000000"/>
          <w:sz w:val="28"/>
          <w:szCs w:val="28"/>
        </w:rPr>
        <w:br/>
      </w:r>
      <w:r>
        <w:rPr>
          <w:color w:val="000000"/>
          <w:sz w:val="28"/>
        </w:rPr>
        <w:t>пациенту рекомендации по дальнейшему прохождению медицинской</w:t>
      </w:r>
      <w:r>
        <w:rPr>
          <w:color w:val="000000"/>
          <w:sz w:val="28"/>
          <w:szCs w:val="28"/>
        </w:rPr>
        <w:br/>
      </w:r>
      <w:r>
        <w:rPr>
          <w:color w:val="000000"/>
          <w:sz w:val="28"/>
        </w:rPr>
        <w:t>реабилитации, содержащие перечень рекомендуемых мероприятий</w:t>
      </w:r>
      <w:r>
        <w:rPr>
          <w:color w:val="000000"/>
          <w:sz w:val="28"/>
          <w:szCs w:val="28"/>
        </w:rPr>
        <w:t xml:space="preserve"> </w:t>
      </w:r>
      <w:r>
        <w:rPr>
          <w:color w:val="000000"/>
          <w:sz w:val="28"/>
          <w:szCs w:val="28"/>
        </w:rPr>
        <w:br/>
      </w:r>
      <w:r>
        <w:rPr>
          <w:color w:val="000000"/>
          <w:sz w:val="28"/>
        </w:rPr>
        <w:t>по медицинской реабилитации.</w:t>
      </w:r>
    </w:p>
    <w:p w:rsidR="00CB3F26" w:rsidRDefault="004D6812">
      <w:pPr>
        <w:pStyle w:val="1f2"/>
        <w:shd w:val="clear" w:color="auto" w:fill="auto"/>
        <w:spacing w:line="240" w:lineRule="auto"/>
        <w:ind w:firstLine="709"/>
        <w:contextualSpacing/>
        <w:rPr>
          <w:color w:val="000000"/>
          <w:sz w:val="28"/>
        </w:rPr>
      </w:pPr>
      <w:r>
        <w:rPr>
          <w:color w:val="000000"/>
          <w:sz w:val="28"/>
        </w:rPr>
        <w:t>В случае проживания пациента в отдаленном или труднодоступном</w:t>
      </w:r>
      <w:r>
        <w:rPr>
          <w:color w:val="000000"/>
          <w:sz w:val="28"/>
          <w:szCs w:val="28"/>
        </w:rPr>
        <w:br/>
      </w:r>
      <w:r>
        <w:rPr>
          <w:color w:val="000000"/>
          <w:sz w:val="28"/>
        </w:rPr>
        <w:t>населенном пункте информация о пациенте, нуждающемся в продолжении</w:t>
      </w:r>
      <w:r>
        <w:rPr>
          <w:color w:val="000000"/>
          <w:sz w:val="28"/>
          <w:szCs w:val="28"/>
        </w:rPr>
        <w:br/>
      </w:r>
      <w:r>
        <w:rPr>
          <w:color w:val="000000"/>
          <w:sz w:val="28"/>
        </w:rPr>
        <w:t>медицинской реабилитации, направляется медицинской организацией,</w:t>
      </w:r>
      <w:r>
        <w:rPr>
          <w:color w:val="000000"/>
          <w:sz w:val="28"/>
          <w:szCs w:val="28"/>
        </w:rPr>
        <w:br/>
      </w:r>
      <w:r>
        <w:rPr>
          <w:color w:val="000000"/>
          <w:sz w:val="28"/>
        </w:rPr>
        <w:t>в которой пациент получил специализированную медицинскую помощь,</w:t>
      </w:r>
      <w:r>
        <w:rPr>
          <w:color w:val="000000"/>
          <w:sz w:val="28"/>
          <w:szCs w:val="28"/>
        </w:rPr>
        <w:br/>
      </w:r>
      <w:r>
        <w:rPr>
          <w:color w:val="000000"/>
          <w:sz w:val="28"/>
        </w:rPr>
        <w:t>в медицинскую организацию, к которой пациент прикреплен для</w:t>
      </w:r>
      <w:r>
        <w:rPr>
          <w:color w:val="000000"/>
          <w:sz w:val="28"/>
          <w:szCs w:val="28"/>
        </w:rPr>
        <w:br/>
      </w:r>
      <w:r>
        <w:rPr>
          <w:color w:val="000000"/>
          <w:sz w:val="28"/>
        </w:rPr>
        <w:t>получения первичной медико-санитарной помощи, для организации ему</w:t>
      </w:r>
      <w:r>
        <w:rPr>
          <w:color w:val="000000"/>
          <w:sz w:val="28"/>
          <w:szCs w:val="28"/>
        </w:rPr>
        <w:br/>
      </w:r>
      <w:r>
        <w:rPr>
          <w:color w:val="000000"/>
          <w:sz w:val="28"/>
        </w:rPr>
        <w:t>медицинской реабилитации.</w:t>
      </w:r>
    </w:p>
    <w:p w:rsidR="00CB3F26" w:rsidRDefault="004D6812">
      <w:pPr>
        <w:pStyle w:val="1f2"/>
        <w:shd w:val="clear" w:color="auto" w:fill="auto"/>
        <w:spacing w:line="240" w:lineRule="auto"/>
        <w:ind w:firstLine="709"/>
        <w:contextualSpacing/>
        <w:rPr>
          <w:color w:val="000000"/>
          <w:sz w:val="28"/>
        </w:rPr>
      </w:pPr>
      <w:r>
        <w:rPr>
          <w:color w:val="000000"/>
          <w:sz w:val="28"/>
        </w:rPr>
        <w:t>Медицинская реабилитация в амбулаторных условиях и условиях</w:t>
      </w:r>
      <w:r>
        <w:rPr>
          <w:color w:val="000000"/>
          <w:sz w:val="28"/>
          <w:szCs w:val="28"/>
        </w:rPr>
        <w:br/>
      </w:r>
      <w:r>
        <w:rPr>
          <w:color w:val="000000"/>
          <w:sz w:val="28"/>
        </w:rPr>
        <w:t>дневного стационара может проводиться на базе действующих отделений</w:t>
      </w:r>
      <w:r>
        <w:rPr>
          <w:color w:val="000000"/>
          <w:sz w:val="28"/>
          <w:szCs w:val="28"/>
        </w:rPr>
        <w:br/>
      </w:r>
      <w:r>
        <w:rPr>
          <w:color w:val="000000"/>
          <w:sz w:val="28"/>
        </w:rPr>
        <w:t>(кабинетов) физиотерапии, лечебной физкультуры, массажа и других</w:t>
      </w:r>
      <w:r>
        <w:rPr>
          <w:color w:val="000000"/>
          <w:sz w:val="28"/>
          <w:szCs w:val="28"/>
        </w:rPr>
        <w:br/>
      </w:r>
      <w:r>
        <w:rPr>
          <w:color w:val="000000"/>
          <w:sz w:val="28"/>
        </w:rPr>
        <w:t>подразделений в соответствии с назначенными врачом по медицинской</w:t>
      </w:r>
      <w:r>
        <w:rPr>
          <w:color w:val="000000"/>
          <w:sz w:val="28"/>
          <w:szCs w:val="28"/>
        </w:rPr>
        <w:br/>
      </w:r>
      <w:r>
        <w:rPr>
          <w:color w:val="000000"/>
          <w:sz w:val="28"/>
        </w:rPr>
        <w:t>реабилитации мероприятиями по медицинской реабилитации.</w:t>
      </w:r>
    </w:p>
    <w:p w:rsidR="00CB3F26" w:rsidRDefault="004D6812">
      <w:pPr>
        <w:pStyle w:val="ConsPlusNormal"/>
        <w:spacing w:line="283"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Медицинская реабилитация включает, в том числе, продолжительную медицинскую реабилитацию (длительностью 30 суток и более) для пациентов  </w:t>
      </w:r>
      <w:r>
        <w:rPr>
          <w:rFonts w:ascii="Times New Roman" w:hAnsi="Times New Roman" w:cs="Times New Roman"/>
          <w:sz w:val="28"/>
          <w:szCs w:val="28"/>
        </w:rPr>
        <w:t xml:space="preserve">из числа </w:t>
      </w:r>
      <w:r>
        <w:rPr>
          <w:rFonts w:ascii="Times New Roman" w:hAnsi="Times New Roman" w:cs="Times New Roman"/>
          <w:color w:val="000000"/>
          <w:sz w:val="28"/>
          <w:szCs w:val="28"/>
        </w:rPr>
        <w:t xml:space="preserve">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w:t>
      </w:r>
      <w:r>
        <w:rPr>
          <w:rFonts w:ascii="Times New Roman" w:hAnsi="Times New Roman" w:cs="Times New Roman"/>
          <w:color w:val="000000"/>
          <w:sz w:val="28"/>
          <w:szCs w:val="28"/>
        </w:rPr>
        <w:br/>
        <w:t xml:space="preserve">с 24 февраля 2022г., на территориях Запорожской области и Херсонской области с 30 сентября 2022г., уволенным с военной службы (службы, работы). </w:t>
      </w:r>
      <w:bookmarkStart w:id="0" w:name="_Hlk178872820"/>
      <w:r>
        <w:rPr>
          <w:rFonts w:ascii="Times New Roman" w:hAnsi="Times New Roman" w:cs="Times New Roman"/>
          <w:sz w:val="28"/>
          <w:szCs w:val="28"/>
        </w:rPr>
        <w:tab/>
        <w:t xml:space="preserve">В случае отсутствия в медицинской организации, к которой пациент прикреплен для получения первичной медико-санитарной помощи, врача </w:t>
      </w:r>
      <w:r>
        <w:rPr>
          <w:rFonts w:ascii="Times New Roman" w:hAnsi="Times New Roman" w:cs="Times New Roman"/>
          <w:sz w:val="28"/>
          <w:szCs w:val="28"/>
        </w:rPr>
        <w:br/>
        <w:t xml:space="preserve">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w:t>
      </w:r>
      <w:r>
        <w:rPr>
          <w:rFonts w:ascii="Times New Roman" w:hAnsi="Times New Roman" w:cs="Times New Roman"/>
          <w:sz w:val="28"/>
          <w:szCs w:val="28"/>
        </w:rPr>
        <w:br/>
        <w:t xml:space="preserve">о проведении и результатах такой консультации в медицинскую документацию пациента. </w:t>
      </w:r>
      <w:bookmarkEnd w:id="0"/>
    </w:p>
    <w:p w:rsidR="00CB3F26" w:rsidRDefault="004D6812">
      <w:pPr>
        <w:pStyle w:val="1f2"/>
        <w:shd w:val="clear" w:color="auto" w:fill="auto"/>
        <w:spacing w:line="240" w:lineRule="auto"/>
        <w:ind w:firstLine="709"/>
        <w:contextualSpacing/>
        <w:rPr>
          <w:color w:val="000000"/>
          <w:sz w:val="28"/>
        </w:rPr>
      </w:pPr>
      <w:r>
        <w:rPr>
          <w:color w:val="000000"/>
          <w:sz w:val="28"/>
        </w:rPr>
        <w:t>Министерство здравоохранения Российской Федерации определяет</w:t>
      </w:r>
      <w:r>
        <w:rPr>
          <w:color w:val="000000"/>
          <w:sz w:val="28"/>
          <w:szCs w:val="28"/>
        </w:rPr>
        <w:br/>
      </w:r>
      <w:r>
        <w:rPr>
          <w:color w:val="000000"/>
          <w:sz w:val="28"/>
        </w:rPr>
        <w:t>перечень федеральных медицинских организаций, осуществляющих</w:t>
      </w:r>
      <w:r>
        <w:rPr>
          <w:color w:val="000000"/>
          <w:sz w:val="28"/>
          <w:szCs w:val="28"/>
        </w:rPr>
        <w:br/>
      </w:r>
      <w:r>
        <w:rPr>
          <w:color w:val="000000"/>
          <w:sz w:val="28"/>
        </w:rPr>
        <w:t>организационно-методическую помощь и поддержку медицинских</w:t>
      </w:r>
      <w:r>
        <w:rPr>
          <w:color w:val="000000"/>
          <w:sz w:val="28"/>
          <w:szCs w:val="28"/>
        </w:rPr>
        <w:br/>
      </w:r>
      <w:r>
        <w:rPr>
          <w:color w:val="000000"/>
          <w:sz w:val="28"/>
        </w:rPr>
        <w:t>организаций Красноярского края, проводящих медицинскую</w:t>
      </w:r>
      <w:r>
        <w:rPr>
          <w:color w:val="000000"/>
          <w:sz w:val="28"/>
          <w:szCs w:val="28"/>
        </w:rPr>
        <w:br/>
      </w:r>
      <w:r>
        <w:rPr>
          <w:color w:val="000000"/>
          <w:sz w:val="28"/>
        </w:rPr>
        <w:t>реабилитацию.</w:t>
      </w:r>
    </w:p>
    <w:p w:rsidR="00CB3F26" w:rsidRDefault="00CB3F26">
      <w:pPr>
        <w:pStyle w:val="1f2"/>
        <w:shd w:val="clear" w:color="auto" w:fill="auto"/>
        <w:spacing w:line="240" w:lineRule="auto"/>
        <w:ind w:firstLine="709"/>
        <w:contextualSpacing/>
        <w:rPr>
          <w:color w:val="000000"/>
          <w:sz w:val="28"/>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Паллиативная медицинская помощь</w:t>
      </w:r>
    </w:p>
    <w:p w:rsidR="00CB3F26" w:rsidRDefault="00CB3F26">
      <w:pPr>
        <w:pStyle w:val="1f2"/>
        <w:shd w:val="clear" w:color="auto" w:fill="auto"/>
        <w:spacing w:line="240" w:lineRule="auto"/>
        <w:ind w:firstLine="709"/>
        <w:contextualSpacing/>
        <w:rPr>
          <w:color w:val="000000"/>
          <w:sz w:val="28"/>
        </w:rPr>
      </w:pP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Паллиативная медицинская помощь оказывается бесплатно </w:t>
      </w:r>
      <w:r>
        <w:rPr>
          <w:color w:val="000000"/>
          <w:sz w:val="28"/>
          <w:szCs w:val="28"/>
        </w:rPr>
        <w:br/>
        <w:t>в амбулаторных условиях, в том числе на дому, в условиях дневного стационара и в стационарных условиях медицинскими работниками, прошедшими обучение по оказанию такой помощи.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Ветеранам боевых действий паллиативная медицинская помощь оказывается во внеочередном порядке. </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26" w:tooltip="consultantplus://offline/ref=438E1D30336D65555769A6E49855710AC4290510DAC2A8B6A7DAD027964BD291CD523C3AB367241354BFA9687AE8E0F37DFB6D346A304799q048I" w:history="1">
        <w:r>
          <w:rPr>
            <w:color w:val="000000"/>
            <w:sz w:val="28"/>
            <w:szCs w:val="28"/>
          </w:rPr>
          <w:t>части 2 статьи 6</w:t>
        </w:r>
      </w:hyperlink>
      <w:r>
        <w:rPr>
          <w:color w:val="000000"/>
          <w:sz w:val="28"/>
          <w:szCs w:val="28"/>
        </w:rPr>
        <w:t xml:space="preserve"> Федерального закона </w:t>
      </w:r>
      <w:r>
        <w:rPr>
          <w:color w:val="000000"/>
          <w:sz w:val="28"/>
          <w:szCs w:val="28"/>
        </w:rPr>
        <w:br/>
        <w:t xml:space="preserve">от 21.11.2011 № 323-ФЗ «Об основах охраны здоровья граждан в Российской Федерации», в том числе в целях предоставления такому пациенту </w:t>
      </w:r>
      <w:r>
        <w:rPr>
          <w:color w:val="000000"/>
          <w:sz w:val="28"/>
          <w:szCs w:val="28"/>
        </w:rPr>
        <w:br/>
        <w:t xml:space="preserve">социальных услуг, мер социальной защиты (поддержки) в соответствии </w:t>
      </w:r>
      <w:r>
        <w:rPr>
          <w:color w:val="000000"/>
          <w:sz w:val="28"/>
          <w:szCs w:val="28"/>
        </w:rPr>
        <w:br/>
        <w:t>с законодательством Российской Федерации, мер психологической поддержки и духовной помощи.</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w:t>
      </w:r>
      <w:r>
        <w:rPr>
          <w:color w:val="000000"/>
          <w:sz w:val="28"/>
          <w:szCs w:val="28"/>
        </w:rPr>
        <w:br/>
        <w:t xml:space="preserve">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w:t>
      </w:r>
      <w:r>
        <w:rPr>
          <w:color w:val="000000"/>
          <w:sz w:val="28"/>
          <w:szCs w:val="28"/>
        </w:rPr>
        <w:br/>
        <w:t xml:space="preserve">в стационарных условиях и условиях дневного стационара, информируют </w:t>
      </w:r>
      <w:r>
        <w:rPr>
          <w:color w:val="000000"/>
          <w:sz w:val="28"/>
          <w:szCs w:val="28"/>
        </w:rPr>
        <w:br/>
        <w:t>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B3F26" w:rsidRDefault="004D681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За счет средств краевого бюджета такие медицинские организации </w:t>
      </w:r>
      <w:r>
        <w:rPr>
          <w:rFonts w:ascii="Times New Roman" w:hAnsi="Times New Roman" w:cs="Times New Roman"/>
          <w:sz w:val="28"/>
          <w:szCs w:val="28"/>
        </w:rPr>
        <w:br/>
        <w:t>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перечню, утвержденному приказом Министерства здравоохранения Российской Федерации</w:t>
      </w:r>
      <w:r>
        <w:rPr>
          <w:rFonts w:ascii="Times New Roman" w:hAnsi="Times New Roman" w:cs="Times New Roman"/>
          <w:sz w:val="24"/>
          <w:szCs w:val="24"/>
        </w:rPr>
        <w:t xml:space="preserve"> </w:t>
      </w:r>
      <w:r>
        <w:rPr>
          <w:rFonts w:ascii="Times New Roman" w:hAnsi="Times New Roman" w:cs="Times New Roman"/>
          <w:sz w:val="28"/>
          <w:szCs w:val="28"/>
        </w:rPr>
        <w:t>от 31.05.2019 № 348н,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Мероприятия по развитию паллиативной медицинской помощи осуществляются в рамках государственной программы Красноярского края «Развитие здравоохранения», утвержденной постановлением Правительства Красноярского края от 30.09.2013 № 516-п, включающей указанные мероприятия, а также целевые показатели их результативности.</w:t>
      </w:r>
    </w:p>
    <w:p w:rsidR="00CB3F26" w:rsidRDefault="00CB3F26">
      <w:pPr>
        <w:pStyle w:val="ConsPlusNormal"/>
        <w:jc w:val="center"/>
        <w:rPr>
          <w:rFonts w:ascii="Times New Roman" w:hAnsi="Times New Roman" w:cs="Times New Roman"/>
          <w:b/>
          <w:color w:val="000000"/>
          <w:sz w:val="28"/>
          <w:szCs w:val="28"/>
          <w:highlight w:val="yellow"/>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Оказание гражданам, находящимся в стационарных организациях социального обслуживания, медицинской помощи</w:t>
      </w:r>
    </w:p>
    <w:p w:rsidR="00CB3F26" w:rsidRDefault="00CB3F26">
      <w:pPr>
        <w:pStyle w:val="1f2"/>
        <w:shd w:val="clear" w:color="auto" w:fill="auto"/>
        <w:spacing w:line="240" w:lineRule="auto"/>
        <w:ind w:firstLine="709"/>
        <w:contextualSpacing/>
        <w:rPr>
          <w:color w:val="000000"/>
          <w:sz w:val="28"/>
          <w:szCs w:val="28"/>
        </w:rPr>
      </w:pPr>
    </w:p>
    <w:p w:rsidR="00CB3F26" w:rsidRDefault="004D6812">
      <w:pPr>
        <w:pStyle w:val="1f2"/>
        <w:shd w:val="clear" w:color="auto" w:fill="auto"/>
        <w:spacing w:line="240" w:lineRule="auto"/>
        <w:ind w:firstLine="709"/>
        <w:contextualSpacing/>
        <w:rPr>
          <w:sz w:val="28"/>
          <w:szCs w:val="28"/>
        </w:rPr>
      </w:pPr>
      <w:r>
        <w:rPr>
          <w:color w:val="000000"/>
          <w:sz w:val="28"/>
          <w:szCs w:val="28"/>
        </w:rPr>
        <w:t>В целях оказания гражданам, находящимся в стационарных организациях социального обслуживания, медицинской помощи министерством здравоохранения Красноярского края организуется взаимодействие стационарных организаций социального обслуживания с близлежащими медицинскими организациями в порядке, установленном приказом министерства здравоохранения Красноярского края.</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В отношении лиц, находящихся в стационарных организациях социального обслуживания,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B3F26" w:rsidRDefault="004D6812">
      <w:pPr>
        <w:pStyle w:val="1f2"/>
        <w:shd w:val="clear" w:color="auto" w:fill="auto"/>
        <w:spacing w:line="240" w:lineRule="auto"/>
        <w:ind w:firstLine="709"/>
        <w:contextualSpacing/>
        <w:rPr>
          <w:color w:val="000000"/>
          <w:sz w:val="28"/>
          <w:szCs w:val="28"/>
        </w:rPr>
      </w:pPr>
      <w:r>
        <w:rPr>
          <w:color w:val="000000"/>
          <w:sz w:val="28"/>
        </w:rPr>
        <w:t>Контроль за полнотой и результатами проведения диспансеризации                  и</w:t>
      </w:r>
      <w:r>
        <w:rPr>
          <w:color w:val="000000"/>
          <w:sz w:val="28"/>
          <w:szCs w:val="28"/>
        </w:rPr>
        <w:t xml:space="preserve"> </w:t>
      </w:r>
      <w:r>
        <w:rPr>
          <w:color w:val="000000"/>
          <w:sz w:val="28"/>
        </w:rPr>
        <w:t>диспансерного наблюдения осуществляет министерство здравоохранения Красноярского края, а также</w:t>
      </w:r>
      <w:r>
        <w:rPr>
          <w:color w:val="000000"/>
          <w:sz w:val="28"/>
          <w:szCs w:val="28"/>
        </w:rPr>
        <w:t xml:space="preserve"> </w:t>
      </w:r>
      <w:r>
        <w:rPr>
          <w:color w:val="000000"/>
          <w:sz w:val="28"/>
        </w:rPr>
        <w:t xml:space="preserve">страховые медицинские организации, в которых застрахованы </w:t>
      </w:r>
      <w:r>
        <w:rPr>
          <w:color w:val="000000"/>
          <w:sz w:val="28"/>
          <w:szCs w:val="28"/>
        </w:rPr>
        <w:t xml:space="preserve">по обязательному медицинскому страхованию лица (далее – застрахованные лица), </w:t>
      </w:r>
      <w:r>
        <w:rPr>
          <w:color w:val="000000"/>
          <w:sz w:val="28"/>
        </w:rPr>
        <w:t>находящиеся в стационарных организациях социального обслуживания,</w:t>
      </w:r>
      <w:r>
        <w:rPr>
          <w:color w:val="000000"/>
          <w:sz w:val="28"/>
          <w:szCs w:val="28"/>
        </w:rPr>
        <w:t xml:space="preserve"> </w:t>
      </w:r>
      <w:r>
        <w:rPr>
          <w:color w:val="000000"/>
          <w:sz w:val="28"/>
        </w:rPr>
        <w:t>и Территориальный фонд обязательного медицинского страхования</w:t>
      </w:r>
      <w:r>
        <w:rPr>
          <w:color w:val="000000"/>
          <w:sz w:val="28"/>
          <w:szCs w:val="28"/>
        </w:rPr>
        <w:t xml:space="preserve"> </w:t>
      </w:r>
      <w:r>
        <w:rPr>
          <w:color w:val="000000"/>
          <w:sz w:val="28"/>
        </w:rPr>
        <w:t>Красноярского края.</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CB3F26" w:rsidRDefault="00CB3F26">
      <w:pPr>
        <w:pStyle w:val="ConsPlusNormal"/>
        <w:jc w:val="center"/>
        <w:rPr>
          <w:rFonts w:ascii="Times New Roman" w:hAnsi="Times New Roman" w:cs="Times New Roman"/>
          <w:b/>
          <w:color w:val="000000"/>
          <w:sz w:val="28"/>
          <w:szCs w:val="28"/>
          <w:highlight w:val="yellow"/>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медицинской помощи лицам с психическими расстройствами </w:t>
      </w: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и расстройствами поведения</w:t>
      </w:r>
    </w:p>
    <w:p w:rsidR="00CB3F26" w:rsidRDefault="00CB3F26">
      <w:pPr>
        <w:pStyle w:val="1f2"/>
        <w:shd w:val="clear" w:color="auto" w:fill="auto"/>
        <w:spacing w:line="240" w:lineRule="auto"/>
        <w:ind w:firstLine="709"/>
        <w:contextualSpacing/>
        <w:rPr>
          <w:color w:val="000000"/>
          <w:sz w:val="28"/>
          <w:szCs w:val="28"/>
        </w:rPr>
      </w:pP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w:t>
      </w:r>
      <w:r>
        <w:rPr>
          <w:color w:val="000000"/>
          <w:sz w:val="28"/>
          <w:szCs w:val="28"/>
        </w:rPr>
        <w:br/>
        <w:t>за счет средств краевого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 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CB3F26" w:rsidRDefault="004D6812">
      <w:pPr>
        <w:pStyle w:val="1f2"/>
        <w:shd w:val="clear" w:color="auto" w:fill="auto"/>
        <w:spacing w:line="240" w:lineRule="auto"/>
        <w:ind w:firstLine="709"/>
        <w:contextualSpacing/>
        <w:rPr>
          <w:color w:val="000000"/>
          <w:sz w:val="28"/>
          <w:szCs w:val="28"/>
        </w:rPr>
      </w:pPr>
      <w:r>
        <w:rPr>
          <w:sz w:val="28"/>
          <w:szCs w:val="28"/>
        </w:rP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CB3F26" w:rsidRDefault="00CB3F26">
      <w:pPr>
        <w:pStyle w:val="ConsPlusNormal"/>
        <w:jc w:val="center"/>
        <w:rPr>
          <w:rFonts w:ascii="Times New Roman" w:hAnsi="Times New Roman" w:cs="Times New Roman"/>
          <w:b/>
          <w:color w:val="000000"/>
          <w:sz w:val="28"/>
          <w:szCs w:val="28"/>
          <w:highlight w:val="yellow"/>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Формы оказания медицинской помощи</w:t>
      </w:r>
    </w:p>
    <w:p w:rsidR="00CB3F26" w:rsidRDefault="00CB3F26">
      <w:pPr>
        <w:pStyle w:val="1f2"/>
        <w:shd w:val="clear" w:color="auto" w:fill="auto"/>
        <w:spacing w:line="240" w:lineRule="auto"/>
        <w:ind w:firstLine="700"/>
        <w:contextualSpacing/>
        <w:rPr>
          <w:color w:val="000000"/>
          <w:sz w:val="28"/>
          <w:szCs w:val="28"/>
        </w:rPr>
      </w:pP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Медицинская помощь оказывается в следующих формах:</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B3F26" w:rsidRDefault="004D6812">
      <w:pPr>
        <w:pStyle w:val="1f2"/>
        <w:shd w:val="clear" w:color="auto" w:fill="auto"/>
        <w:spacing w:line="240" w:lineRule="auto"/>
        <w:ind w:firstLine="709"/>
        <w:contextualSpacing/>
        <w:rPr>
          <w:sz w:val="28"/>
          <w:szCs w:val="28"/>
        </w:rPr>
      </w:pPr>
      <w:r>
        <w:rPr>
          <w:color w:val="000000"/>
          <w:sz w:val="28"/>
          <w:szCs w:val="28"/>
        </w:rPr>
        <w:t xml:space="preserve">плановая − медицинская помощь, оказываемая при проведении профилактических мероприятий, при заболеваниях и состояниях, </w:t>
      </w:r>
      <w:r>
        <w:rPr>
          <w:color w:val="000000"/>
          <w:sz w:val="28"/>
          <w:szCs w:val="28"/>
        </w:rPr>
        <w:br/>
        <w:t xml:space="preserve">не сопровождающихся угрозой жизни пациента, не требующих экстренной </w:t>
      </w:r>
      <w:r>
        <w:rPr>
          <w:color w:val="000000"/>
          <w:sz w:val="28"/>
          <w:szCs w:val="28"/>
        </w:rPr>
        <w:br/>
        <w:t xml:space="preserve">и неотложной медицинской помощи, отсрочка оказания которой </w:t>
      </w:r>
      <w:r>
        <w:rPr>
          <w:color w:val="000000"/>
          <w:sz w:val="28"/>
          <w:szCs w:val="28"/>
        </w:rPr>
        <w:br/>
        <w:t>на определенное время не повлечет за собой ухудшение состояния пациента, угрозу его жизни и здоровью.</w:t>
      </w:r>
    </w:p>
    <w:p w:rsidR="00CB3F26" w:rsidRDefault="004D6812">
      <w:pPr>
        <w:pStyle w:val="1f2"/>
        <w:shd w:val="clear" w:color="auto" w:fill="auto"/>
        <w:spacing w:line="240" w:lineRule="auto"/>
        <w:ind w:firstLine="709"/>
        <w:contextualSpacing/>
        <w:rPr>
          <w:color w:val="000000"/>
          <w:sz w:val="28"/>
        </w:rPr>
      </w:pPr>
      <w:r>
        <w:rPr>
          <w:color w:val="000000"/>
          <w:sz w:val="28"/>
        </w:rPr>
        <w:t>Гражданам, проживающим на отдаленных территориях и в сельской</w:t>
      </w:r>
      <w:r>
        <w:rPr>
          <w:color w:val="000000"/>
          <w:sz w:val="28"/>
          <w:szCs w:val="28"/>
        </w:rPr>
        <w:br/>
      </w:r>
      <w:r>
        <w:rPr>
          <w:color w:val="000000"/>
          <w:sz w:val="28"/>
        </w:rPr>
        <w:t>местности, первичная специализированная медико-санитарная помощь</w:t>
      </w:r>
      <w:r>
        <w:rPr>
          <w:color w:val="000000"/>
          <w:sz w:val="28"/>
          <w:szCs w:val="28"/>
        </w:rPr>
        <w:br/>
      </w:r>
      <w:r>
        <w:rPr>
          <w:color w:val="000000"/>
          <w:sz w:val="28"/>
        </w:rPr>
        <w:t>оказывается выездными медицинскими бригадами по графику,</w:t>
      </w:r>
      <w:r>
        <w:rPr>
          <w:color w:val="000000"/>
          <w:sz w:val="28"/>
          <w:szCs w:val="28"/>
        </w:rPr>
        <w:br/>
      </w:r>
      <w:r>
        <w:rPr>
          <w:color w:val="000000"/>
          <w:sz w:val="28"/>
        </w:rPr>
        <w:t>устанавливаемому руководителем близлежащей медицинской</w:t>
      </w:r>
      <w:r>
        <w:rPr>
          <w:color w:val="000000"/>
          <w:sz w:val="28"/>
          <w:szCs w:val="28"/>
        </w:rPr>
        <w:br/>
      </w:r>
      <w:r>
        <w:rPr>
          <w:color w:val="000000"/>
          <w:sz w:val="28"/>
        </w:rPr>
        <w:t>организации, к которой прикреплены жители отдаленного (сельского)</w:t>
      </w:r>
      <w:r>
        <w:rPr>
          <w:color w:val="000000"/>
          <w:sz w:val="28"/>
          <w:szCs w:val="28"/>
        </w:rPr>
        <w:br/>
      </w:r>
      <w:r>
        <w:rPr>
          <w:color w:val="000000"/>
          <w:sz w:val="28"/>
        </w:rPr>
        <w:t>населенного пункта. Доведение информации о графике выезда</w:t>
      </w:r>
      <w:r>
        <w:rPr>
          <w:color w:val="000000"/>
          <w:sz w:val="28"/>
          <w:szCs w:val="28"/>
        </w:rPr>
        <w:br/>
      </w:r>
      <w:r>
        <w:rPr>
          <w:color w:val="000000"/>
          <w:sz w:val="28"/>
        </w:rPr>
        <w:t>медицинских бригад осуществляется близлежащим медицинским</w:t>
      </w:r>
      <w:r>
        <w:rPr>
          <w:color w:val="000000"/>
          <w:sz w:val="28"/>
          <w:szCs w:val="28"/>
        </w:rPr>
        <w:br/>
      </w:r>
      <w:r>
        <w:rPr>
          <w:color w:val="000000"/>
          <w:sz w:val="28"/>
        </w:rPr>
        <w:t xml:space="preserve">подразделением (фельдшерским </w:t>
      </w:r>
      <w:r>
        <w:rPr>
          <w:color w:val="000000"/>
          <w:sz w:val="28"/>
          <w:szCs w:val="28"/>
        </w:rPr>
        <w:t>здравпунктом</w:t>
      </w:r>
      <w:r>
        <w:rPr>
          <w:color w:val="000000"/>
          <w:sz w:val="28"/>
        </w:rPr>
        <w:t>, фельдшерско-акушерским</w:t>
      </w:r>
      <w:r>
        <w:rPr>
          <w:color w:val="000000"/>
          <w:sz w:val="28"/>
          <w:szCs w:val="28"/>
        </w:rPr>
        <w:br/>
      </w:r>
      <w:r>
        <w:rPr>
          <w:color w:val="000000"/>
          <w:sz w:val="28"/>
        </w:rPr>
        <w:t xml:space="preserve">пунктом, врачебной амбулаторией, отделением врача общей практики                          </w:t>
      </w:r>
      <w:r>
        <w:rPr>
          <w:color w:val="000000"/>
          <w:sz w:val="28"/>
          <w:szCs w:val="28"/>
        </w:rPr>
        <w:t xml:space="preserve">(семейного врача) </w:t>
      </w:r>
      <w:r>
        <w:rPr>
          <w:color w:val="000000"/>
          <w:sz w:val="28"/>
        </w:rPr>
        <w:t>и</w:t>
      </w:r>
      <w:r>
        <w:rPr>
          <w:color w:val="000000"/>
          <w:sz w:val="28"/>
          <w:szCs w:val="28"/>
        </w:rPr>
        <w:t xml:space="preserve"> </w:t>
      </w:r>
      <w:r>
        <w:rPr>
          <w:color w:val="000000"/>
          <w:sz w:val="28"/>
        </w:rPr>
        <w:t>т.д.) любым доступным способом с привлечением органов местного</w:t>
      </w:r>
      <w:r>
        <w:rPr>
          <w:color w:val="000000"/>
          <w:sz w:val="28"/>
          <w:szCs w:val="28"/>
        </w:rPr>
        <w:t xml:space="preserve"> </w:t>
      </w:r>
      <w:r>
        <w:rPr>
          <w:color w:val="000000"/>
          <w:sz w:val="28"/>
        </w:rPr>
        <w:t>самоуправления.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rPr>
        <w:t>Федеральные медицинские организации, имеющие прикрепленное</w:t>
      </w:r>
      <w:r>
        <w:rPr>
          <w:rFonts w:ascii="Times New Roman" w:hAnsi="Times New Roman" w:cs="Times New Roman"/>
          <w:color w:val="000000"/>
          <w:sz w:val="28"/>
          <w:szCs w:val="28"/>
        </w:rPr>
        <w:br/>
      </w:r>
      <w:r>
        <w:rPr>
          <w:rFonts w:ascii="Times New Roman" w:hAnsi="Times New Roman" w:cs="Times New Roman"/>
          <w:color w:val="000000"/>
          <w:sz w:val="28"/>
        </w:rPr>
        <w:t>население и оказывающие медицинскую помощь в амбулаторных условиях</w:t>
      </w:r>
      <w:r>
        <w:rPr>
          <w:rFonts w:ascii="Times New Roman" w:hAnsi="Times New Roman" w:cs="Times New Roman"/>
          <w:color w:val="000000"/>
          <w:sz w:val="28"/>
          <w:szCs w:val="28"/>
        </w:rPr>
        <w:br/>
      </w:r>
      <w:r>
        <w:rPr>
          <w:rFonts w:ascii="Times New Roman" w:hAnsi="Times New Roman" w:cs="Times New Roman"/>
          <w:color w:val="000000"/>
          <w:sz w:val="28"/>
        </w:rPr>
        <w:t>и (или) в условиях дневного стационара, вправе организовать оказание</w:t>
      </w:r>
      <w:r>
        <w:rPr>
          <w:rFonts w:ascii="Times New Roman" w:hAnsi="Times New Roman" w:cs="Times New Roman"/>
          <w:color w:val="000000"/>
          <w:sz w:val="28"/>
          <w:szCs w:val="28"/>
        </w:rPr>
        <w:br/>
      </w:r>
      <w:r>
        <w:rPr>
          <w:rFonts w:ascii="Times New Roman" w:hAnsi="Times New Roman" w:cs="Times New Roman"/>
          <w:color w:val="000000"/>
          <w:sz w:val="28"/>
        </w:rPr>
        <w:t>первичной медико-санитарной помощи, специализированной медицинской</w:t>
      </w:r>
      <w:r>
        <w:rPr>
          <w:rFonts w:ascii="Times New Roman" w:hAnsi="Times New Roman" w:cs="Times New Roman"/>
          <w:color w:val="000000"/>
          <w:sz w:val="28"/>
          <w:szCs w:val="28"/>
        </w:rPr>
        <w:br/>
      </w:r>
      <w:r>
        <w:rPr>
          <w:rFonts w:ascii="Times New Roman" w:hAnsi="Times New Roman" w:cs="Times New Roman"/>
          <w:color w:val="000000"/>
          <w:sz w:val="28"/>
        </w:rPr>
        <w:t>помощи и медицинской реабилитации медицинскими работниками</w:t>
      </w:r>
      <w:r>
        <w:rPr>
          <w:rFonts w:ascii="Times New Roman" w:hAnsi="Times New Roman" w:cs="Times New Roman"/>
          <w:color w:val="000000"/>
          <w:sz w:val="28"/>
          <w:szCs w:val="28"/>
        </w:rPr>
        <w:br/>
      </w:r>
      <w:r>
        <w:rPr>
          <w:rFonts w:ascii="Times New Roman" w:hAnsi="Times New Roman" w:cs="Times New Roman"/>
          <w:color w:val="000000"/>
          <w:sz w:val="28"/>
        </w:rPr>
        <w:t>федеральных медицинских организаций вне таких медицинских</w:t>
      </w:r>
      <w:r>
        <w:rPr>
          <w:rFonts w:ascii="Times New Roman" w:hAnsi="Times New Roman" w:cs="Times New Roman"/>
          <w:color w:val="000000"/>
          <w:sz w:val="28"/>
          <w:szCs w:val="28"/>
        </w:rPr>
        <w:br/>
      </w:r>
      <w:r>
        <w:rPr>
          <w:rFonts w:ascii="Times New Roman" w:hAnsi="Times New Roman" w:cs="Times New Roman"/>
          <w:color w:val="000000"/>
          <w:sz w:val="28"/>
        </w:rPr>
        <w:t>организаций, в порядке, установленном пунктом 21 части 1 статьи 14</w:t>
      </w:r>
      <w:r>
        <w:rPr>
          <w:rFonts w:ascii="Times New Roman" w:hAnsi="Times New Roman" w:cs="Times New Roman"/>
          <w:color w:val="000000"/>
          <w:sz w:val="28"/>
          <w:szCs w:val="28"/>
        </w:rPr>
        <w:br/>
      </w:r>
      <w:r>
        <w:rPr>
          <w:rFonts w:ascii="Times New Roman" w:hAnsi="Times New Roman" w:cs="Times New Roman"/>
          <w:color w:val="000000"/>
          <w:sz w:val="28"/>
        </w:rPr>
        <w:t xml:space="preserve">Федерального закона </w:t>
      </w:r>
      <w:r>
        <w:rPr>
          <w:rFonts w:ascii="Times New Roman" w:hAnsi="Times New Roman" w:cs="Times New Roman"/>
          <w:sz w:val="28"/>
          <w:szCs w:val="28"/>
        </w:rPr>
        <w:t xml:space="preserve">от 21.11.2011 № 323-ФЗ </w:t>
      </w:r>
      <w:r>
        <w:rPr>
          <w:rFonts w:ascii="Times New Roman" w:hAnsi="Times New Roman" w:cs="Times New Roman"/>
          <w:color w:val="000000"/>
          <w:sz w:val="28"/>
        </w:rPr>
        <w:t>«Об основах охраны здоровья граждан</w:t>
      </w:r>
      <w:r>
        <w:rPr>
          <w:rFonts w:ascii="Times New Roman" w:hAnsi="Times New Roman" w:cs="Times New Roman"/>
          <w:color w:val="000000"/>
          <w:sz w:val="28"/>
          <w:szCs w:val="28"/>
        </w:rPr>
        <w:t xml:space="preserve"> </w:t>
      </w:r>
      <w:r>
        <w:rPr>
          <w:rFonts w:ascii="Times New Roman" w:hAnsi="Times New Roman" w:cs="Times New Roman"/>
          <w:color w:val="000000"/>
          <w:sz w:val="28"/>
        </w:rPr>
        <w:t>в Российской Федерации», в том числе при оказании медицинской помощи</w:t>
      </w:r>
      <w:r>
        <w:rPr>
          <w:rFonts w:ascii="Times New Roman" w:hAnsi="Times New Roman" w:cs="Times New Roman"/>
          <w:color w:val="000000"/>
          <w:sz w:val="28"/>
          <w:szCs w:val="28"/>
        </w:rPr>
        <w:t xml:space="preserve"> </w:t>
      </w:r>
      <w:r>
        <w:rPr>
          <w:rFonts w:ascii="Times New Roman" w:hAnsi="Times New Roman" w:cs="Times New Roman"/>
          <w:color w:val="000000"/>
          <w:sz w:val="28"/>
        </w:rPr>
        <w:t>в неотложной форме, включая медицинскую помощь при острых</w:t>
      </w:r>
      <w:r>
        <w:rPr>
          <w:rFonts w:ascii="Times New Roman" w:hAnsi="Times New Roman" w:cs="Times New Roman"/>
          <w:color w:val="000000"/>
          <w:sz w:val="28"/>
          <w:szCs w:val="28"/>
        </w:rPr>
        <w:br/>
      </w:r>
      <w:r>
        <w:rPr>
          <w:rFonts w:ascii="Times New Roman" w:hAnsi="Times New Roman" w:cs="Times New Roman"/>
          <w:color w:val="000000"/>
          <w:sz w:val="28"/>
        </w:rPr>
        <w:t xml:space="preserve">респираторных вирусных инфекциях и новой коронавирусной инфекции </w:t>
      </w:r>
      <w:r>
        <w:rPr>
          <w:rFonts w:ascii="Times New Roman" w:hAnsi="Times New Roman" w:cs="Times New Roman"/>
          <w:color w:val="000000"/>
          <w:sz w:val="28"/>
          <w:szCs w:val="28"/>
        </w:rPr>
        <w:t>(COVID-19).</w:t>
      </w:r>
    </w:p>
    <w:p w:rsidR="00CB3F26" w:rsidRDefault="004D6812">
      <w:pPr>
        <w:ind w:firstLine="709"/>
        <w:jc w:val="both"/>
        <w:rPr>
          <w:color w:val="000000"/>
          <w:sz w:val="28"/>
          <w:szCs w:val="28"/>
        </w:rPr>
      </w:pPr>
      <w:r>
        <w:rPr>
          <w:color w:val="000000"/>
          <w:sz w:val="28"/>
          <w:szCs w:val="28"/>
        </w:rPr>
        <w:t xml:space="preserve">При оказании в рамках реализации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w:t>
      </w:r>
      <w:r>
        <w:rPr>
          <w:color w:val="000000"/>
          <w:sz w:val="28"/>
          <w:szCs w:val="28"/>
        </w:rPr>
        <w:br/>
        <w:t>в утвержденные Правительством Российской Федерации перечень жизненно необходимых и важнейших лекарственных препаратов, перечень медицинских изделий имплантируемых в организм человека при оказании медицинской помощи, а также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утвержденный Министерством здравоохранения Российской Федерации.</w:t>
      </w:r>
    </w:p>
    <w:p w:rsidR="00CB3F26" w:rsidRDefault="004D6812">
      <w:pPr>
        <w:ind w:firstLine="709"/>
        <w:jc w:val="both"/>
        <w:rPr>
          <w:color w:val="000000"/>
          <w:sz w:val="28"/>
          <w:szCs w:val="28"/>
        </w:rPr>
      </w:pPr>
      <w:r>
        <w:rPr>
          <w:color w:val="000000"/>
          <w:sz w:val="28"/>
          <w:szCs w:val="28"/>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B3F26" w:rsidRDefault="00CB3F26">
      <w:pPr>
        <w:pStyle w:val="1f2"/>
        <w:shd w:val="clear" w:color="auto" w:fill="auto"/>
        <w:spacing w:line="240" w:lineRule="auto"/>
        <w:ind w:firstLine="709"/>
        <w:contextualSpacing/>
        <w:rPr>
          <w:color w:val="000000"/>
          <w:sz w:val="28"/>
          <w:szCs w:val="28"/>
        </w:rPr>
      </w:pP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3. Перечень заболеваний и состояний, оказание медицинской помощи </w:t>
      </w:r>
      <w:r>
        <w:rPr>
          <w:color w:val="000000"/>
          <w:sz w:val="28"/>
          <w:szCs w:val="28"/>
        </w:rPr>
        <w:br/>
        <w:t>при которых осуществляется бесплатно, и категории граждан, оказание медицинской помощи которым осуществляется бесплатно</w:t>
      </w:r>
    </w:p>
    <w:p w:rsidR="00CB3F26" w:rsidRDefault="00CB3F26">
      <w:pPr>
        <w:pStyle w:val="1f2"/>
        <w:shd w:val="clear" w:color="auto" w:fill="auto"/>
        <w:spacing w:line="240" w:lineRule="auto"/>
        <w:ind w:firstLine="709"/>
        <w:contextualSpacing/>
        <w:rPr>
          <w:color w:val="000000"/>
          <w:sz w:val="28"/>
          <w:szCs w:val="28"/>
        </w:rPr>
      </w:pP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Гражданин имеет право на бесплатное получение медицинской помощи по видам, формам и условиям ее оказания в соответствии с разделом 2 Территориальной программы при следующих заболеваниях и состояниях:</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инфекционные и паразитарные болезни;</w:t>
      </w:r>
    </w:p>
    <w:p w:rsidR="00CB3F26" w:rsidRDefault="004D6812">
      <w:pPr>
        <w:pStyle w:val="1f2"/>
        <w:shd w:val="clear" w:color="auto" w:fill="auto"/>
        <w:spacing w:line="240" w:lineRule="auto"/>
        <w:ind w:firstLine="709"/>
        <w:contextualSpacing/>
        <w:rPr>
          <w:sz w:val="28"/>
          <w:szCs w:val="28"/>
        </w:rPr>
      </w:pPr>
      <w:r>
        <w:rPr>
          <w:color w:val="000000"/>
          <w:sz w:val="28"/>
          <w:szCs w:val="28"/>
        </w:rPr>
        <w:t>новообразования;</w:t>
      </w:r>
    </w:p>
    <w:p w:rsidR="00CB3F26" w:rsidRDefault="004D6812">
      <w:pPr>
        <w:ind w:firstLine="709"/>
        <w:jc w:val="both"/>
        <w:rPr>
          <w:color w:val="000000"/>
          <w:sz w:val="28"/>
          <w:szCs w:val="28"/>
        </w:rPr>
      </w:pPr>
      <w:r>
        <w:rPr>
          <w:color w:val="000000"/>
          <w:sz w:val="28"/>
          <w:szCs w:val="28"/>
        </w:rPr>
        <w:t>болезни эндокринной системы;</w:t>
      </w:r>
    </w:p>
    <w:p w:rsidR="00CB3F26" w:rsidRDefault="004D6812">
      <w:pPr>
        <w:ind w:firstLine="709"/>
        <w:jc w:val="both"/>
        <w:rPr>
          <w:color w:val="000000"/>
          <w:sz w:val="28"/>
          <w:szCs w:val="28"/>
        </w:rPr>
      </w:pPr>
      <w:r>
        <w:rPr>
          <w:color w:val="000000"/>
          <w:sz w:val="28"/>
          <w:szCs w:val="28"/>
        </w:rPr>
        <w:t>расстройства питания и нарушения обмена веществ;</w:t>
      </w:r>
    </w:p>
    <w:p w:rsidR="00CB3F26" w:rsidRDefault="004D6812">
      <w:pPr>
        <w:ind w:firstLine="709"/>
        <w:jc w:val="both"/>
        <w:rPr>
          <w:color w:val="000000"/>
          <w:sz w:val="28"/>
          <w:szCs w:val="28"/>
        </w:rPr>
      </w:pPr>
      <w:r>
        <w:rPr>
          <w:color w:val="000000"/>
          <w:sz w:val="28"/>
          <w:szCs w:val="28"/>
        </w:rPr>
        <w:t>болезни нервной системы;</w:t>
      </w:r>
    </w:p>
    <w:p w:rsidR="00CB3F26" w:rsidRDefault="004D6812">
      <w:pPr>
        <w:ind w:firstLine="709"/>
        <w:jc w:val="both"/>
        <w:rPr>
          <w:color w:val="000000"/>
          <w:sz w:val="28"/>
          <w:szCs w:val="28"/>
        </w:rPr>
      </w:pPr>
      <w:r>
        <w:rPr>
          <w:color w:val="000000"/>
          <w:sz w:val="28"/>
          <w:szCs w:val="28"/>
        </w:rPr>
        <w:t>болезни крови, кроветворных органов;</w:t>
      </w:r>
    </w:p>
    <w:p w:rsidR="00CB3F26" w:rsidRDefault="004D6812">
      <w:pPr>
        <w:ind w:firstLine="709"/>
        <w:jc w:val="both"/>
        <w:rPr>
          <w:color w:val="000000"/>
          <w:sz w:val="28"/>
          <w:szCs w:val="28"/>
        </w:rPr>
      </w:pPr>
      <w:r>
        <w:rPr>
          <w:color w:val="000000"/>
          <w:sz w:val="28"/>
          <w:szCs w:val="28"/>
        </w:rPr>
        <w:t>отдельные нарушения, вовлекающие иммунный механизм;</w:t>
      </w:r>
    </w:p>
    <w:p w:rsidR="00CB3F26" w:rsidRDefault="004D6812">
      <w:pPr>
        <w:ind w:firstLine="709"/>
        <w:jc w:val="both"/>
        <w:rPr>
          <w:color w:val="000000"/>
          <w:sz w:val="28"/>
          <w:szCs w:val="28"/>
        </w:rPr>
      </w:pPr>
      <w:r>
        <w:rPr>
          <w:color w:val="000000"/>
          <w:sz w:val="28"/>
          <w:szCs w:val="28"/>
        </w:rPr>
        <w:t>болезни глаза и его придаточного аппарата;</w:t>
      </w:r>
    </w:p>
    <w:p w:rsidR="00CB3F26" w:rsidRDefault="004D6812">
      <w:pPr>
        <w:ind w:firstLine="709"/>
        <w:jc w:val="both"/>
        <w:rPr>
          <w:color w:val="000000"/>
          <w:sz w:val="28"/>
          <w:szCs w:val="28"/>
        </w:rPr>
      </w:pPr>
      <w:r>
        <w:rPr>
          <w:color w:val="000000"/>
          <w:sz w:val="28"/>
          <w:szCs w:val="28"/>
        </w:rPr>
        <w:t>болезни уха и сосцевидного отростка;</w:t>
      </w:r>
    </w:p>
    <w:p w:rsidR="00CB3F26" w:rsidRDefault="004D6812">
      <w:pPr>
        <w:ind w:firstLine="709"/>
        <w:jc w:val="both"/>
        <w:rPr>
          <w:color w:val="000000"/>
          <w:sz w:val="28"/>
          <w:szCs w:val="28"/>
        </w:rPr>
      </w:pPr>
      <w:r>
        <w:rPr>
          <w:color w:val="000000"/>
          <w:sz w:val="28"/>
          <w:szCs w:val="28"/>
        </w:rPr>
        <w:t>болезни системы кровообращения;</w:t>
      </w:r>
    </w:p>
    <w:p w:rsidR="00CB3F26" w:rsidRDefault="004D6812">
      <w:pPr>
        <w:ind w:firstLine="709"/>
        <w:jc w:val="both"/>
        <w:rPr>
          <w:color w:val="000000"/>
          <w:sz w:val="28"/>
          <w:szCs w:val="28"/>
        </w:rPr>
      </w:pPr>
      <w:r>
        <w:rPr>
          <w:color w:val="000000"/>
          <w:sz w:val="28"/>
          <w:szCs w:val="28"/>
        </w:rPr>
        <w:t>болезни органов дыхания;</w:t>
      </w:r>
    </w:p>
    <w:p w:rsidR="00CB3F26" w:rsidRDefault="004D6812">
      <w:pPr>
        <w:ind w:firstLine="709"/>
        <w:jc w:val="both"/>
        <w:rPr>
          <w:color w:val="000000"/>
          <w:sz w:val="28"/>
          <w:szCs w:val="28"/>
        </w:rPr>
      </w:pPr>
      <w:r>
        <w:rPr>
          <w:color w:val="000000"/>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CB3F26" w:rsidRDefault="004D6812">
      <w:pPr>
        <w:ind w:firstLine="709"/>
        <w:jc w:val="both"/>
        <w:rPr>
          <w:color w:val="000000"/>
          <w:sz w:val="28"/>
          <w:szCs w:val="28"/>
        </w:rPr>
      </w:pPr>
      <w:r>
        <w:rPr>
          <w:color w:val="000000"/>
          <w:sz w:val="28"/>
          <w:szCs w:val="28"/>
        </w:rPr>
        <w:t>болезни мочеполовой системы;</w:t>
      </w:r>
    </w:p>
    <w:p w:rsidR="00CB3F26" w:rsidRDefault="004D6812">
      <w:pPr>
        <w:ind w:firstLine="709"/>
        <w:jc w:val="both"/>
        <w:rPr>
          <w:color w:val="000000"/>
          <w:sz w:val="28"/>
          <w:szCs w:val="28"/>
        </w:rPr>
      </w:pPr>
      <w:r>
        <w:rPr>
          <w:color w:val="000000"/>
          <w:sz w:val="28"/>
          <w:szCs w:val="28"/>
        </w:rPr>
        <w:t>болезни кожи и подкожной клетчатки;</w:t>
      </w:r>
    </w:p>
    <w:p w:rsidR="00CB3F26" w:rsidRDefault="004D6812">
      <w:pPr>
        <w:ind w:firstLine="709"/>
        <w:jc w:val="both"/>
        <w:rPr>
          <w:color w:val="000000"/>
          <w:sz w:val="28"/>
          <w:szCs w:val="28"/>
        </w:rPr>
      </w:pPr>
      <w:r>
        <w:rPr>
          <w:color w:val="000000"/>
          <w:sz w:val="28"/>
          <w:szCs w:val="28"/>
        </w:rPr>
        <w:t>болезни костно-мышечной системы и соединительной ткани;</w:t>
      </w:r>
    </w:p>
    <w:p w:rsidR="00CB3F26" w:rsidRDefault="004D6812">
      <w:pPr>
        <w:ind w:firstLine="709"/>
        <w:jc w:val="both"/>
        <w:rPr>
          <w:color w:val="000000"/>
          <w:sz w:val="28"/>
          <w:szCs w:val="28"/>
        </w:rPr>
      </w:pPr>
      <w:r>
        <w:rPr>
          <w:color w:val="000000"/>
          <w:sz w:val="28"/>
          <w:szCs w:val="28"/>
        </w:rPr>
        <w:t>травмы, отравления и некоторые другие последствия воздействия</w:t>
      </w:r>
    </w:p>
    <w:p w:rsidR="00CB3F26" w:rsidRDefault="004D6812">
      <w:pPr>
        <w:jc w:val="both"/>
        <w:rPr>
          <w:color w:val="000000"/>
          <w:sz w:val="28"/>
          <w:szCs w:val="28"/>
        </w:rPr>
      </w:pPr>
      <w:r>
        <w:rPr>
          <w:color w:val="000000"/>
          <w:sz w:val="28"/>
          <w:szCs w:val="28"/>
        </w:rPr>
        <w:t>внешних причин;</w:t>
      </w:r>
    </w:p>
    <w:p w:rsidR="00CB3F26" w:rsidRDefault="004D6812">
      <w:pPr>
        <w:ind w:firstLine="709"/>
        <w:jc w:val="both"/>
        <w:rPr>
          <w:color w:val="000000"/>
          <w:sz w:val="28"/>
          <w:szCs w:val="28"/>
        </w:rPr>
      </w:pPr>
      <w:r>
        <w:rPr>
          <w:color w:val="000000"/>
          <w:sz w:val="28"/>
          <w:szCs w:val="28"/>
        </w:rPr>
        <w:t>врожденные аномалии (пороки развития);</w:t>
      </w:r>
    </w:p>
    <w:p w:rsidR="00CB3F26" w:rsidRDefault="004D6812">
      <w:pPr>
        <w:ind w:firstLine="709"/>
        <w:jc w:val="both"/>
        <w:rPr>
          <w:color w:val="000000"/>
          <w:sz w:val="28"/>
          <w:szCs w:val="28"/>
        </w:rPr>
      </w:pPr>
      <w:r>
        <w:rPr>
          <w:color w:val="000000"/>
          <w:sz w:val="28"/>
          <w:szCs w:val="28"/>
        </w:rPr>
        <w:t>деформации и хромосомные нарушения;</w:t>
      </w:r>
    </w:p>
    <w:p w:rsidR="00CB3F26" w:rsidRDefault="004D6812">
      <w:pPr>
        <w:ind w:firstLine="709"/>
        <w:jc w:val="both"/>
        <w:rPr>
          <w:color w:val="000000"/>
          <w:sz w:val="28"/>
          <w:szCs w:val="28"/>
        </w:rPr>
      </w:pPr>
      <w:r>
        <w:rPr>
          <w:color w:val="000000"/>
          <w:sz w:val="28"/>
          <w:szCs w:val="28"/>
        </w:rPr>
        <w:t>беременность, роды, послеродовой период и аборты;</w:t>
      </w:r>
    </w:p>
    <w:p w:rsidR="00CB3F26" w:rsidRDefault="004D6812">
      <w:pPr>
        <w:ind w:firstLine="709"/>
        <w:jc w:val="both"/>
        <w:rPr>
          <w:color w:val="000000"/>
          <w:sz w:val="28"/>
          <w:szCs w:val="28"/>
        </w:rPr>
      </w:pPr>
      <w:r>
        <w:rPr>
          <w:color w:val="000000"/>
          <w:sz w:val="28"/>
          <w:szCs w:val="28"/>
        </w:rPr>
        <w:t>отдельные состояния, возникающие у детей в перинатальный период;</w:t>
      </w:r>
    </w:p>
    <w:p w:rsidR="00CB3F26" w:rsidRDefault="004D6812">
      <w:pPr>
        <w:ind w:firstLine="709"/>
        <w:jc w:val="both"/>
        <w:rPr>
          <w:color w:val="000000"/>
          <w:sz w:val="28"/>
          <w:szCs w:val="28"/>
        </w:rPr>
      </w:pPr>
      <w:r>
        <w:rPr>
          <w:color w:val="000000"/>
          <w:sz w:val="28"/>
          <w:szCs w:val="28"/>
        </w:rPr>
        <w:t>психические расстройства и расстройства поведения;</w:t>
      </w:r>
    </w:p>
    <w:p w:rsidR="00CB3F26" w:rsidRDefault="004D6812">
      <w:pPr>
        <w:ind w:firstLine="709"/>
        <w:jc w:val="both"/>
        <w:rPr>
          <w:color w:val="000000"/>
          <w:sz w:val="28"/>
          <w:szCs w:val="28"/>
        </w:rPr>
      </w:pPr>
      <w:r>
        <w:rPr>
          <w:color w:val="000000"/>
          <w:sz w:val="28"/>
          <w:szCs w:val="28"/>
        </w:rPr>
        <w:t xml:space="preserve">симптомы, признаки и отклонения от нормы, не отнесенные </w:t>
      </w:r>
      <w:r>
        <w:rPr>
          <w:color w:val="000000"/>
          <w:sz w:val="28"/>
          <w:szCs w:val="28"/>
        </w:rPr>
        <w:br/>
        <w:t>к заболеваниям и состояниям.</w:t>
      </w:r>
    </w:p>
    <w:p w:rsidR="00CB3F26" w:rsidRDefault="004D6812">
      <w:pPr>
        <w:pStyle w:val="ConsPlusNormal"/>
        <w:widowContro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CB3F26" w:rsidRDefault="004D6812">
      <w:pPr>
        <w:ind w:firstLine="709"/>
        <w:jc w:val="both"/>
        <w:rPr>
          <w:color w:val="000000"/>
          <w:sz w:val="28"/>
          <w:szCs w:val="28"/>
        </w:rPr>
      </w:pPr>
      <w:r>
        <w:rPr>
          <w:color w:val="000000"/>
          <w:sz w:val="28"/>
          <w:szCs w:val="28"/>
        </w:rPr>
        <w:t>В соответствии с законодательством Российской Федерации отдельные категории граждан имеют право:</w:t>
      </w:r>
    </w:p>
    <w:p w:rsidR="00CB3F26" w:rsidRDefault="004D6812">
      <w:pPr>
        <w:ind w:firstLine="709"/>
        <w:jc w:val="both"/>
        <w:rPr>
          <w:color w:val="000000"/>
          <w:sz w:val="28"/>
          <w:szCs w:val="28"/>
        </w:rPr>
      </w:pPr>
      <w:r>
        <w:rPr>
          <w:color w:val="000000"/>
          <w:sz w:val="28"/>
          <w:szCs w:val="28"/>
        </w:rPr>
        <w:t xml:space="preserve">на обеспечение лекарственными препаратами (в соответствии </w:t>
      </w:r>
      <w:r>
        <w:rPr>
          <w:color w:val="000000"/>
          <w:sz w:val="28"/>
          <w:szCs w:val="28"/>
        </w:rPr>
        <w:br/>
        <w:t>с разделом 5 Территориальной программы);</w:t>
      </w:r>
    </w:p>
    <w:p w:rsidR="00CB3F26" w:rsidRDefault="004D6812">
      <w:pPr>
        <w:ind w:firstLine="709"/>
        <w:jc w:val="both"/>
        <w:rPr>
          <w:color w:val="000000"/>
          <w:sz w:val="28"/>
          <w:szCs w:val="28"/>
        </w:rPr>
      </w:pPr>
      <w:r>
        <w:rPr>
          <w:sz w:val="28"/>
          <w:szCs w:val="28"/>
        </w:rP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CB3F26" w:rsidRDefault="004D6812">
      <w:pPr>
        <w:ind w:firstLine="709"/>
        <w:jc w:val="both"/>
        <w:rPr>
          <w:color w:val="000000"/>
          <w:sz w:val="28"/>
          <w:szCs w:val="28"/>
        </w:rPr>
      </w:pPr>
      <w:r>
        <w:rPr>
          <w:color w:val="000000"/>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CB3F26" w:rsidRDefault="004D6812">
      <w:pPr>
        <w:ind w:firstLine="709"/>
        <w:jc w:val="both"/>
        <w:rPr>
          <w:color w:val="000000"/>
          <w:sz w:val="28"/>
          <w:szCs w:val="28"/>
        </w:rPr>
      </w:pPr>
      <w:r>
        <w:rPr>
          <w:color w:val="000000"/>
          <w:sz w:val="28"/>
          <w:szCs w:val="28"/>
        </w:rPr>
        <w:t xml:space="preserve">на диспансеризацию – пребывающие в стационарных организациях </w:t>
      </w:r>
      <w:r>
        <w:rPr>
          <w:color w:val="000000"/>
          <w:sz w:val="28"/>
          <w:szCs w:val="28"/>
        </w:rPr>
        <w:br/>
        <w:t xml:space="preserve">дети-сироты и дети, находящиеся в трудной жизненной ситуации, а также </w:t>
      </w:r>
      <w:r>
        <w:rPr>
          <w:color w:val="000000"/>
          <w:sz w:val="28"/>
          <w:szCs w:val="28"/>
        </w:rPr>
        <w:br/>
        <w:t xml:space="preserve">дети-сироты и дети, оставшиеся без попечения родителей, в том числе усыновленные (удочеренные), принятые под опеку (попечительство) </w:t>
      </w:r>
      <w:r>
        <w:rPr>
          <w:color w:val="000000"/>
          <w:sz w:val="28"/>
          <w:szCs w:val="28"/>
        </w:rPr>
        <w:br/>
        <w:t>в приемную или патронатную семью;</w:t>
      </w:r>
    </w:p>
    <w:p w:rsidR="00CB3F26" w:rsidRDefault="004D6812">
      <w:pPr>
        <w:spacing w:line="17" w:lineRule="atLeast"/>
        <w:ind w:firstLine="709"/>
        <w:contextualSpacing/>
        <w:jc w:val="both"/>
        <w:rPr>
          <w:color w:val="000000"/>
          <w:sz w:val="28"/>
          <w:szCs w:val="28"/>
        </w:rPr>
      </w:pPr>
      <w:r>
        <w:rPr>
          <w:color w:val="000000"/>
          <w:sz w:val="28"/>
          <w:szCs w:val="28"/>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CB3F26" w:rsidRDefault="004D6812">
      <w:pPr>
        <w:spacing w:line="17" w:lineRule="atLeast"/>
        <w:ind w:firstLine="709"/>
        <w:contextualSpacing/>
        <w:jc w:val="both"/>
        <w:rPr>
          <w:color w:val="000000"/>
          <w:sz w:val="28"/>
          <w:szCs w:val="28"/>
        </w:rPr>
      </w:pPr>
      <w:r>
        <w:rPr>
          <w:sz w:val="28"/>
          <w:szCs w:val="28"/>
        </w:rPr>
        <w:t xml:space="preserve">на медицинское обследование, лечение и медицинскую реабилитацию </w:t>
      </w:r>
      <w:r>
        <w:rPr>
          <w:sz w:val="28"/>
          <w:szCs w:val="28"/>
        </w:rPr>
        <w:br/>
        <w:t>в рамках Территориальной программы – доноры, давшие письменное информированное добровольное согласие на изъятие своих органов и (или) тканей для трансплантации;</w:t>
      </w:r>
    </w:p>
    <w:p w:rsidR="00CB3F26" w:rsidRDefault="004D6812">
      <w:pPr>
        <w:widowControl w:val="0"/>
        <w:ind w:firstLine="709"/>
        <w:jc w:val="both"/>
        <w:rPr>
          <w:color w:val="000000"/>
          <w:sz w:val="28"/>
          <w:szCs w:val="28"/>
        </w:rPr>
      </w:pPr>
      <w:r>
        <w:rPr>
          <w:color w:val="000000"/>
          <w:sz w:val="28"/>
          <w:szCs w:val="28"/>
        </w:rPr>
        <w:t xml:space="preserve">на пренатальную (дородовую) диагностику нарушений развития </w:t>
      </w:r>
      <w:r>
        <w:rPr>
          <w:color w:val="000000"/>
          <w:sz w:val="28"/>
          <w:szCs w:val="28"/>
        </w:rPr>
        <w:br/>
        <w:t>ребенка – беременные женщины;</w:t>
      </w:r>
    </w:p>
    <w:p w:rsidR="00CB3F26" w:rsidRDefault="004D6812">
      <w:pPr>
        <w:widowControl w:val="0"/>
        <w:ind w:firstLine="709"/>
        <w:jc w:val="both"/>
        <w:rPr>
          <w:color w:val="000000"/>
          <w:sz w:val="28"/>
          <w:szCs w:val="28"/>
        </w:rPr>
      </w:pPr>
      <w:r>
        <w:rPr>
          <w:color w:val="000000"/>
          <w:sz w:val="28"/>
          <w:szCs w:val="28"/>
        </w:rPr>
        <w:t>на аудиологический скрининг – новорожденные дети и дети первого года жизни;</w:t>
      </w:r>
    </w:p>
    <w:p w:rsidR="00CB3F26" w:rsidRDefault="004D6812">
      <w:pPr>
        <w:widowControl w:val="0"/>
        <w:ind w:firstLine="709"/>
        <w:jc w:val="both"/>
        <w:rPr>
          <w:sz w:val="28"/>
          <w:szCs w:val="28"/>
        </w:rPr>
      </w:pPr>
      <w:r>
        <w:rPr>
          <w:sz w:val="28"/>
          <w:szCs w:val="28"/>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  </w:t>
      </w:r>
    </w:p>
    <w:p w:rsidR="00CB3F26" w:rsidRDefault="004D6812">
      <w:pPr>
        <w:widowControl w:val="0"/>
        <w:ind w:firstLine="709"/>
        <w:jc w:val="both"/>
        <w:rPr>
          <w:sz w:val="28"/>
          <w:szCs w:val="28"/>
        </w:rPr>
      </w:pPr>
      <w:r>
        <w:rPr>
          <w:sz w:val="28"/>
          <w:szCs w:val="28"/>
        </w:rPr>
        <w:t xml:space="preserve">на расширенный неонатальный скрининг (недостаточность других уточненных витаминов группы B (дефицит </w:t>
      </w:r>
      <w:proofErr w:type="spellStart"/>
      <w:r>
        <w:rPr>
          <w:sz w:val="28"/>
          <w:szCs w:val="28"/>
        </w:rPr>
        <w:t>биотинидазы</w:t>
      </w:r>
      <w:proofErr w:type="spellEnd"/>
      <w:r>
        <w:rPr>
          <w:sz w:val="28"/>
          <w:szCs w:val="28"/>
        </w:rPr>
        <w:t xml:space="preserve"> (дефицит </w:t>
      </w:r>
      <w:proofErr w:type="spellStart"/>
      <w:r>
        <w:rPr>
          <w:sz w:val="28"/>
          <w:szCs w:val="28"/>
        </w:rPr>
        <w:t>биотин-зависимой</w:t>
      </w:r>
      <w:proofErr w:type="spellEnd"/>
      <w:r>
        <w:rPr>
          <w:sz w:val="28"/>
          <w:szCs w:val="28"/>
        </w:rPr>
        <w:t xml:space="preserve"> карбоксилазы; недостаточность </w:t>
      </w:r>
      <w:proofErr w:type="spellStart"/>
      <w:r>
        <w:rPr>
          <w:sz w:val="28"/>
          <w:szCs w:val="28"/>
        </w:rPr>
        <w:t>синтетазы</w:t>
      </w:r>
      <w:proofErr w:type="spellEnd"/>
      <w:r>
        <w:rPr>
          <w:sz w:val="28"/>
          <w:szCs w:val="28"/>
        </w:rPr>
        <w:t xml:space="preserve"> </w:t>
      </w:r>
      <w:proofErr w:type="spellStart"/>
      <w:r>
        <w:rPr>
          <w:sz w:val="28"/>
          <w:szCs w:val="28"/>
        </w:rPr>
        <w:t>голокарбоксилаз</w:t>
      </w:r>
      <w:proofErr w:type="spellEnd"/>
      <w:r>
        <w:rPr>
          <w:sz w:val="28"/>
          <w:szCs w:val="28"/>
        </w:rPr>
        <w:t xml:space="preserve"> (недостаточность биотина); другие виды </w:t>
      </w:r>
      <w:proofErr w:type="spellStart"/>
      <w:r>
        <w:rPr>
          <w:sz w:val="28"/>
          <w:szCs w:val="28"/>
        </w:rPr>
        <w:t>гиперфенилаланинемии</w:t>
      </w:r>
      <w:proofErr w:type="spellEnd"/>
      <w:r>
        <w:rPr>
          <w:sz w:val="28"/>
          <w:szCs w:val="28"/>
        </w:rPr>
        <w:t xml:space="preserve"> (дефицит синтеза </w:t>
      </w:r>
      <w:proofErr w:type="spellStart"/>
      <w:r>
        <w:rPr>
          <w:sz w:val="28"/>
          <w:szCs w:val="28"/>
        </w:rPr>
        <w:t>биоптерина</w:t>
      </w:r>
      <w:proofErr w:type="spellEnd"/>
      <w:r>
        <w:rPr>
          <w:sz w:val="28"/>
          <w:szCs w:val="28"/>
        </w:rPr>
        <w:t xml:space="preserve"> (</w:t>
      </w:r>
      <w:proofErr w:type="spellStart"/>
      <w:r>
        <w:rPr>
          <w:sz w:val="28"/>
          <w:szCs w:val="28"/>
        </w:rPr>
        <w:t>тетрагидробиоптерина</w:t>
      </w:r>
      <w:proofErr w:type="spellEnd"/>
      <w:r>
        <w:rPr>
          <w:sz w:val="28"/>
          <w:szCs w:val="28"/>
        </w:rPr>
        <w:t xml:space="preserve">), дефицит реактивации </w:t>
      </w:r>
      <w:proofErr w:type="spellStart"/>
      <w:r>
        <w:rPr>
          <w:sz w:val="28"/>
          <w:szCs w:val="28"/>
        </w:rPr>
        <w:t>биоптерина</w:t>
      </w:r>
      <w:proofErr w:type="spellEnd"/>
      <w:r>
        <w:rPr>
          <w:sz w:val="28"/>
          <w:szCs w:val="28"/>
        </w:rPr>
        <w:t xml:space="preserve"> (</w:t>
      </w:r>
      <w:proofErr w:type="spellStart"/>
      <w:r>
        <w:rPr>
          <w:sz w:val="28"/>
          <w:szCs w:val="28"/>
        </w:rPr>
        <w:t>тетрагидробиоптерина</w:t>
      </w:r>
      <w:proofErr w:type="spellEnd"/>
      <w:r>
        <w:rPr>
          <w:sz w:val="28"/>
          <w:szCs w:val="28"/>
        </w:rPr>
        <w:t>); нарушения обмена тирозина (</w:t>
      </w:r>
      <w:proofErr w:type="spellStart"/>
      <w:r>
        <w:rPr>
          <w:sz w:val="28"/>
          <w:szCs w:val="28"/>
        </w:rPr>
        <w:t>тирозинемия</w:t>
      </w:r>
      <w:proofErr w:type="spellEnd"/>
      <w:r>
        <w:rPr>
          <w:sz w:val="28"/>
          <w:szCs w:val="28"/>
        </w:rPr>
        <w:t>); болезнь                 с запахом кленового сиропа мочи (болезнь «кленового сиропа»); другие виды нарушений обмена аминокислот с разветвленной цепью (</w:t>
      </w:r>
      <w:proofErr w:type="spellStart"/>
      <w:r>
        <w:rPr>
          <w:sz w:val="28"/>
          <w:szCs w:val="28"/>
        </w:rPr>
        <w:t>пропионовая</w:t>
      </w:r>
      <w:proofErr w:type="spellEnd"/>
      <w:r>
        <w:rPr>
          <w:sz w:val="28"/>
          <w:szCs w:val="28"/>
        </w:rPr>
        <w:t xml:space="preserve"> </w:t>
      </w:r>
      <w:proofErr w:type="spellStart"/>
      <w:r>
        <w:rPr>
          <w:sz w:val="28"/>
          <w:szCs w:val="28"/>
        </w:rPr>
        <w:t>ацидемия</w:t>
      </w:r>
      <w:proofErr w:type="spellEnd"/>
      <w:r>
        <w:rPr>
          <w:sz w:val="28"/>
          <w:szCs w:val="28"/>
        </w:rPr>
        <w:t xml:space="preserve">); </w:t>
      </w:r>
      <w:proofErr w:type="spellStart"/>
      <w:r>
        <w:rPr>
          <w:sz w:val="28"/>
          <w:szCs w:val="28"/>
        </w:rPr>
        <w:t>метилмалоновая</w:t>
      </w:r>
      <w:proofErr w:type="spellEnd"/>
      <w:r>
        <w:rPr>
          <w:sz w:val="28"/>
          <w:szCs w:val="28"/>
        </w:rPr>
        <w:t xml:space="preserve"> </w:t>
      </w:r>
      <w:proofErr w:type="spellStart"/>
      <w:r>
        <w:rPr>
          <w:sz w:val="28"/>
          <w:szCs w:val="28"/>
        </w:rPr>
        <w:t>метилмалонил</w:t>
      </w:r>
      <w:proofErr w:type="spellEnd"/>
      <w:r>
        <w:rPr>
          <w:sz w:val="28"/>
          <w:szCs w:val="28"/>
        </w:rPr>
        <w:t xml:space="preserve"> </w:t>
      </w:r>
      <w:proofErr w:type="spellStart"/>
      <w:r>
        <w:rPr>
          <w:sz w:val="28"/>
          <w:szCs w:val="28"/>
        </w:rPr>
        <w:t>KoA-мутазы</w:t>
      </w:r>
      <w:proofErr w:type="spellEnd"/>
      <w:r>
        <w:rPr>
          <w:sz w:val="28"/>
          <w:szCs w:val="28"/>
        </w:rPr>
        <w:t xml:space="preserve"> (</w:t>
      </w:r>
      <w:proofErr w:type="spellStart"/>
      <w:r>
        <w:rPr>
          <w:sz w:val="28"/>
          <w:szCs w:val="28"/>
        </w:rPr>
        <w:t>ацидемия</w:t>
      </w:r>
      <w:proofErr w:type="spellEnd"/>
      <w:r>
        <w:rPr>
          <w:sz w:val="28"/>
          <w:szCs w:val="28"/>
        </w:rPr>
        <w:t xml:space="preserve"> </w:t>
      </w:r>
      <w:proofErr w:type="spellStart"/>
      <w:r>
        <w:rPr>
          <w:sz w:val="28"/>
          <w:szCs w:val="28"/>
        </w:rPr>
        <w:t>метилмалоновая</w:t>
      </w:r>
      <w:proofErr w:type="spellEnd"/>
      <w:r>
        <w:rPr>
          <w:sz w:val="28"/>
          <w:szCs w:val="28"/>
        </w:rPr>
        <w:t xml:space="preserve">); </w:t>
      </w:r>
      <w:proofErr w:type="spellStart"/>
      <w:r>
        <w:rPr>
          <w:sz w:val="28"/>
          <w:szCs w:val="28"/>
        </w:rPr>
        <w:t>метилмалоновая</w:t>
      </w:r>
      <w:proofErr w:type="spellEnd"/>
      <w:r>
        <w:rPr>
          <w:sz w:val="28"/>
          <w:szCs w:val="28"/>
        </w:rPr>
        <w:t xml:space="preserve"> </w:t>
      </w:r>
      <w:proofErr w:type="spellStart"/>
      <w:r>
        <w:rPr>
          <w:sz w:val="28"/>
          <w:szCs w:val="28"/>
        </w:rPr>
        <w:t>ацидемия</w:t>
      </w:r>
      <w:proofErr w:type="spellEnd"/>
      <w:r>
        <w:rPr>
          <w:sz w:val="28"/>
          <w:szCs w:val="28"/>
        </w:rPr>
        <w:t xml:space="preserve"> (недостаточность кобаламина A); </w:t>
      </w:r>
      <w:proofErr w:type="spellStart"/>
      <w:r>
        <w:rPr>
          <w:sz w:val="28"/>
          <w:szCs w:val="28"/>
        </w:rPr>
        <w:t>метилмалоновая</w:t>
      </w:r>
      <w:proofErr w:type="spellEnd"/>
      <w:r>
        <w:rPr>
          <w:sz w:val="28"/>
          <w:szCs w:val="28"/>
        </w:rPr>
        <w:t xml:space="preserve"> </w:t>
      </w:r>
      <w:proofErr w:type="spellStart"/>
      <w:r>
        <w:rPr>
          <w:sz w:val="28"/>
          <w:szCs w:val="28"/>
        </w:rPr>
        <w:t>ацидемия</w:t>
      </w:r>
      <w:proofErr w:type="spellEnd"/>
      <w:r>
        <w:rPr>
          <w:sz w:val="28"/>
          <w:szCs w:val="28"/>
        </w:rPr>
        <w:t xml:space="preserve"> (недостаточность кобаламина B); </w:t>
      </w:r>
      <w:proofErr w:type="spellStart"/>
      <w:r>
        <w:rPr>
          <w:sz w:val="28"/>
          <w:szCs w:val="28"/>
        </w:rPr>
        <w:t>метилмалоновая</w:t>
      </w:r>
      <w:proofErr w:type="spellEnd"/>
      <w:r>
        <w:rPr>
          <w:sz w:val="28"/>
          <w:szCs w:val="28"/>
        </w:rPr>
        <w:t xml:space="preserve"> </w:t>
      </w:r>
      <w:proofErr w:type="spellStart"/>
      <w:r>
        <w:rPr>
          <w:sz w:val="28"/>
          <w:szCs w:val="28"/>
        </w:rPr>
        <w:t>ацидемия</w:t>
      </w:r>
      <w:proofErr w:type="spellEnd"/>
      <w:r>
        <w:rPr>
          <w:sz w:val="28"/>
          <w:szCs w:val="28"/>
        </w:rPr>
        <w:t xml:space="preserve"> (дефицит </w:t>
      </w:r>
      <w:proofErr w:type="spellStart"/>
      <w:r>
        <w:rPr>
          <w:sz w:val="28"/>
          <w:szCs w:val="28"/>
        </w:rPr>
        <w:t>метилмалонил</w:t>
      </w:r>
      <w:proofErr w:type="spellEnd"/>
      <w:r>
        <w:rPr>
          <w:sz w:val="28"/>
          <w:szCs w:val="28"/>
        </w:rPr>
        <w:t xml:space="preserve"> </w:t>
      </w:r>
      <w:proofErr w:type="spellStart"/>
      <w:r>
        <w:rPr>
          <w:sz w:val="28"/>
          <w:szCs w:val="28"/>
        </w:rPr>
        <w:t>KoA-эпимеразы</w:t>
      </w:r>
      <w:proofErr w:type="spellEnd"/>
      <w:r>
        <w:rPr>
          <w:sz w:val="28"/>
          <w:szCs w:val="28"/>
        </w:rPr>
        <w:t xml:space="preserve">); </w:t>
      </w:r>
      <w:proofErr w:type="spellStart"/>
      <w:r>
        <w:rPr>
          <w:sz w:val="28"/>
          <w:szCs w:val="28"/>
        </w:rPr>
        <w:t>метилмалоновая</w:t>
      </w:r>
      <w:proofErr w:type="spellEnd"/>
      <w:r>
        <w:rPr>
          <w:sz w:val="28"/>
          <w:szCs w:val="28"/>
        </w:rPr>
        <w:t xml:space="preserve"> </w:t>
      </w:r>
      <w:proofErr w:type="spellStart"/>
      <w:r>
        <w:rPr>
          <w:sz w:val="28"/>
          <w:szCs w:val="28"/>
        </w:rPr>
        <w:t>ацидемия</w:t>
      </w:r>
      <w:proofErr w:type="spellEnd"/>
      <w:r>
        <w:rPr>
          <w:sz w:val="28"/>
          <w:szCs w:val="28"/>
        </w:rPr>
        <w:t xml:space="preserve"> (недостаточность кобаламина D); </w:t>
      </w:r>
      <w:proofErr w:type="spellStart"/>
      <w:r>
        <w:rPr>
          <w:sz w:val="28"/>
          <w:szCs w:val="28"/>
        </w:rPr>
        <w:t>метилмалоновая</w:t>
      </w:r>
      <w:proofErr w:type="spellEnd"/>
      <w:r>
        <w:rPr>
          <w:sz w:val="28"/>
          <w:szCs w:val="28"/>
        </w:rPr>
        <w:t xml:space="preserve"> </w:t>
      </w:r>
      <w:proofErr w:type="spellStart"/>
      <w:r>
        <w:rPr>
          <w:sz w:val="28"/>
          <w:szCs w:val="28"/>
        </w:rPr>
        <w:t>ацидемия</w:t>
      </w:r>
      <w:proofErr w:type="spellEnd"/>
      <w:r>
        <w:rPr>
          <w:sz w:val="28"/>
          <w:szCs w:val="28"/>
        </w:rPr>
        <w:t xml:space="preserve"> (недостаточность кобаламина C); изовалериановая </w:t>
      </w:r>
      <w:proofErr w:type="spellStart"/>
      <w:r>
        <w:rPr>
          <w:sz w:val="28"/>
          <w:szCs w:val="28"/>
        </w:rPr>
        <w:t>ацидемия</w:t>
      </w:r>
      <w:proofErr w:type="spellEnd"/>
      <w:r>
        <w:rPr>
          <w:sz w:val="28"/>
          <w:szCs w:val="28"/>
        </w:rPr>
        <w:t xml:space="preserve"> (</w:t>
      </w:r>
      <w:proofErr w:type="spellStart"/>
      <w:r>
        <w:rPr>
          <w:sz w:val="28"/>
          <w:szCs w:val="28"/>
        </w:rPr>
        <w:t>ацидемия</w:t>
      </w:r>
      <w:proofErr w:type="spellEnd"/>
      <w:r>
        <w:rPr>
          <w:sz w:val="28"/>
          <w:szCs w:val="28"/>
        </w:rPr>
        <w:t xml:space="preserve"> изовалериановая); 3-гидрокси-3-метилглутаровая недостаточность; </w:t>
      </w:r>
      <w:proofErr w:type="spellStart"/>
      <w:r>
        <w:rPr>
          <w:sz w:val="28"/>
          <w:szCs w:val="28"/>
        </w:rPr>
        <w:t>бета-кетотиолазная</w:t>
      </w:r>
      <w:proofErr w:type="spellEnd"/>
      <w:r>
        <w:rPr>
          <w:sz w:val="28"/>
          <w:szCs w:val="28"/>
        </w:rPr>
        <w:t xml:space="preserve"> недостаточность; нарушения обмена жирных кислот (первичная </w:t>
      </w:r>
      <w:proofErr w:type="spellStart"/>
      <w:r>
        <w:rPr>
          <w:sz w:val="28"/>
          <w:szCs w:val="28"/>
        </w:rPr>
        <w:t>карнитиновая</w:t>
      </w:r>
      <w:proofErr w:type="spellEnd"/>
      <w:r>
        <w:rPr>
          <w:sz w:val="28"/>
          <w:szCs w:val="28"/>
        </w:rPr>
        <w:t xml:space="preserve"> недостаточность; </w:t>
      </w:r>
      <w:proofErr w:type="spellStart"/>
      <w:r>
        <w:rPr>
          <w:sz w:val="28"/>
          <w:szCs w:val="28"/>
        </w:rPr>
        <w:t>среднецепочечная</w:t>
      </w:r>
      <w:proofErr w:type="spellEnd"/>
      <w:r>
        <w:rPr>
          <w:sz w:val="28"/>
          <w:szCs w:val="28"/>
        </w:rPr>
        <w:t xml:space="preserve"> </w:t>
      </w:r>
      <w:proofErr w:type="spellStart"/>
      <w:r>
        <w:rPr>
          <w:sz w:val="28"/>
          <w:szCs w:val="28"/>
        </w:rPr>
        <w:t>ацил-KoA</w:t>
      </w:r>
      <w:proofErr w:type="spellEnd"/>
      <w:r>
        <w:rPr>
          <w:sz w:val="28"/>
          <w:szCs w:val="28"/>
        </w:rPr>
        <w:t xml:space="preserve"> </w:t>
      </w:r>
      <w:proofErr w:type="spellStart"/>
      <w:r>
        <w:rPr>
          <w:sz w:val="28"/>
          <w:szCs w:val="28"/>
        </w:rPr>
        <w:t>дегидрогеназная</w:t>
      </w:r>
      <w:proofErr w:type="spellEnd"/>
      <w:r>
        <w:rPr>
          <w:sz w:val="28"/>
          <w:szCs w:val="28"/>
        </w:rPr>
        <w:t xml:space="preserve"> недостаточность; длинноцепочечная </w:t>
      </w:r>
      <w:proofErr w:type="spellStart"/>
      <w:r>
        <w:rPr>
          <w:sz w:val="28"/>
          <w:szCs w:val="28"/>
        </w:rPr>
        <w:t>ацетил-KoA</w:t>
      </w:r>
      <w:proofErr w:type="spellEnd"/>
      <w:r>
        <w:rPr>
          <w:sz w:val="28"/>
          <w:szCs w:val="28"/>
        </w:rPr>
        <w:t xml:space="preserve"> </w:t>
      </w:r>
      <w:proofErr w:type="spellStart"/>
      <w:r>
        <w:rPr>
          <w:sz w:val="28"/>
          <w:szCs w:val="28"/>
        </w:rPr>
        <w:t>дегидрогеназная</w:t>
      </w:r>
      <w:proofErr w:type="spellEnd"/>
      <w:r>
        <w:rPr>
          <w:sz w:val="28"/>
          <w:szCs w:val="28"/>
        </w:rPr>
        <w:t xml:space="preserve"> недостаточность (дефицит очень длинной цепи </w:t>
      </w:r>
      <w:proofErr w:type="spellStart"/>
      <w:r>
        <w:rPr>
          <w:sz w:val="28"/>
          <w:szCs w:val="28"/>
        </w:rPr>
        <w:t>ацил-KoA-дегидрогеназы</w:t>
      </w:r>
      <w:proofErr w:type="spellEnd"/>
      <w:r>
        <w:rPr>
          <w:sz w:val="28"/>
          <w:szCs w:val="28"/>
        </w:rPr>
        <w:t xml:space="preserve"> (VLCAD); очень длинноцепочечная </w:t>
      </w:r>
      <w:proofErr w:type="spellStart"/>
      <w:r>
        <w:rPr>
          <w:sz w:val="28"/>
          <w:szCs w:val="28"/>
        </w:rPr>
        <w:t>ацетил-KoA</w:t>
      </w:r>
      <w:proofErr w:type="spellEnd"/>
      <w:r>
        <w:rPr>
          <w:sz w:val="28"/>
          <w:szCs w:val="28"/>
        </w:rPr>
        <w:t xml:space="preserve"> </w:t>
      </w:r>
      <w:proofErr w:type="spellStart"/>
      <w:r>
        <w:rPr>
          <w:sz w:val="28"/>
          <w:szCs w:val="28"/>
        </w:rPr>
        <w:t>дегидрогеназная</w:t>
      </w:r>
      <w:proofErr w:type="spellEnd"/>
      <w:r>
        <w:rPr>
          <w:sz w:val="28"/>
          <w:szCs w:val="28"/>
        </w:rPr>
        <w:t xml:space="preserve"> недостаточность (дефицит очень длинной цепи </w:t>
      </w:r>
      <w:proofErr w:type="spellStart"/>
      <w:r>
        <w:rPr>
          <w:sz w:val="28"/>
          <w:szCs w:val="28"/>
        </w:rPr>
        <w:t>ацил-KoA-дегидрогеназы</w:t>
      </w:r>
      <w:proofErr w:type="spellEnd"/>
      <w:r>
        <w:rPr>
          <w:sz w:val="28"/>
          <w:szCs w:val="28"/>
        </w:rPr>
        <w:t xml:space="preserve"> (VLCAD); недостаточность </w:t>
      </w:r>
      <w:proofErr w:type="spellStart"/>
      <w:r>
        <w:rPr>
          <w:sz w:val="28"/>
          <w:szCs w:val="28"/>
        </w:rPr>
        <w:t>митохондриального</w:t>
      </w:r>
      <w:proofErr w:type="spellEnd"/>
      <w:r>
        <w:rPr>
          <w:sz w:val="28"/>
          <w:szCs w:val="28"/>
        </w:rPr>
        <w:t xml:space="preserve"> трифункционального белка; недостаточность </w:t>
      </w:r>
      <w:proofErr w:type="spellStart"/>
      <w:r>
        <w:rPr>
          <w:sz w:val="28"/>
          <w:szCs w:val="28"/>
        </w:rPr>
        <w:t>карнитинпальмитоилтрансферазы</w:t>
      </w:r>
      <w:proofErr w:type="spellEnd"/>
      <w:r>
        <w:rPr>
          <w:sz w:val="28"/>
          <w:szCs w:val="28"/>
        </w:rPr>
        <w:t xml:space="preserve">, тип I; недостаточность </w:t>
      </w:r>
      <w:proofErr w:type="spellStart"/>
      <w:r>
        <w:rPr>
          <w:sz w:val="28"/>
          <w:szCs w:val="28"/>
        </w:rPr>
        <w:t>карнитин</w:t>
      </w:r>
      <w:proofErr w:type="spellEnd"/>
      <w:r>
        <w:rPr>
          <w:sz w:val="28"/>
          <w:szCs w:val="28"/>
        </w:rPr>
        <w:t xml:space="preserve"> </w:t>
      </w:r>
      <w:proofErr w:type="spellStart"/>
      <w:r>
        <w:rPr>
          <w:sz w:val="28"/>
          <w:szCs w:val="28"/>
        </w:rPr>
        <w:t>пальмитоилтрансферазы</w:t>
      </w:r>
      <w:proofErr w:type="spellEnd"/>
      <w:r>
        <w:rPr>
          <w:sz w:val="28"/>
          <w:szCs w:val="28"/>
        </w:rPr>
        <w:t xml:space="preserve">, тип II; недостаточность </w:t>
      </w:r>
      <w:proofErr w:type="spellStart"/>
      <w:r>
        <w:rPr>
          <w:sz w:val="28"/>
          <w:szCs w:val="28"/>
        </w:rPr>
        <w:t>карнитин</w:t>
      </w:r>
      <w:proofErr w:type="spellEnd"/>
      <w:r>
        <w:rPr>
          <w:sz w:val="28"/>
          <w:szCs w:val="28"/>
        </w:rPr>
        <w:t>/</w:t>
      </w:r>
      <w:proofErr w:type="spellStart"/>
      <w:r>
        <w:rPr>
          <w:sz w:val="28"/>
          <w:szCs w:val="28"/>
        </w:rPr>
        <w:t>ацилкарнитинтранслоказы</w:t>
      </w:r>
      <w:proofErr w:type="spellEnd"/>
      <w:r>
        <w:rPr>
          <w:sz w:val="28"/>
          <w:szCs w:val="28"/>
        </w:rPr>
        <w:t>; нарушения обмена серосодержащих аминокислот (</w:t>
      </w:r>
      <w:proofErr w:type="spellStart"/>
      <w:r>
        <w:rPr>
          <w:sz w:val="28"/>
          <w:szCs w:val="28"/>
        </w:rPr>
        <w:t>гомоцистинурия</w:t>
      </w:r>
      <w:proofErr w:type="spellEnd"/>
      <w:r>
        <w:rPr>
          <w:sz w:val="28"/>
          <w:szCs w:val="28"/>
        </w:rPr>
        <w:t>); нарушения обмена цикла мочевины  (</w:t>
      </w:r>
      <w:proofErr w:type="spellStart"/>
      <w:r>
        <w:rPr>
          <w:sz w:val="28"/>
          <w:szCs w:val="28"/>
        </w:rPr>
        <w:t>цитруллинемия</w:t>
      </w:r>
      <w:proofErr w:type="spellEnd"/>
      <w:r>
        <w:rPr>
          <w:sz w:val="28"/>
          <w:szCs w:val="28"/>
        </w:rPr>
        <w:t xml:space="preserve">, тип I; </w:t>
      </w:r>
      <w:proofErr w:type="spellStart"/>
      <w:r>
        <w:rPr>
          <w:sz w:val="28"/>
          <w:szCs w:val="28"/>
        </w:rPr>
        <w:t>аргиназная</w:t>
      </w:r>
      <w:proofErr w:type="spellEnd"/>
      <w:r>
        <w:rPr>
          <w:sz w:val="28"/>
          <w:szCs w:val="28"/>
        </w:rPr>
        <w:t xml:space="preserve"> недостаточность); нарушения обмена лизина </w:t>
      </w:r>
      <w:r>
        <w:rPr>
          <w:sz w:val="28"/>
          <w:szCs w:val="28"/>
        </w:rPr>
        <w:br/>
        <w:t xml:space="preserve">и </w:t>
      </w:r>
      <w:proofErr w:type="spellStart"/>
      <w:r>
        <w:rPr>
          <w:sz w:val="28"/>
          <w:szCs w:val="28"/>
        </w:rPr>
        <w:t>гидроксилизина</w:t>
      </w:r>
      <w:proofErr w:type="spellEnd"/>
      <w:r>
        <w:rPr>
          <w:sz w:val="28"/>
          <w:szCs w:val="28"/>
        </w:rPr>
        <w:t xml:space="preserve"> (</w:t>
      </w:r>
      <w:proofErr w:type="spellStart"/>
      <w:r>
        <w:rPr>
          <w:sz w:val="28"/>
          <w:szCs w:val="28"/>
        </w:rPr>
        <w:t>глутаровая</w:t>
      </w:r>
      <w:proofErr w:type="spellEnd"/>
      <w:r>
        <w:rPr>
          <w:sz w:val="28"/>
          <w:szCs w:val="28"/>
        </w:rPr>
        <w:t xml:space="preserve"> </w:t>
      </w:r>
      <w:proofErr w:type="spellStart"/>
      <w:r>
        <w:rPr>
          <w:sz w:val="28"/>
          <w:szCs w:val="28"/>
        </w:rPr>
        <w:t>ацидемея</w:t>
      </w:r>
      <w:proofErr w:type="spellEnd"/>
      <w:r>
        <w:rPr>
          <w:sz w:val="28"/>
          <w:szCs w:val="28"/>
        </w:rPr>
        <w:t xml:space="preserve">, тип I; </w:t>
      </w:r>
      <w:proofErr w:type="spellStart"/>
      <w:r>
        <w:rPr>
          <w:sz w:val="28"/>
          <w:szCs w:val="28"/>
        </w:rPr>
        <w:t>глутаровая</w:t>
      </w:r>
      <w:proofErr w:type="spellEnd"/>
      <w:r>
        <w:rPr>
          <w:sz w:val="28"/>
          <w:szCs w:val="28"/>
        </w:rPr>
        <w:t xml:space="preserve"> </w:t>
      </w:r>
      <w:proofErr w:type="spellStart"/>
      <w:r>
        <w:rPr>
          <w:sz w:val="28"/>
          <w:szCs w:val="28"/>
        </w:rPr>
        <w:t>ацидемия</w:t>
      </w:r>
      <w:proofErr w:type="spellEnd"/>
      <w:r>
        <w:rPr>
          <w:sz w:val="28"/>
          <w:szCs w:val="28"/>
        </w:rPr>
        <w:t>, тип II (рибофлавин - чувствительная форма); детская спинальная мышечная атрофия, I тип (</w:t>
      </w:r>
      <w:proofErr w:type="spellStart"/>
      <w:r>
        <w:rPr>
          <w:sz w:val="28"/>
          <w:szCs w:val="28"/>
        </w:rPr>
        <w:t>Вердинга-Гоффмана</w:t>
      </w:r>
      <w:proofErr w:type="spellEnd"/>
      <w:r>
        <w:rPr>
          <w:sz w:val="28"/>
          <w:szCs w:val="28"/>
        </w:rPr>
        <w:t>); другие наследственные спинальные мышечные атрофии; первичные иммунодефициты) - новорожденные, родившиеся живыми.</w:t>
      </w:r>
    </w:p>
    <w:p w:rsidR="00CB3F26" w:rsidRDefault="004D6812">
      <w:pPr>
        <w:widowControl w:val="0"/>
        <w:ind w:firstLine="709"/>
        <w:jc w:val="both"/>
        <w:rPr>
          <w:color w:val="000000"/>
          <w:sz w:val="28"/>
          <w:szCs w:val="28"/>
        </w:rPr>
      </w:pPr>
      <w:r>
        <w:rPr>
          <w:sz w:val="28"/>
          <w:szCs w:val="28"/>
        </w:rPr>
        <w:t xml:space="preserve">Беременные женщины, обратившиеся в медицинские организации и иные организации, оказывающие медицинскую помощь по профилю «акушерство </w:t>
      </w:r>
      <w:r>
        <w:rPr>
          <w:sz w:val="28"/>
          <w:szCs w:val="28"/>
        </w:rPr>
        <w:br/>
        <w:t xml:space="preserve">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 </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Министерство здравоохранения Красноярского края в порядке, утверждаемом Министерством здравоохранения Российской Федерации, ведет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CB3F26" w:rsidRDefault="004D6812">
      <w:pPr>
        <w:ind w:firstLine="709"/>
        <w:jc w:val="both"/>
        <w:rPr>
          <w:color w:val="000000"/>
        </w:rPr>
      </w:pPr>
      <w:r>
        <w:rPr>
          <w:color w:val="000000"/>
          <w:sz w:val="28"/>
          <w:szCs w:val="28"/>
        </w:rPr>
        <w:t xml:space="preserve">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w:t>
      </w:r>
      <w:hyperlink r:id="rId27" w:tooltip="consultantplus://offline/ref=74E08BB0187AF8DD25BC845CC5C503AD79C0FFFD36FF5A15C9B8468448257DC392720EE94F1A61639546831D07C93BC0BE65CE43DBF82F5ACFSDJ" w:history="1">
        <w:r>
          <w:rPr>
            <w:color w:val="000000"/>
            <w:sz w:val="28"/>
            <w:szCs w:val="28"/>
          </w:rPr>
          <w:t>помощи</w:t>
        </w:r>
      </w:hyperlink>
      <w:r>
        <w:rPr>
          <w:color w:val="000000"/>
          <w:sz w:val="28"/>
          <w:szCs w:val="28"/>
        </w:rPr>
        <w:t xml:space="preserve">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r>
        <w:rPr>
          <w:color w:val="000000"/>
        </w:rPr>
        <w:t xml:space="preserve"> </w:t>
      </w:r>
    </w:p>
    <w:p w:rsidR="00CB3F26" w:rsidRDefault="004D6812">
      <w:pPr>
        <w:ind w:firstLine="709"/>
        <w:jc w:val="both"/>
        <w:rPr>
          <w:color w:val="000000"/>
          <w:sz w:val="28"/>
          <w:szCs w:val="28"/>
        </w:rPr>
      </w:pPr>
      <w:r>
        <w:rPr>
          <w:color w:val="000000"/>
          <w:sz w:val="28"/>
          <w:szCs w:val="28"/>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w:t>
      </w:r>
      <w:r>
        <w:rPr>
          <w:color w:val="000000"/>
          <w:sz w:val="28"/>
          <w:szCs w:val="28"/>
        </w:rPr>
        <w:br/>
        <w:t xml:space="preserve">в профильные медицинские организации осуществляется в соответствии </w:t>
      </w:r>
      <w:r>
        <w:rPr>
          <w:color w:val="000000"/>
          <w:sz w:val="28"/>
          <w:szCs w:val="28"/>
        </w:rPr>
        <w:br/>
        <w:t>с порядком оказания медицинской помощи, утвержденным Министерством здравоохранения Российской Федерации.</w:t>
      </w:r>
    </w:p>
    <w:p w:rsidR="00CB3F26" w:rsidRDefault="004D6812">
      <w:pPr>
        <w:ind w:firstLine="709"/>
        <w:jc w:val="both"/>
        <w:rPr>
          <w:color w:val="000000"/>
          <w:sz w:val="28"/>
          <w:szCs w:val="28"/>
        </w:rPr>
      </w:pPr>
      <w:r>
        <w:rPr>
          <w:color w:val="000000"/>
          <w:sz w:val="28"/>
          <w:szCs w:val="28"/>
        </w:rPr>
        <w:t xml:space="preserve">Пациентам в возрасте до 21 года при отдельных онкологических заболеваниях, с целью продолжения лечения, которое начато в возрасте </w:t>
      </w:r>
      <w:r>
        <w:rPr>
          <w:color w:val="000000"/>
          <w:sz w:val="28"/>
          <w:szCs w:val="28"/>
        </w:rPr>
        <w:br/>
        <w:t>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CB3F26" w:rsidRDefault="00CB3F26">
      <w:pPr>
        <w:jc w:val="both"/>
        <w:rPr>
          <w:color w:val="000000"/>
          <w:sz w:val="28"/>
          <w:szCs w:val="28"/>
        </w:rPr>
      </w:pPr>
    </w:p>
    <w:p w:rsidR="00CB3F26" w:rsidRDefault="004D6812">
      <w:pPr>
        <w:jc w:val="center"/>
        <w:rPr>
          <w:color w:val="000000"/>
          <w:sz w:val="28"/>
          <w:szCs w:val="28"/>
        </w:rPr>
      </w:pPr>
      <w:r>
        <w:rPr>
          <w:color w:val="000000"/>
          <w:sz w:val="28"/>
          <w:szCs w:val="28"/>
        </w:rPr>
        <w:t>4. Территориальная программа обязательного медицинского страхования</w:t>
      </w:r>
    </w:p>
    <w:p w:rsidR="00CB3F26" w:rsidRDefault="00CB3F26">
      <w:pPr>
        <w:jc w:val="center"/>
        <w:rPr>
          <w:color w:val="000000"/>
          <w:sz w:val="28"/>
          <w:szCs w:val="28"/>
        </w:rPr>
      </w:pPr>
    </w:p>
    <w:p w:rsidR="00CB3F26" w:rsidRDefault="004D6812">
      <w:pPr>
        <w:ind w:firstLine="709"/>
        <w:jc w:val="both"/>
        <w:rPr>
          <w:color w:val="000000"/>
          <w:sz w:val="28"/>
          <w:szCs w:val="28"/>
        </w:rPr>
      </w:pPr>
      <w:r>
        <w:rPr>
          <w:color w:val="000000"/>
          <w:sz w:val="28"/>
          <w:szCs w:val="28"/>
        </w:rPr>
        <w:t>Территориальная программа обязательного медицинского страхования является составной частью Территориальной программы.</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рамках территориальной программы обязательного медицинского страхования застрахованным лицам </w:t>
      </w:r>
      <w:r>
        <w:rPr>
          <w:rFonts w:ascii="Times New Roman" w:hAnsi="Times New Roman" w:cs="Times New Roman"/>
          <w:sz w:val="28"/>
          <w:szCs w:val="28"/>
        </w:rPr>
        <w:t xml:space="preserve">при заболеваниях и состояниях, указанных в разделе </w:t>
      </w:r>
      <w:r>
        <w:rPr>
          <w:rFonts w:ascii="Times New Roman" w:hAnsi="Times New Roman" w:cs="Times New Roman"/>
          <w:color w:val="000000"/>
          <w:sz w:val="28"/>
          <w:szCs w:val="28"/>
        </w:rPr>
        <w:t>3 Территориальной программы</w:t>
      </w:r>
      <w:r>
        <w:rPr>
          <w:rFonts w:ascii="Times New Roman" w:hAnsi="Times New Roman" w:cs="Times New Roman"/>
          <w:sz w:val="28"/>
          <w:szCs w:val="28"/>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первичная медико-санитарная помощь, включая профилактическую помощь </w:t>
      </w:r>
      <w:r>
        <w:rPr>
          <w:rFonts w:ascii="Times New Roman" w:hAnsi="Times New Roman" w:cs="Times New Roman"/>
          <w:sz w:val="28"/>
          <w:szCs w:val="28"/>
        </w:rPr>
        <w:t>(профилактические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а также </w:t>
      </w:r>
      <w:r>
        <w:rPr>
          <w:rFonts w:ascii="Times New Roman" w:hAnsi="Times New Roman" w:cs="Times New Roman"/>
          <w:color w:val="000000"/>
          <w:sz w:val="28"/>
          <w:szCs w:val="28"/>
        </w:rPr>
        <w:t>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r>
        <w:rPr>
          <w:rFonts w:ascii="Times New Roman" w:hAnsi="Times New Roman" w:cs="Times New Roman"/>
          <w:sz w:val="28"/>
          <w:szCs w:val="28"/>
        </w:rPr>
        <w:t xml:space="preserve"> диспансерное наблюдение; проведение аудиологического скрининга;</w:t>
      </w:r>
    </w:p>
    <w:p w:rsidR="00CB3F26" w:rsidRDefault="004D6812">
      <w:pPr>
        <w:ind w:firstLine="709"/>
        <w:jc w:val="both"/>
        <w:rPr>
          <w:color w:val="000000"/>
          <w:sz w:val="28"/>
          <w:szCs w:val="28"/>
        </w:rPr>
      </w:pPr>
      <w:r>
        <w:rPr>
          <w:color w:val="000000"/>
          <w:sz w:val="28"/>
          <w:szCs w:val="28"/>
        </w:rPr>
        <w:t xml:space="preserve">скорая медицинская помощь (за исключением санитарно-авиационной эвакуации); </w:t>
      </w:r>
    </w:p>
    <w:p w:rsidR="00CB3F26" w:rsidRDefault="004D6812">
      <w:pPr>
        <w:ind w:firstLine="709"/>
        <w:jc w:val="both"/>
        <w:rPr>
          <w:sz w:val="28"/>
          <w:szCs w:val="28"/>
        </w:rPr>
      </w:pPr>
      <w:r>
        <w:rPr>
          <w:color w:val="000000"/>
          <w:sz w:val="28"/>
          <w:szCs w:val="28"/>
        </w:rP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w:t>
      </w:r>
      <w:bookmarkStart w:id="1" w:name="_Hlk178169328"/>
      <w:r>
        <w:rPr>
          <w:sz w:val="28"/>
          <w:szCs w:val="28"/>
        </w:rPr>
        <w:t xml:space="preserve">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w:t>
      </w:r>
      <w:bookmarkStart w:id="2" w:name="_Hlk178775569"/>
      <w:r>
        <w:rPr>
          <w:sz w:val="28"/>
          <w:szCs w:val="28"/>
        </w:rPr>
        <w:t xml:space="preserve">включая предоставление лекарственных препаратов для медицинского применения, включенных </w:t>
      </w:r>
      <w:r>
        <w:rPr>
          <w:sz w:val="28"/>
          <w:szCs w:val="28"/>
        </w:rPr>
        <w:br/>
        <w:t xml:space="preserve">в </w:t>
      </w:r>
      <w:hyperlink r:id="rId28" w:tooltip="https://login.consultant.ru/link/?req=doc&amp;base=LAW&amp;n=474804&amp;dst=100012" w:history="1">
        <w:r>
          <w:rPr>
            <w:sz w:val="28"/>
            <w:szCs w:val="28"/>
          </w:rPr>
          <w:t>перечень</w:t>
        </w:r>
      </w:hyperlink>
      <w:r>
        <w:rPr>
          <w:sz w:val="28"/>
          <w:szCs w:val="28"/>
        </w:rPr>
        <w:t xml:space="preserve"> жизненно необходимых и важнейших лекарственных препаратов,               в соответствии с законодательством Российской Федерации</w:t>
      </w:r>
      <w:bookmarkEnd w:id="1"/>
      <w:r>
        <w:rPr>
          <w:sz w:val="28"/>
          <w:szCs w:val="28"/>
        </w:rPr>
        <w:t>;</w:t>
      </w:r>
    </w:p>
    <w:p w:rsidR="00CB3F26" w:rsidRDefault="004D6812">
      <w:pPr>
        <w:ind w:firstLine="709"/>
        <w:jc w:val="both"/>
        <w:rPr>
          <w:sz w:val="28"/>
          <w:szCs w:val="28"/>
        </w:rPr>
      </w:pPr>
      <w:r>
        <w:rPr>
          <w:sz w:val="28"/>
          <w:szCs w:val="28"/>
        </w:rP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w:t>
      </w:r>
      <w:r>
        <w:rPr>
          <w:sz w:val="28"/>
          <w:szCs w:val="28"/>
        </w:rPr>
        <w:br/>
        <w:t>в перечень жизненно необходимых и важнейших лекарственных препаратов,                     в соответствии с законодательством Российской Федерации;</w:t>
      </w:r>
    </w:p>
    <w:p w:rsidR="00CB3F26" w:rsidRDefault="004D6812">
      <w:pPr>
        <w:ind w:firstLine="709"/>
        <w:jc w:val="both"/>
        <w:rPr>
          <w:sz w:val="28"/>
          <w:szCs w:val="28"/>
        </w:rPr>
      </w:pPr>
      <w:r>
        <w:rPr>
          <w:sz w:val="28"/>
          <w:szCs w:val="28"/>
        </w:rP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bookmarkEnd w:id="2"/>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Осуществляются расходы по оказанию первичной медико-санитарной помощи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в центре медицинской профилактики, на врачебных здравпунктах </w:t>
      </w:r>
      <w:r>
        <w:rPr>
          <w:rFonts w:ascii="Times New Roman" w:hAnsi="Times New Roman" w:cs="Times New Roman"/>
          <w:color w:val="000000"/>
          <w:sz w:val="28"/>
          <w:szCs w:val="28"/>
        </w:rPr>
        <w:br/>
        <w:t>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CB3F26" w:rsidRDefault="004D6812">
      <w:pPr>
        <w:ind w:firstLine="709"/>
        <w:jc w:val="both"/>
        <w:rPr>
          <w:color w:val="000000"/>
          <w:sz w:val="28"/>
          <w:szCs w:val="28"/>
        </w:rPr>
      </w:pPr>
      <w:r>
        <w:rPr>
          <w:color w:val="000000"/>
          <w:sz w:val="28"/>
          <w:szCs w:val="28"/>
        </w:rPr>
        <w:t xml:space="preserve">осуществляется финансовое обеспечение проведения осмотров врачами </w:t>
      </w:r>
      <w:r>
        <w:rPr>
          <w:color w:val="000000"/>
          <w:sz w:val="28"/>
          <w:szCs w:val="28"/>
        </w:rPr>
        <w:br/>
        <w:t xml:space="preserve">и диагностических исследований в целях медицинского освидетельствования лиц, желающих усыновить (удочерить), взять под опеку (попечительство), </w:t>
      </w:r>
      <w:r>
        <w:rPr>
          <w:color w:val="000000"/>
          <w:sz w:val="28"/>
          <w:szCs w:val="28"/>
        </w:rPr>
        <w:br/>
        <w:t xml:space="preserve">в приемную или патронатную семью детей, оставшихся без попечения родителей в части видов медицинской помощи и по заболеваниям, входящим </w:t>
      </w:r>
      <w:r>
        <w:rPr>
          <w:color w:val="000000"/>
          <w:sz w:val="28"/>
          <w:szCs w:val="28"/>
        </w:rPr>
        <w:br/>
        <w:t>в территориальную программу обязательного медицинского страхования;</w:t>
      </w:r>
    </w:p>
    <w:p w:rsidR="00CB3F26" w:rsidRDefault="004D6812">
      <w:pPr>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w:t>
      </w:r>
      <w:r>
        <w:rPr>
          <w:color w:val="000000"/>
          <w:sz w:val="28"/>
          <w:szCs w:val="28"/>
        </w:rPr>
        <w:br/>
        <w:t xml:space="preserve">в территориальную программу обязательного медицинского страхования; </w:t>
      </w:r>
    </w:p>
    <w:p w:rsidR="00CB3F26" w:rsidRDefault="004D6812">
      <w:pPr>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 </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w:t>
      </w:r>
      <w:r>
        <w:rPr>
          <w:rFonts w:ascii="Times New Roman" w:hAnsi="Times New Roman" w:cs="Times New Roman"/>
          <w:color w:val="000000"/>
          <w:sz w:val="28"/>
          <w:szCs w:val="28"/>
        </w:rPr>
        <w:br/>
        <w:t>к военной или приравненной к ней службе, в части видов медицинской помощи и по заболеваниям, входящим в территориальную программу обязательного медицинского страхования;</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осуществляется финансовое обеспечение медицинской помощи </w:t>
      </w:r>
      <w:r>
        <w:rPr>
          <w:rFonts w:ascii="Times New Roman" w:hAnsi="Times New Roman" w:cs="Times New Roman"/>
          <w:color w:val="000000"/>
          <w:sz w:val="28"/>
          <w:szCs w:val="28"/>
        </w:rPr>
        <w:br/>
        <w:t xml:space="preserve">в экстренной форме, оказанной застрахованным лицам в амбулаторных </w:t>
      </w:r>
      <w:r>
        <w:rPr>
          <w:rFonts w:ascii="Times New Roman" w:hAnsi="Times New Roman" w:cs="Times New Roman"/>
          <w:color w:val="000000"/>
          <w:sz w:val="28"/>
          <w:szCs w:val="28"/>
        </w:rPr>
        <w:br/>
        <w:t xml:space="preserve">и стационарных условиях при заболеваниях и состояниях, входящих </w:t>
      </w:r>
      <w:r>
        <w:rPr>
          <w:rFonts w:ascii="Times New Roman" w:hAnsi="Times New Roman" w:cs="Times New Roman"/>
          <w:color w:val="000000"/>
          <w:sz w:val="28"/>
          <w:szCs w:val="28"/>
        </w:rPr>
        <w:br/>
        <w:t xml:space="preserve">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w:t>
      </w:r>
      <w:r>
        <w:rPr>
          <w:rFonts w:ascii="Times New Roman" w:hAnsi="Times New Roman" w:cs="Times New Roman"/>
          <w:color w:val="000000"/>
          <w:sz w:val="28"/>
          <w:szCs w:val="28"/>
        </w:rPr>
        <w:br/>
        <w:t xml:space="preserve">по разработке территориальной программы обязательного медицинского страхования, созданной в соответствии с постановлением Правительства Красноярского края от 26.12.2011 № 799-п «О создании комиссии </w:t>
      </w:r>
      <w:r>
        <w:rPr>
          <w:rFonts w:ascii="Times New Roman" w:hAnsi="Times New Roman" w:cs="Times New Roman"/>
          <w:color w:val="000000"/>
          <w:sz w:val="28"/>
          <w:szCs w:val="28"/>
        </w:rPr>
        <w:br/>
        <w:t>по разработке территориальной программы обязательного медицинского страхования Красноярского края» (далее – Комиссия по разработке территориальной программы обязательного медицинского страхования).</w:t>
      </w:r>
    </w:p>
    <w:p w:rsidR="00CB3F26" w:rsidRDefault="004D6812">
      <w:pPr>
        <w:ind w:firstLine="709"/>
        <w:jc w:val="both"/>
        <w:outlineLvl w:val="1"/>
        <w:rPr>
          <w:color w:val="000000"/>
          <w:sz w:val="28"/>
          <w:szCs w:val="28"/>
        </w:rPr>
      </w:pPr>
      <w:r>
        <w:rPr>
          <w:color w:val="000000"/>
          <w:sz w:val="28"/>
          <w:szCs w:val="28"/>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на содержание одного из родителей (иного члена семьи) и финансируется за счет средств обязательного медицинского страхования по видам медицинской помощи и заболеваниям, включенным в территориальную программу обязательного медицинского страхования граждан Российской Федерации, проживающих </w:t>
      </w:r>
      <w:r>
        <w:rPr>
          <w:color w:val="000000"/>
          <w:sz w:val="28"/>
          <w:szCs w:val="28"/>
        </w:rPr>
        <w:br/>
        <w:t>на территории Красноярского края.</w:t>
      </w:r>
    </w:p>
    <w:p w:rsidR="00CB3F26" w:rsidRDefault="004D6812">
      <w:pPr>
        <w:ind w:firstLine="709"/>
        <w:jc w:val="both"/>
        <w:rPr>
          <w:color w:val="000000"/>
          <w:sz w:val="28"/>
          <w:szCs w:val="28"/>
        </w:rPr>
      </w:pPr>
      <w:r>
        <w:rPr>
          <w:color w:val="000000"/>
          <w:sz w:val="28"/>
          <w:szCs w:val="28"/>
        </w:rP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CB3F26" w:rsidRDefault="004D6812">
      <w:pPr>
        <w:ind w:firstLine="709"/>
        <w:jc w:val="both"/>
        <w:rPr>
          <w:rFonts w:eastAsia="Calibri"/>
          <w:sz w:val="28"/>
          <w:szCs w:val="28"/>
          <w:lang w:eastAsia="en-US"/>
        </w:rPr>
      </w:pPr>
      <w:r>
        <w:rPr>
          <w:color w:val="000000"/>
          <w:sz w:val="28"/>
          <w:szCs w:val="28"/>
        </w:rPr>
        <w:t xml:space="preserve">Порядок формирования тарифа на оплату медицинской помощи                           по обязательному медицинскому страхованию устанавливаются </w:t>
      </w:r>
      <w:r>
        <w:rPr>
          <w:color w:val="000000"/>
          <w:sz w:val="28"/>
          <w:szCs w:val="28"/>
        </w:rPr>
        <w:br/>
        <w:t xml:space="preserve">в соответствии с Федеральным </w:t>
      </w:r>
      <w:hyperlink r:id="rId29" w:tooltip="consultantplus://offline/ref=14765E0F3161C71B44F272ABB59F1B383D21B8EDE42CEBCD12D685301Fc2OBL" w:history="1">
        <w:r>
          <w:rPr>
            <w:color w:val="000000"/>
            <w:sz w:val="28"/>
            <w:szCs w:val="28"/>
          </w:rPr>
          <w:t>законом</w:t>
        </w:r>
      </w:hyperlink>
      <w:r>
        <w:rPr>
          <w:color w:val="000000"/>
          <w:sz w:val="28"/>
          <w:szCs w:val="28"/>
        </w:rPr>
        <w:t xml:space="preserve"> от 29.11.2010 № 326-ФЗ </w:t>
      </w:r>
      <w:r>
        <w:rPr>
          <w:color w:val="000000"/>
          <w:sz w:val="28"/>
          <w:szCs w:val="28"/>
        </w:rPr>
        <w:br/>
        <w:t>«Об обязательном медицинском страховании в Российской Федерации».</w:t>
      </w:r>
      <w:r>
        <w:rPr>
          <w:color w:val="FF0000"/>
          <w:sz w:val="28"/>
          <w:szCs w:val="28"/>
        </w:rPr>
        <w:t xml:space="preserve"> </w:t>
      </w:r>
      <w:r>
        <w:rPr>
          <w:rFonts w:eastAsia="Calibri"/>
          <w:sz w:val="28"/>
          <w:szCs w:val="28"/>
          <w:lang w:eastAsia="en-US"/>
        </w:rPr>
        <w:t xml:space="preserve">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w:t>
      </w:r>
      <w:r>
        <w:rPr>
          <w:sz w:val="28"/>
          <w:szCs w:val="28"/>
        </w:rPr>
        <w:t xml:space="preserve">включая расходы на техническое обслуживание               и ремонт основных средств, </w:t>
      </w:r>
      <w:r>
        <w:rPr>
          <w:rFonts w:eastAsia="Calibri"/>
          <w:sz w:val="28"/>
          <w:szCs w:val="28"/>
          <w:lang w:eastAsia="en-US"/>
        </w:rPr>
        <w:t>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CB3F26" w:rsidRDefault="004D6812">
      <w:pPr>
        <w:ind w:firstLine="709"/>
        <w:jc w:val="both"/>
        <w:rPr>
          <w:sz w:val="28"/>
        </w:rPr>
      </w:pPr>
      <w:r>
        <w:rPr>
          <w:sz w:val="28"/>
        </w:rPr>
        <w:t>Федеральный фонд обязательного медицинского страхования</w:t>
      </w:r>
      <w:r>
        <w:rPr>
          <w:sz w:val="28"/>
          <w:szCs w:val="28"/>
        </w:rPr>
        <w:br/>
      </w:r>
      <w:r>
        <w:rPr>
          <w:sz w:val="28"/>
        </w:rPr>
        <w:t>проводит анализ расходов медицинских организаций в разрезе указанных</w:t>
      </w:r>
      <w:r>
        <w:rPr>
          <w:sz w:val="28"/>
          <w:szCs w:val="28"/>
        </w:rPr>
        <w:br/>
      </w:r>
      <w:r>
        <w:rPr>
          <w:sz w:val="28"/>
        </w:rPr>
        <w:t>расходов. В случае выявления повышения доли в структуре затрат</w:t>
      </w:r>
      <w:r>
        <w:rPr>
          <w:sz w:val="28"/>
          <w:szCs w:val="28"/>
        </w:rPr>
        <w:br/>
      </w:r>
      <w:r>
        <w:rPr>
          <w:sz w:val="28"/>
        </w:rPr>
        <w:t>расходов на оплату услуг связи, транспортных услуг, коммунальных услуг,</w:t>
      </w:r>
      <w:r>
        <w:rPr>
          <w:sz w:val="28"/>
          <w:szCs w:val="28"/>
        </w:rPr>
        <w:br/>
      </w:r>
      <w:r>
        <w:rPr>
          <w:sz w:val="28"/>
        </w:rPr>
        <w:t>работ и услуг по содержанию имущества, расходов на арендную плату</w:t>
      </w:r>
      <w:r>
        <w:rPr>
          <w:sz w:val="28"/>
          <w:szCs w:val="28"/>
        </w:rPr>
        <w:br/>
      </w:r>
      <w:r>
        <w:rPr>
          <w:sz w:val="28"/>
        </w:rPr>
        <w:t>за пользование имуществом, оплату программного обеспечения, прочих</w:t>
      </w:r>
      <w:r>
        <w:rPr>
          <w:sz w:val="28"/>
          <w:szCs w:val="28"/>
        </w:rPr>
        <w:br/>
      </w:r>
      <w:r>
        <w:rPr>
          <w:sz w:val="28"/>
        </w:rPr>
        <w:t>услуг и расходов по сравнению с аналогичным периодом предыдущего</w:t>
      </w:r>
      <w:r>
        <w:rPr>
          <w:sz w:val="28"/>
          <w:szCs w:val="28"/>
        </w:rPr>
        <w:br/>
      </w:r>
      <w:r>
        <w:rPr>
          <w:sz w:val="28"/>
        </w:rPr>
        <w:t>года с одновременным снижением доли оплаты труда медицинских</w:t>
      </w:r>
      <w:r>
        <w:rPr>
          <w:sz w:val="28"/>
          <w:szCs w:val="28"/>
        </w:rPr>
        <w:br/>
      </w:r>
      <w:r>
        <w:rPr>
          <w:sz w:val="28"/>
        </w:rPr>
        <w:t>работников Федеральный фонд обязательного медицинского страхования</w:t>
      </w:r>
      <w:r>
        <w:rPr>
          <w:sz w:val="28"/>
          <w:szCs w:val="28"/>
        </w:rPr>
        <w:br/>
      </w:r>
      <w:r>
        <w:rPr>
          <w:sz w:val="28"/>
        </w:rPr>
        <w:t>информирует о таком повышении Министерство здравоохранения</w:t>
      </w:r>
      <w:r>
        <w:rPr>
          <w:sz w:val="28"/>
          <w:szCs w:val="28"/>
        </w:rPr>
        <w:br/>
      </w:r>
      <w:r>
        <w:rPr>
          <w:sz w:val="28"/>
        </w:rPr>
        <w:t>Российской Федерации и министерство здравоохранения Красноярского края            в целях выявления рисков влияния такого</w:t>
      </w:r>
      <w:r>
        <w:rPr>
          <w:sz w:val="28"/>
          <w:szCs w:val="28"/>
        </w:rPr>
        <w:t xml:space="preserve"> </w:t>
      </w:r>
      <w:r>
        <w:rPr>
          <w:sz w:val="28"/>
        </w:rPr>
        <w:t>превышения на уровень оплаты труда медицинских работников</w:t>
      </w:r>
      <w:r>
        <w:rPr>
          <w:sz w:val="28"/>
          <w:szCs w:val="28"/>
        </w:rPr>
        <w:t xml:space="preserve"> </w:t>
      </w:r>
      <w:r>
        <w:rPr>
          <w:sz w:val="28"/>
        </w:rPr>
        <w:t>медицинских организаций.</w:t>
      </w:r>
    </w:p>
    <w:p w:rsidR="00CB3F26" w:rsidRDefault="004D6812">
      <w:pPr>
        <w:ind w:firstLine="709"/>
        <w:jc w:val="both"/>
        <w:rPr>
          <w:sz w:val="28"/>
        </w:rPr>
      </w:pPr>
      <w:r>
        <w:rPr>
          <w:sz w:val="28"/>
        </w:rPr>
        <w:t>При получении информации о таком повышении министерство здравоохранения Красноярского края принимает меры по устранению</w:t>
      </w:r>
      <w:r>
        <w:rPr>
          <w:sz w:val="28"/>
          <w:szCs w:val="28"/>
        </w:rPr>
        <w:br/>
      </w:r>
      <w:r>
        <w:rPr>
          <w:sz w:val="28"/>
        </w:rPr>
        <w:t>причин его возникновения, в том числе в рамках пункта 3 статьи 8</w:t>
      </w:r>
      <w:r>
        <w:rPr>
          <w:sz w:val="28"/>
          <w:szCs w:val="28"/>
        </w:rPr>
        <w:br/>
      </w:r>
      <w:r>
        <w:rPr>
          <w:sz w:val="28"/>
        </w:rPr>
        <w:t xml:space="preserve">Федерального закона </w:t>
      </w:r>
      <w:r>
        <w:rPr>
          <w:sz w:val="28"/>
          <w:szCs w:val="28"/>
        </w:rPr>
        <w:t xml:space="preserve">от 29.11.2010 № 326-ФЗ </w:t>
      </w:r>
      <w:r>
        <w:rPr>
          <w:sz w:val="28"/>
        </w:rPr>
        <w:t>«Об обязательном медицинском страховании</w:t>
      </w:r>
      <w:r>
        <w:rPr>
          <w:sz w:val="28"/>
          <w:szCs w:val="28"/>
        </w:rPr>
        <w:t xml:space="preserve"> </w:t>
      </w:r>
      <w:r>
        <w:rPr>
          <w:sz w:val="28"/>
        </w:rPr>
        <w:t>в Российской Федерации», и информирует о принятых мерах</w:t>
      </w:r>
      <w:r>
        <w:rPr>
          <w:sz w:val="28"/>
          <w:szCs w:val="28"/>
        </w:rPr>
        <w:br/>
      </w:r>
      <w:r>
        <w:rPr>
          <w:sz w:val="28"/>
        </w:rPr>
        <w:t>Министерство здравоохранения Российской Федерации и Федеральный</w:t>
      </w:r>
      <w:r>
        <w:rPr>
          <w:sz w:val="28"/>
          <w:szCs w:val="28"/>
        </w:rPr>
        <w:br/>
      </w:r>
      <w:r>
        <w:rPr>
          <w:sz w:val="28"/>
        </w:rPr>
        <w:t>фонд обязательного медицинского страхования.</w:t>
      </w:r>
    </w:p>
    <w:p w:rsidR="00CB3F26" w:rsidRDefault="004D6812">
      <w:pPr>
        <w:widowControl w:val="0"/>
        <w:ind w:firstLine="709"/>
        <w:jc w:val="both"/>
        <w:rPr>
          <w:rFonts w:eastAsia="Calibri"/>
          <w:sz w:val="28"/>
          <w:szCs w:val="28"/>
        </w:rPr>
      </w:pPr>
      <w:r>
        <w:rPr>
          <w:rFonts w:eastAsia="Calibri"/>
          <w:sz w:val="28"/>
          <w:szCs w:val="28"/>
        </w:rPr>
        <w:t xml:space="preserve">Устойчивость финансовой системы является одним из принципов обязательного медицинского страхования и обеспечивается, в том числе, применением эффективных способов оплаты медицинской помощи, ориентированных на результат деятельности медицинских организаций. </w:t>
      </w:r>
    </w:p>
    <w:p w:rsidR="00CB3F26" w:rsidRDefault="004D6812">
      <w:pPr>
        <w:widowControl w:val="0"/>
        <w:ind w:firstLine="709"/>
        <w:jc w:val="both"/>
        <w:rPr>
          <w:i/>
          <w:color w:val="000000"/>
          <w:sz w:val="28"/>
          <w:szCs w:val="28"/>
        </w:rPr>
      </w:pPr>
      <w:r>
        <w:rPr>
          <w:color w:val="000000"/>
          <w:sz w:val="28"/>
          <w:szCs w:val="28"/>
        </w:rPr>
        <w:t xml:space="preserve">Тарифы на оплату медицинской помощи, за исключением тарифов </w:t>
      </w:r>
      <w:r>
        <w:rPr>
          <w:color w:val="000000"/>
          <w:sz w:val="28"/>
          <w:szCs w:val="28"/>
        </w:rPr>
        <w:br/>
        <w:t>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медицинскими организациями, подведомственными федеральным органам исполнительной власти,  устанавливаются в соответствии со статьей 30 Федерального закона</w:t>
      </w:r>
      <w:r>
        <w:rPr>
          <w:color w:val="000000"/>
        </w:rPr>
        <w:t xml:space="preserve"> </w:t>
      </w:r>
      <w:r>
        <w:rPr>
          <w:color w:val="000000"/>
          <w:sz w:val="28"/>
          <w:szCs w:val="28"/>
        </w:rPr>
        <w:t xml:space="preserve">от 29.11.2010 № 326-ФЗ «Об обязательном медицинском страховании в Российской Федерации» тарифным соглашением, заключаемым между министерством здравоохранения Красноярского края, </w:t>
      </w:r>
      <w:r>
        <w:rPr>
          <w:color w:val="000000"/>
          <w:sz w:val="28"/>
          <w:szCs w:val="28"/>
        </w:rPr>
        <w:br/>
        <w:t xml:space="preserve">ТФОМС, страховыми медицинскими организациями, медицинскими профессиональными некоммерческими организациями, созданными </w:t>
      </w:r>
      <w:r>
        <w:rPr>
          <w:color w:val="000000"/>
          <w:sz w:val="28"/>
          <w:szCs w:val="28"/>
        </w:rPr>
        <w:br/>
        <w:t xml:space="preserve">в соответствии со </w:t>
      </w:r>
      <w:hyperlink r:id="rId30" w:tooltip="consultantplus://offline/ref=14765E0F3161C71B44F272ABB59F1B383D21B8EDE42DEBCD12D685301F2B7B1160641E328C0CEAB5c3O4L" w:history="1">
        <w:r>
          <w:rPr>
            <w:color w:val="000000"/>
            <w:sz w:val="28"/>
            <w:szCs w:val="28"/>
          </w:rPr>
          <w:t>статьей 76</w:t>
        </w:r>
      </w:hyperlink>
      <w:r>
        <w:rPr>
          <w:color w:val="000000"/>
          <w:sz w:val="28"/>
          <w:szCs w:val="28"/>
        </w:rPr>
        <w:t xml:space="preserve"> Федерального закона от 21.11.2011  № 323-ФЗ </w:t>
      </w:r>
      <w:r>
        <w:rPr>
          <w:color w:val="000000"/>
          <w:sz w:val="28"/>
          <w:szCs w:val="28"/>
        </w:rPr>
        <w:br/>
        <w:t xml:space="preserve">«Об основах охраны здоровья граждан в Российской Федерации», </w:t>
      </w:r>
      <w:r>
        <w:rPr>
          <w:color w:val="000000"/>
          <w:sz w:val="28"/>
          <w:szCs w:val="28"/>
        </w:rPr>
        <w:br/>
        <w:t>и профессиональным союзом медицинских работников, представители которых включены в состав Комиссии по разработке территориальной программы обязательного медицинского страхования.</w:t>
      </w:r>
      <w:r>
        <w:rPr>
          <w:i/>
          <w:color w:val="000000"/>
          <w:sz w:val="28"/>
          <w:szCs w:val="28"/>
        </w:rPr>
        <w:t xml:space="preserve"> </w:t>
      </w:r>
    </w:p>
    <w:p w:rsidR="00CB3F26" w:rsidRDefault="004D6812">
      <w:pPr>
        <w:widowControl w:val="0"/>
        <w:ind w:firstLine="709"/>
        <w:jc w:val="both"/>
        <w:rPr>
          <w:color w:val="000000"/>
          <w:sz w:val="28"/>
          <w:szCs w:val="28"/>
        </w:rPr>
      </w:pPr>
      <w:r>
        <w:rPr>
          <w:color w:val="000000"/>
          <w:sz w:val="28"/>
          <w:szCs w:val="28"/>
        </w:rPr>
        <w:t xml:space="preserve">Тарифы на оплату медицинской помощи по обязательному медицинскому страхованию формируются в соответствии с принятыми </w:t>
      </w:r>
      <w:r>
        <w:rPr>
          <w:color w:val="000000"/>
          <w:sz w:val="28"/>
          <w:szCs w:val="28"/>
        </w:rPr>
        <w:br/>
        <w:t>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CB3F26" w:rsidRDefault="004D6812">
      <w:pPr>
        <w:widowControl w:val="0"/>
        <w:ind w:firstLine="709"/>
        <w:jc w:val="both"/>
        <w:rPr>
          <w:color w:val="000000"/>
          <w:sz w:val="28"/>
          <w:szCs w:val="28"/>
        </w:rPr>
      </w:pPr>
      <w:r>
        <w:rPr>
          <w:color w:val="000000"/>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CB3F26" w:rsidRDefault="004D6812">
      <w:pPr>
        <w:widowControl w:val="0"/>
        <w:ind w:firstLine="709"/>
        <w:jc w:val="both"/>
        <w:rPr>
          <w:color w:val="000000"/>
          <w:sz w:val="28"/>
          <w:szCs w:val="28"/>
        </w:rPr>
      </w:pPr>
      <w:r>
        <w:rPr>
          <w:color w:val="000000"/>
          <w:sz w:val="28"/>
          <w:szCs w:val="28"/>
        </w:rP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CB3F26" w:rsidRDefault="004D6812">
      <w:pPr>
        <w:widowControl w:val="0"/>
        <w:ind w:firstLine="709"/>
        <w:jc w:val="both"/>
        <w:rPr>
          <w:color w:val="000000"/>
          <w:sz w:val="28"/>
          <w:szCs w:val="28"/>
        </w:rPr>
      </w:pPr>
      <w:r>
        <w:rPr>
          <w:color w:val="000000"/>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CB3F26" w:rsidRDefault="004D6812">
      <w:pPr>
        <w:widowControl w:val="0"/>
        <w:ind w:firstLine="709"/>
        <w:jc w:val="both"/>
        <w:rPr>
          <w:color w:val="000000"/>
          <w:sz w:val="28"/>
          <w:szCs w:val="28"/>
        </w:rPr>
      </w:pPr>
      <w:r>
        <w:rPr>
          <w:color w:val="000000"/>
          <w:sz w:val="28"/>
          <w:szCs w:val="28"/>
        </w:rPr>
        <w:t xml:space="preserve">врачам-специалистам за оказанную медицинскую помощь </w:t>
      </w:r>
      <w:r>
        <w:rPr>
          <w:color w:val="000000"/>
          <w:sz w:val="28"/>
          <w:szCs w:val="28"/>
        </w:rPr>
        <w:br/>
        <w:t>в амбулаторных условиях.</w:t>
      </w:r>
    </w:p>
    <w:p w:rsidR="00CB3F26" w:rsidRDefault="004D6812">
      <w:pPr>
        <w:widowControl w:val="0"/>
        <w:ind w:firstLine="709"/>
        <w:jc w:val="both"/>
        <w:rPr>
          <w:color w:val="000000"/>
          <w:sz w:val="28"/>
        </w:rPr>
      </w:pPr>
      <w:r>
        <w:rPr>
          <w:color w:val="000000"/>
          <w:sz w:val="28"/>
        </w:rPr>
        <w:t>Территориальный фонд обязательного медицинского страхования</w:t>
      </w:r>
      <w:r>
        <w:rPr>
          <w:color w:val="000000"/>
          <w:sz w:val="28"/>
          <w:szCs w:val="28"/>
        </w:rPr>
        <w:br/>
      </w:r>
      <w:r>
        <w:rPr>
          <w:color w:val="000000"/>
          <w:sz w:val="28"/>
        </w:rPr>
        <w:t>Красноярского края осуществляет ежеквартально мониторинг и анализ уровня оплаты труда</w:t>
      </w:r>
      <w:r>
        <w:rPr>
          <w:color w:val="000000"/>
          <w:sz w:val="28"/>
          <w:szCs w:val="28"/>
        </w:rPr>
        <w:t xml:space="preserve"> </w:t>
      </w:r>
      <w:r>
        <w:rPr>
          <w:color w:val="000000"/>
          <w:sz w:val="28"/>
        </w:rPr>
        <w:t>медицинских работников медицинских организаций государственной</w:t>
      </w:r>
      <w:r>
        <w:rPr>
          <w:color w:val="000000"/>
          <w:sz w:val="28"/>
          <w:szCs w:val="28"/>
        </w:rPr>
        <w:t xml:space="preserve"> </w:t>
      </w:r>
      <w:r>
        <w:rPr>
          <w:color w:val="000000"/>
          <w:sz w:val="28"/>
        </w:rPr>
        <w:t>системы здравоохранения Красноярского края, участвующих в территориальной программе обязательного</w:t>
      </w:r>
      <w:r>
        <w:rPr>
          <w:color w:val="000000"/>
          <w:sz w:val="28"/>
          <w:szCs w:val="28"/>
        </w:rPr>
        <w:t xml:space="preserve"> </w:t>
      </w:r>
      <w:r>
        <w:rPr>
          <w:color w:val="000000"/>
          <w:sz w:val="28"/>
        </w:rPr>
        <w:t>медицинского страхования,                       в разрезе отдельных специальностей</w:t>
      </w:r>
      <w:r>
        <w:rPr>
          <w:color w:val="000000"/>
          <w:sz w:val="28"/>
          <w:szCs w:val="28"/>
        </w:rPr>
        <w:t xml:space="preserve"> </w:t>
      </w:r>
      <w:r>
        <w:rPr>
          <w:color w:val="000000"/>
          <w:sz w:val="28"/>
        </w:rPr>
        <w:t>с представлением результатов мониторинга в Федеральный фонд</w:t>
      </w:r>
      <w:r>
        <w:rPr>
          <w:color w:val="000000"/>
          <w:sz w:val="28"/>
          <w:szCs w:val="28"/>
        </w:rPr>
        <w:t xml:space="preserve"> </w:t>
      </w:r>
      <w:r>
        <w:rPr>
          <w:color w:val="000000"/>
          <w:sz w:val="28"/>
        </w:rPr>
        <w:t>обязательного медицинского страхования                и информированием</w:t>
      </w:r>
      <w:r>
        <w:rPr>
          <w:color w:val="000000"/>
          <w:sz w:val="28"/>
          <w:szCs w:val="28"/>
        </w:rPr>
        <w:t xml:space="preserve"> </w:t>
      </w:r>
      <w:r>
        <w:rPr>
          <w:color w:val="000000"/>
          <w:sz w:val="28"/>
        </w:rPr>
        <w:t>министерства здравоохранения Красноярского края для принятия необходимых мер по обеспечению</w:t>
      </w:r>
      <w:r>
        <w:rPr>
          <w:color w:val="000000"/>
          <w:sz w:val="28"/>
          <w:szCs w:val="28"/>
        </w:rPr>
        <w:t xml:space="preserve"> </w:t>
      </w:r>
      <w:r>
        <w:rPr>
          <w:color w:val="000000"/>
          <w:sz w:val="28"/>
        </w:rPr>
        <w:t>должного уровня оплаты труда медицинских работников.</w:t>
      </w:r>
    </w:p>
    <w:p w:rsidR="00CB3F26" w:rsidRDefault="00CB3F26">
      <w:pPr>
        <w:pStyle w:val="ConsPlusNormal"/>
        <w:ind w:firstLine="0"/>
        <w:rPr>
          <w:rFonts w:ascii="Times New Roman" w:hAnsi="Times New Roman" w:cs="Times New Roman"/>
          <w:color w:val="000000"/>
          <w:sz w:val="28"/>
          <w:szCs w:val="28"/>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Профилактические медицинские осмотры и диспансеризация граждан</w:t>
      </w:r>
    </w:p>
    <w:p w:rsidR="00CB3F26" w:rsidRDefault="00CB3F26">
      <w:pPr>
        <w:widowControl w:val="0"/>
        <w:ind w:firstLine="709"/>
        <w:jc w:val="both"/>
        <w:rPr>
          <w:color w:val="000000"/>
          <w:sz w:val="28"/>
        </w:rPr>
      </w:pPr>
    </w:p>
    <w:p w:rsidR="00CB3F26" w:rsidRDefault="004D6812">
      <w:pPr>
        <w:pStyle w:val="ConsPlusNormal"/>
        <w:ind w:firstLine="709"/>
        <w:jc w:val="both"/>
        <w:rPr>
          <w:rFonts w:ascii="Times New Roman" w:hAnsi="Times New Roman" w:cs="Times New Roman"/>
          <w:color w:val="000000"/>
          <w:sz w:val="28"/>
        </w:rPr>
      </w:pPr>
      <w:r>
        <w:rPr>
          <w:rFonts w:ascii="Times New Roman" w:hAnsi="Times New Roman" w:cs="Times New Roman"/>
          <w:color w:val="000000"/>
          <w:sz w:val="28"/>
        </w:rPr>
        <w:t>В рамках проведения профилактических мероприятий</w:t>
      </w:r>
      <w:r>
        <w:rPr>
          <w:rFonts w:ascii="Times New Roman" w:hAnsi="Times New Roman" w:cs="Times New Roman"/>
          <w:color w:val="000000"/>
          <w:sz w:val="28"/>
          <w:szCs w:val="28"/>
        </w:rPr>
        <w:br/>
        <w:t xml:space="preserve">министерство здравоохранения Красноярского края обеспечивает </w:t>
      </w:r>
      <w:r>
        <w:rPr>
          <w:rFonts w:ascii="Times New Roman" w:hAnsi="Times New Roman" w:cs="Times New Roman"/>
          <w:color w:val="000000"/>
          <w:sz w:val="28"/>
        </w:rPr>
        <w:t>организацию прохождения гражданами</w:t>
      </w:r>
      <w:r>
        <w:rPr>
          <w:rFonts w:ascii="Times New Roman" w:hAnsi="Times New Roman" w:cs="Times New Roman"/>
          <w:color w:val="000000"/>
          <w:sz w:val="28"/>
          <w:szCs w:val="28"/>
        </w:rPr>
        <w:t xml:space="preserve"> </w:t>
      </w:r>
      <w:r>
        <w:rPr>
          <w:rFonts w:ascii="Times New Roman" w:hAnsi="Times New Roman" w:cs="Times New Roman"/>
          <w:color w:val="000000"/>
          <w:sz w:val="28"/>
        </w:rPr>
        <w:t>профилактических медицинских осмотров                              и диспансеризации, в том числе</w:t>
      </w:r>
      <w:r>
        <w:rPr>
          <w:rFonts w:ascii="Times New Roman" w:hAnsi="Times New Roman" w:cs="Times New Roman"/>
          <w:color w:val="000000"/>
          <w:sz w:val="28"/>
          <w:szCs w:val="28"/>
        </w:rPr>
        <w:t xml:space="preserve"> </w:t>
      </w:r>
      <w:r>
        <w:rPr>
          <w:rFonts w:ascii="Times New Roman" w:hAnsi="Times New Roman" w:cs="Times New Roman"/>
          <w:color w:val="000000"/>
          <w:sz w:val="28"/>
        </w:rPr>
        <w:t>в вечерние часы в будние дни                                          и субботу, а также предоставляет гражданам</w:t>
      </w:r>
      <w:r>
        <w:rPr>
          <w:rFonts w:ascii="Times New Roman" w:hAnsi="Times New Roman" w:cs="Times New Roman"/>
          <w:color w:val="000000"/>
          <w:sz w:val="28"/>
          <w:szCs w:val="28"/>
        </w:rPr>
        <w:t xml:space="preserve"> </w:t>
      </w:r>
      <w:r>
        <w:rPr>
          <w:rFonts w:ascii="Times New Roman" w:hAnsi="Times New Roman" w:cs="Times New Roman"/>
          <w:color w:val="000000"/>
          <w:sz w:val="28"/>
        </w:rPr>
        <w:t>возможность записи                             на медицинские исследования, осуществляемой в том</w:t>
      </w:r>
      <w:r>
        <w:rPr>
          <w:rFonts w:ascii="Times New Roman" w:hAnsi="Times New Roman" w:cs="Times New Roman"/>
          <w:color w:val="000000"/>
          <w:sz w:val="28"/>
          <w:szCs w:val="28"/>
        </w:rPr>
        <w:t xml:space="preserve"> </w:t>
      </w:r>
      <w:r>
        <w:rPr>
          <w:rFonts w:ascii="Times New Roman" w:hAnsi="Times New Roman" w:cs="Times New Roman"/>
          <w:color w:val="000000"/>
          <w:sz w:val="28"/>
        </w:rPr>
        <w:t>числе очно,                           по телефону и дистанционно. График проведения</w:t>
      </w:r>
      <w:r>
        <w:rPr>
          <w:rFonts w:ascii="Times New Roman" w:hAnsi="Times New Roman" w:cs="Times New Roman"/>
          <w:color w:val="000000"/>
          <w:sz w:val="28"/>
          <w:szCs w:val="28"/>
        </w:rPr>
        <w:t xml:space="preserve"> </w:t>
      </w:r>
      <w:r>
        <w:rPr>
          <w:rFonts w:ascii="Times New Roman" w:hAnsi="Times New Roman" w:cs="Times New Roman"/>
          <w:color w:val="000000"/>
          <w:sz w:val="28"/>
        </w:rPr>
        <w:t>профилактических медицинских осмотров и диспансеризации (включая</w:t>
      </w:r>
      <w:r>
        <w:rPr>
          <w:rFonts w:ascii="Times New Roman" w:hAnsi="Times New Roman" w:cs="Times New Roman"/>
          <w:color w:val="000000"/>
          <w:sz w:val="28"/>
          <w:szCs w:val="28"/>
        </w:rPr>
        <w:t xml:space="preserve"> </w:t>
      </w:r>
      <w:r>
        <w:rPr>
          <w:rFonts w:ascii="Times New Roman" w:hAnsi="Times New Roman" w:cs="Times New Roman"/>
          <w:color w:val="000000"/>
          <w:sz w:val="28"/>
        </w:rPr>
        <w:t>углубленную диспансеризацию и диспансеризацию граждан</w:t>
      </w:r>
      <w:r>
        <w:rPr>
          <w:rFonts w:ascii="Times New Roman" w:hAnsi="Times New Roman" w:cs="Times New Roman"/>
          <w:color w:val="000000"/>
          <w:sz w:val="28"/>
          <w:szCs w:val="28"/>
        </w:rPr>
        <w:t xml:space="preserve"> </w:t>
      </w:r>
      <w:r>
        <w:rPr>
          <w:rFonts w:ascii="Times New Roman" w:hAnsi="Times New Roman" w:cs="Times New Roman"/>
          <w:color w:val="000000"/>
          <w:sz w:val="28"/>
        </w:rPr>
        <w:t>репродуктивного возраста              по оценке репродуктивного здоровья)</w:t>
      </w:r>
      <w:r>
        <w:rPr>
          <w:rFonts w:ascii="Times New Roman" w:hAnsi="Times New Roman" w:cs="Times New Roman"/>
          <w:color w:val="000000"/>
          <w:sz w:val="28"/>
          <w:szCs w:val="28"/>
        </w:rPr>
        <w:t xml:space="preserve"> </w:t>
      </w:r>
      <w:r>
        <w:rPr>
          <w:rFonts w:ascii="Times New Roman" w:hAnsi="Times New Roman" w:cs="Times New Roman"/>
          <w:color w:val="000000"/>
          <w:sz w:val="28"/>
        </w:rPr>
        <w:t>размещается медицинской организацией в открытом доступе на стенде при</w:t>
      </w:r>
      <w:r>
        <w:rPr>
          <w:rFonts w:ascii="Times New Roman" w:hAnsi="Times New Roman" w:cs="Times New Roman"/>
          <w:color w:val="000000"/>
          <w:sz w:val="28"/>
          <w:szCs w:val="28"/>
        </w:rPr>
        <w:t xml:space="preserve"> </w:t>
      </w:r>
      <w:r>
        <w:rPr>
          <w:rFonts w:ascii="Times New Roman" w:hAnsi="Times New Roman" w:cs="Times New Roman"/>
          <w:color w:val="000000"/>
          <w:sz w:val="28"/>
        </w:rPr>
        <w:t>входе в медицинскую организацию, а также на официальном сайте</w:t>
      </w:r>
      <w:r>
        <w:rPr>
          <w:rFonts w:ascii="Times New Roman" w:hAnsi="Times New Roman" w:cs="Times New Roman"/>
          <w:color w:val="000000"/>
          <w:sz w:val="28"/>
          <w:szCs w:val="28"/>
        </w:rPr>
        <w:t xml:space="preserve"> </w:t>
      </w:r>
      <w:r>
        <w:rPr>
          <w:rFonts w:ascii="Times New Roman" w:hAnsi="Times New Roman" w:cs="Times New Roman"/>
          <w:color w:val="000000"/>
          <w:sz w:val="28"/>
        </w:rPr>
        <w:t>медицинской организации в информационно-телекоммуникационной сети</w:t>
      </w:r>
      <w:r>
        <w:rPr>
          <w:rFonts w:ascii="Times New Roman" w:hAnsi="Times New Roman" w:cs="Times New Roman"/>
          <w:color w:val="000000"/>
          <w:sz w:val="28"/>
          <w:szCs w:val="28"/>
        </w:rPr>
        <w:t xml:space="preserve"> </w:t>
      </w:r>
      <w:r>
        <w:rPr>
          <w:rFonts w:ascii="Times New Roman" w:hAnsi="Times New Roman" w:cs="Times New Roman"/>
          <w:color w:val="000000"/>
          <w:sz w:val="28"/>
        </w:rPr>
        <w:t>«Интернет».</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Ветераны боевых действий имеют право на прохождение диспансеризации и профилактических осмотров во внеочередном порядке.</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 </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tooltip="#P11021" w:history="1">
        <w:r>
          <w:rPr>
            <w:rFonts w:ascii="Times New Roman" w:hAnsi="Times New Roman" w:cs="Times New Roman"/>
            <w:sz w:val="28"/>
            <w:szCs w:val="28"/>
          </w:rPr>
          <w:t xml:space="preserve">приложению № </w:t>
        </w:r>
      </w:hyperlink>
      <w:hyperlink w:anchor="P16313" w:tooltip="#P16313" w:history="1">
        <w:r>
          <w:rPr>
            <w:rFonts w:ascii="Times New Roman" w:hAnsi="Times New Roman" w:cs="Times New Roman"/>
            <w:sz w:val="28"/>
            <w:szCs w:val="28"/>
          </w:rPr>
          <w:t>10</w:t>
        </w:r>
      </w:hyperlink>
      <w:r>
        <w:rPr>
          <w:rFonts w:ascii="Times New Roman" w:hAnsi="Times New Roman" w:cs="Times New Roman"/>
          <w:sz w:val="28"/>
          <w:szCs w:val="28"/>
        </w:rPr>
        <w:t xml:space="preserve"> к Территориальной программе.</w:t>
      </w:r>
    </w:p>
    <w:p w:rsidR="00CB3F26" w:rsidRDefault="004D6812">
      <w:pPr>
        <w:widowControl w:val="0"/>
        <w:ind w:firstLine="709"/>
        <w:jc w:val="both"/>
        <w:rPr>
          <w:sz w:val="28"/>
          <w:szCs w:val="28"/>
        </w:rPr>
      </w:pPr>
      <w:r>
        <w:rPr>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w:t>
      </w:r>
      <w:r>
        <w:rPr>
          <w:rFonts w:ascii="Times New Roman" w:hAnsi="Times New Roman" w:cs="Times New Roman"/>
          <w:color w:val="000000"/>
          <w:sz w:val="28"/>
        </w:rPr>
        <w:t>Территориальный фонд обязательного медицинского страхования</w:t>
      </w:r>
      <w:r>
        <w:rPr>
          <w:rFonts w:ascii="Times New Roman" w:hAnsi="Times New Roman" w:cs="Times New Roman"/>
          <w:color w:val="000000"/>
          <w:sz w:val="28"/>
          <w:szCs w:val="28"/>
        </w:rPr>
        <w:t xml:space="preserve"> </w:t>
      </w:r>
      <w:r>
        <w:rPr>
          <w:rFonts w:ascii="Times New Roman" w:hAnsi="Times New Roman" w:cs="Times New Roman"/>
          <w:color w:val="000000"/>
          <w:sz w:val="28"/>
        </w:rPr>
        <w:t>Красноярского края</w:t>
      </w:r>
      <w:r>
        <w:rPr>
          <w:rFonts w:ascii="Times New Roman" w:hAnsi="Times New Roman" w:cs="Times New Roman"/>
          <w:color w:val="000000"/>
          <w:sz w:val="28"/>
          <w:szCs w:val="28"/>
        </w:rPr>
        <w:t xml:space="preserve">. Территориальный фонд обязательного медицинского страхования </w:t>
      </w:r>
      <w:r>
        <w:rPr>
          <w:rFonts w:ascii="Times New Roman" w:hAnsi="Times New Roman" w:cs="Times New Roman"/>
          <w:color w:val="000000"/>
          <w:sz w:val="28"/>
        </w:rPr>
        <w:t>Красноярского края</w:t>
      </w:r>
      <w:r>
        <w:rPr>
          <w:rFonts w:ascii="Times New Roman" w:hAnsi="Times New Roman" w:cs="Times New Roman"/>
          <w:color w:val="000000"/>
          <w:sz w:val="28"/>
          <w:szCs w:val="28"/>
        </w:rPr>
        <w:t xml:space="preserve"> доводит указанные перечни до страховых медицинских организаций, в которых застрахованы граждане, подлежащие углубленной диспансеризации.</w:t>
      </w:r>
    </w:p>
    <w:p w:rsidR="00CB3F26" w:rsidRDefault="004D6812">
      <w:pPr>
        <w:widowControl w:val="0"/>
        <w:ind w:firstLine="709"/>
        <w:jc w:val="both"/>
        <w:rPr>
          <w:sz w:val="28"/>
          <w:szCs w:val="28"/>
        </w:rPr>
      </w:pPr>
      <w:r>
        <w:rPr>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CB3F26" w:rsidRDefault="004D6812">
      <w:pPr>
        <w:widowControl w:val="0"/>
        <w:ind w:firstLine="709"/>
        <w:jc w:val="both"/>
        <w:rPr>
          <w:sz w:val="28"/>
          <w:szCs w:val="28"/>
        </w:rPr>
      </w:pPr>
      <w:r>
        <w:rPr>
          <w:sz w:val="28"/>
          <w:szCs w:val="28"/>
        </w:rP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B3F26" w:rsidRDefault="004D6812">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5453" w:tooltip="#P5453" w:history="1">
        <w:r>
          <w:rPr>
            <w:rFonts w:ascii="Times New Roman" w:hAnsi="Times New Roman" w:cs="Times New Roman"/>
            <w:color w:val="000000"/>
            <w:sz w:val="28"/>
            <w:szCs w:val="28"/>
          </w:rPr>
          <w:t>пунктом 1</w:t>
        </w:r>
      </w:hyperlink>
      <w:r>
        <w:rPr>
          <w:rFonts w:ascii="Times New Roman" w:hAnsi="Times New Roman" w:cs="Times New Roman"/>
          <w:color w:val="000000"/>
          <w:sz w:val="28"/>
          <w:szCs w:val="28"/>
        </w:rPr>
        <w:t xml:space="preserve"> приложения </w:t>
      </w:r>
      <w:r>
        <w:rPr>
          <w:rFonts w:ascii="Times New Roman" w:hAnsi="Times New Roman" w:cs="Times New Roman"/>
          <w:sz w:val="28"/>
          <w:szCs w:val="28"/>
        </w:rPr>
        <w:t xml:space="preserve">№ 10 </w:t>
      </w:r>
      <w:r>
        <w:rPr>
          <w:rFonts w:ascii="Times New Roman" w:hAnsi="Times New Roman" w:cs="Times New Roman"/>
          <w:sz w:val="28"/>
          <w:szCs w:val="28"/>
        </w:rPr>
        <w:br/>
        <w:t>к Территориальной программе.</w:t>
      </w:r>
    </w:p>
    <w:p w:rsidR="00CB3F26" w:rsidRDefault="004D6812">
      <w:pPr>
        <w:widowControl w:val="0"/>
        <w:ind w:firstLine="709"/>
        <w:jc w:val="both"/>
        <w:rPr>
          <w:sz w:val="28"/>
          <w:szCs w:val="28"/>
        </w:rPr>
      </w:pPr>
      <w:r>
        <w:rPr>
          <w:sz w:val="28"/>
          <w:szCs w:val="28"/>
        </w:rPr>
        <w:t xml:space="preserve">По результатам углубленной диспансеризации в случае выявления </w:t>
      </w:r>
      <w:r>
        <w:rPr>
          <w:sz w:val="28"/>
          <w:szCs w:val="28"/>
        </w:rPr>
        <w:br/>
        <w:t xml:space="preserve">хронических неинфекционных заболеваний, в том числе связанных                                  с перенесенной новой коронавирусной инфекцией (COVID-19), гражданин                     в течение 3-х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w:t>
      </w:r>
      <w:r>
        <w:rPr>
          <w:sz w:val="28"/>
          <w:szCs w:val="28"/>
        </w:rPr>
        <w:br/>
        <w:t>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CB3F26" w:rsidRDefault="004D6812">
      <w:pPr>
        <w:widowControl w:val="0"/>
        <w:ind w:firstLine="709"/>
        <w:jc w:val="both"/>
        <w:rPr>
          <w:sz w:val="28"/>
          <w:szCs w:val="28"/>
        </w:rPr>
      </w:pPr>
      <w:r>
        <w:rPr>
          <w:sz w:val="28"/>
          <w:szCs w:val="28"/>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w:t>
      </w:r>
      <w:r>
        <w:rPr>
          <w:sz w:val="28"/>
          <w:szCs w:val="28"/>
        </w:rPr>
        <w:br/>
        <w:t>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Для женщин и мужчин репродуктивного возраста поэтапно</w:t>
      </w:r>
      <w:r>
        <w:rPr>
          <w:rFonts w:ascii="Times New Roman" w:hAnsi="Times New Roman" w:cs="Times New Roman"/>
          <w:color w:val="000000"/>
          <w:sz w:val="28"/>
          <w:szCs w:val="28"/>
        </w:rPr>
        <w:br/>
      </w:r>
      <w:r>
        <w:rPr>
          <w:rFonts w:ascii="Times New Roman" w:hAnsi="Times New Roman" w:cs="Times New Roman"/>
          <w:color w:val="000000"/>
          <w:sz w:val="28"/>
        </w:rPr>
        <w:t>в зависимости от возрастных групп одновременно с прохождением</w:t>
      </w:r>
      <w:r>
        <w:rPr>
          <w:rFonts w:ascii="Times New Roman" w:hAnsi="Times New Roman" w:cs="Times New Roman"/>
          <w:color w:val="000000"/>
          <w:sz w:val="28"/>
          <w:szCs w:val="28"/>
        </w:rPr>
        <w:br/>
      </w:r>
      <w:r>
        <w:rPr>
          <w:rFonts w:ascii="Times New Roman" w:hAnsi="Times New Roman" w:cs="Times New Roman"/>
          <w:color w:val="000000"/>
          <w:sz w:val="28"/>
        </w:rPr>
        <w:t>профилактического осмотра или диспансеризации организуется</w:t>
      </w:r>
      <w:r>
        <w:rPr>
          <w:rFonts w:ascii="Times New Roman" w:hAnsi="Times New Roman" w:cs="Times New Roman"/>
          <w:color w:val="000000"/>
          <w:sz w:val="28"/>
          <w:szCs w:val="28"/>
        </w:rPr>
        <w:br/>
      </w:r>
      <w:r>
        <w:rPr>
          <w:rFonts w:ascii="Times New Roman" w:hAnsi="Times New Roman" w:cs="Times New Roman"/>
          <w:color w:val="000000"/>
          <w:sz w:val="28"/>
        </w:rPr>
        <w:t>проведение диспансеризации, направленной на оценку их репродуктивного</w:t>
      </w:r>
      <w:r>
        <w:rPr>
          <w:rFonts w:ascii="Times New Roman" w:hAnsi="Times New Roman" w:cs="Times New Roman"/>
          <w:color w:val="000000"/>
          <w:sz w:val="28"/>
          <w:szCs w:val="28"/>
        </w:rPr>
        <w:br/>
      </w:r>
      <w:r>
        <w:rPr>
          <w:rFonts w:ascii="Times New Roman" w:hAnsi="Times New Roman" w:cs="Times New Roman"/>
          <w:color w:val="000000"/>
          <w:sz w:val="28"/>
        </w:rPr>
        <w:t>здоровья (далее - диспансеризация для оценки репродуктивного здоровья</w:t>
      </w:r>
      <w:r>
        <w:rPr>
          <w:rFonts w:ascii="Times New Roman" w:hAnsi="Times New Roman" w:cs="Times New Roman"/>
          <w:color w:val="000000"/>
          <w:sz w:val="28"/>
          <w:szCs w:val="28"/>
        </w:rPr>
        <w:br/>
      </w:r>
      <w:r>
        <w:rPr>
          <w:rFonts w:ascii="Times New Roman" w:hAnsi="Times New Roman" w:cs="Times New Roman"/>
          <w:color w:val="000000"/>
          <w:sz w:val="28"/>
        </w:rPr>
        <w:t>женщин и мужчин), включающей исследования и иные медицинские</w:t>
      </w:r>
      <w:r>
        <w:rPr>
          <w:rFonts w:ascii="Times New Roman" w:hAnsi="Times New Roman" w:cs="Times New Roman"/>
          <w:color w:val="000000"/>
          <w:sz w:val="28"/>
          <w:szCs w:val="28"/>
        </w:rPr>
        <w:br/>
      </w:r>
      <w:r>
        <w:rPr>
          <w:rFonts w:ascii="Times New Roman" w:hAnsi="Times New Roman" w:cs="Times New Roman"/>
          <w:color w:val="000000"/>
          <w:sz w:val="28"/>
        </w:rPr>
        <w:t xml:space="preserve">вмешательства по перечню </w:t>
      </w:r>
      <w:r>
        <w:rPr>
          <w:rFonts w:ascii="Times New Roman" w:hAnsi="Times New Roman" w:cs="Times New Roman"/>
          <w:sz w:val="28"/>
          <w:szCs w:val="28"/>
        </w:rPr>
        <w:t xml:space="preserve">в соответствии с </w:t>
      </w:r>
      <w:hyperlink w:anchor="P16313" w:tooltip="#P16313" w:history="1">
        <w:r>
          <w:rPr>
            <w:rFonts w:ascii="Times New Roman" w:hAnsi="Times New Roman" w:cs="Times New Roman"/>
            <w:sz w:val="28"/>
            <w:szCs w:val="28"/>
          </w:rPr>
          <w:t>приложением № 13</w:t>
        </w:r>
      </w:hyperlink>
      <w:r>
        <w:rPr>
          <w:rFonts w:ascii="Times New Roman" w:hAnsi="Times New Roman" w:cs="Times New Roman"/>
          <w:sz w:val="28"/>
          <w:szCs w:val="28"/>
        </w:rPr>
        <w:t xml:space="preserve">                                     к Территориальной программе. </w:t>
      </w:r>
      <w:r>
        <w:rPr>
          <w:rFonts w:ascii="Times New Roman" w:hAnsi="Times New Roman" w:cs="Times New Roman"/>
          <w:color w:val="000000"/>
          <w:sz w:val="28"/>
        </w:rPr>
        <w:t>При невозможности проведения всех исследований в медицинской</w:t>
      </w:r>
      <w:r>
        <w:rPr>
          <w:rFonts w:ascii="Times New Roman" w:hAnsi="Times New Roman" w:cs="Times New Roman"/>
          <w:color w:val="000000"/>
          <w:sz w:val="28"/>
          <w:szCs w:val="28"/>
        </w:rPr>
        <w:t xml:space="preserve"> </w:t>
      </w:r>
      <w:r>
        <w:rPr>
          <w:rFonts w:ascii="Times New Roman" w:hAnsi="Times New Roman" w:cs="Times New Roman"/>
          <w:color w:val="000000"/>
          <w:sz w:val="28"/>
        </w:rPr>
        <w:t>организации, к которой прикреплен гражданин, для проведения указанных</w:t>
      </w:r>
      <w:r>
        <w:rPr>
          <w:rFonts w:ascii="Times New Roman" w:hAnsi="Times New Roman" w:cs="Times New Roman"/>
          <w:color w:val="000000"/>
          <w:sz w:val="28"/>
          <w:szCs w:val="28"/>
        </w:rPr>
        <w:t xml:space="preserve"> </w:t>
      </w:r>
      <w:r>
        <w:rPr>
          <w:rFonts w:ascii="Times New Roman" w:hAnsi="Times New Roman" w:cs="Times New Roman"/>
          <w:color w:val="000000"/>
          <w:sz w:val="28"/>
        </w:rPr>
        <w:t xml:space="preserve">исследований медицинским </w:t>
      </w:r>
      <w:r>
        <w:rPr>
          <w:rFonts w:ascii="Times New Roman" w:hAnsi="Times New Roman" w:cs="Times New Roman"/>
          <w:sz w:val="28"/>
          <w:szCs w:val="28"/>
        </w:rPr>
        <w:t>работником такой медицинской организации,</w:t>
      </w:r>
      <w:r>
        <w:rPr>
          <w:rFonts w:ascii="Times New Roman" w:hAnsi="Times New Roman" w:cs="Times New Roman"/>
          <w:color w:val="000000"/>
          <w:sz w:val="28"/>
        </w:rPr>
        <w:t xml:space="preserve"> осуществляется забор материала</w:t>
      </w:r>
      <w:r>
        <w:rPr>
          <w:rFonts w:ascii="Times New Roman" w:hAnsi="Times New Roman" w:cs="Times New Roman"/>
          <w:color w:val="000000"/>
          <w:sz w:val="28"/>
          <w:szCs w:val="28"/>
        </w:rPr>
        <w:t xml:space="preserve"> </w:t>
      </w:r>
      <w:r>
        <w:rPr>
          <w:rFonts w:ascii="Times New Roman" w:hAnsi="Times New Roman" w:cs="Times New Roman"/>
          <w:color w:val="000000"/>
          <w:sz w:val="28"/>
        </w:rPr>
        <w:t>для исследования и его направление в установленном порядке в иную</w:t>
      </w:r>
      <w:r>
        <w:rPr>
          <w:rFonts w:ascii="Times New Roman" w:hAnsi="Times New Roman" w:cs="Times New Roman"/>
          <w:color w:val="000000"/>
          <w:sz w:val="28"/>
          <w:szCs w:val="28"/>
        </w:rPr>
        <w:t xml:space="preserve"> </w:t>
      </w:r>
      <w:r>
        <w:rPr>
          <w:rFonts w:ascii="Times New Roman" w:hAnsi="Times New Roman" w:cs="Times New Roman"/>
          <w:color w:val="000000"/>
          <w:sz w:val="28"/>
        </w:rPr>
        <w:t>медицинскую организацию,  в том числе федеральную медицинскую</w:t>
      </w:r>
      <w:r>
        <w:rPr>
          <w:rFonts w:ascii="Times New Roman" w:hAnsi="Times New Roman" w:cs="Times New Roman"/>
          <w:color w:val="000000"/>
          <w:sz w:val="28"/>
          <w:szCs w:val="28"/>
        </w:rPr>
        <w:t xml:space="preserve"> </w:t>
      </w:r>
      <w:r>
        <w:rPr>
          <w:rFonts w:ascii="Times New Roman" w:hAnsi="Times New Roman" w:cs="Times New Roman"/>
          <w:color w:val="000000"/>
          <w:sz w:val="28"/>
        </w:rPr>
        <w:t>организацию. В случае отсутствия                   в медицинской организации, к которой</w:t>
      </w:r>
      <w:r>
        <w:rPr>
          <w:rFonts w:ascii="Times New Roman" w:hAnsi="Times New Roman" w:cs="Times New Roman"/>
          <w:color w:val="000000"/>
          <w:sz w:val="28"/>
          <w:szCs w:val="28"/>
        </w:rPr>
        <w:t xml:space="preserve"> </w:t>
      </w:r>
      <w:r>
        <w:rPr>
          <w:rFonts w:ascii="Times New Roman" w:hAnsi="Times New Roman" w:cs="Times New Roman"/>
          <w:color w:val="000000"/>
          <w:sz w:val="28"/>
        </w:rPr>
        <w:t>прикреплен гражданин, врача акушера-гинеколога, врача-уролога (врача-хирурга, прошедшего подготовку                            по вопросам репродуктивного здоровья)</w:t>
      </w:r>
      <w:r>
        <w:rPr>
          <w:rFonts w:ascii="Times New Roman" w:hAnsi="Times New Roman" w:cs="Times New Roman"/>
          <w:color w:val="000000"/>
          <w:sz w:val="28"/>
          <w:szCs w:val="28"/>
        </w:rPr>
        <w:t xml:space="preserve"> </w:t>
      </w:r>
      <w:r>
        <w:rPr>
          <w:rFonts w:ascii="Times New Roman" w:hAnsi="Times New Roman" w:cs="Times New Roman"/>
          <w:color w:val="000000"/>
          <w:sz w:val="28"/>
        </w:rPr>
        <w:t>данная медицинская организация привлекает к проведению</w:t>
      </w:r>
      <w:r>
        <w:rPr>
          <w:rFonts w:ascii="Times New Roman" w:hAnsi="Times New Roman" w:cs="Times New Roman"/>
          <w:color w:val="000000"/>
          <w:sz w:val="28"/>
          <w:szCs w:val="28"/>
        </w:rPr>
        <w:t xml:space="preserve"> </w:t>
      </w:r>
      <w:r>
        <w:rPr>
          <w:rFonts w:ascii="Times New Roman" w:hAnsi="Times New Roman" w:cs="Times New Roman"/>
          <w:color w:val="000000"/>
          <w:sz w:val="28"/>
        </w:rPr>
        <w:t>диспансеризации соответствующих врачей иных медицинских организаций</w:t>
      </w:r>
      <w:r>
        <w:rPr>
          <w:rFonts w:ascii="Times New Roman" w:hAnsi="Times New Roman" w:cs="Times New Roman"/>
          <w:color w:val="000000"/>
          <w:sz w:val="28"/>
          <w:szCs w:val="28"/>
        </w:rPr>
        <w:t xml:space="preserve"> </w:t>
      </w:r>
      <w:r>
        <w:rPr>
          <w:rFonts w:ascii="Times New Roman" w:hAnsi="Times New Roman" w:cs="Times New Roman"/>
          <w:color w:val="000000"/>
          <w:sz w:val="28"/>
        </w:rPr>
        <w:t>(в том числе на основе выездных форм их работы)               с обязательным</w:t>
      </w:r>
      <w:r>
        <w:rPr>
          <w:rFonts w:ascii="Times New Roman" w:hAnsi="Times New Roman" w:cs="Times New Roman"/>
          <w:color w:val="000000"/>
          <w:sz w:val="28"/>
          <w:szCs w:val="28"/>
        </w:rPr>
        <w:t xml:space="preserve"> </w:t>
      </w:r>
      <w:r>
        <w:rPr>
          <w:rFonts w:ascii="Times New Roman" w:hAnsi="Times New Roman" w:cs="Times New Roman"/>
          <w:color w:val="000000"/>
          <w:sz w:val="28"/>
        </w:rPr>
        <w:t>информированием гражданина о дате и времени работы этих врачей</w:t>
      </w:r>
      <w:r>
        <w:rPr>
          <w:rFonts w:ascii="Times New Roman" w:hAnsi="Times New Roman" w:cs="Times New Roman"/>
          <w:color w:val="000000"/>
          <w:sz w:val="28"/>
          <w:szCs w:val="28"/>
        </w:rPr>
        <w:t xml:space="preserve"> </w:t>
      </w:r>
      <w:r>
        <w:rPr>
          <w:rFonts w:ascii="Times New Roman" w:hAnsi="Times New Roman" w:cs="Times New Roman"/>
          <w:color w:val="000000"/>
          <w:sz w:val="28"/>
        </w:rPr>
        <w:t>не менее чем за 3 рабочих дня до назначения даты приема (осмотра).</w:t>
      </w:r>
    </w:p>
    <w:p w:rsidR="00CB3F26" w:rsidRDefault="004D6812">
      <w:pPr>
        <w:ind w:firstLine="709"/>
        <w:jc w:val="both"/>
        <w:rPr>
          <w:color w:val="000000"/>
          <w:sz w:val="28"/>
          <w:szCs w:val="28"/>
        </w:rPr>
      </w:pPr>
      <w:r>
        <w:rPr>
          <w:color w:val="000000"/>
          <w:sz w:val="28"/>
          <w:szCs w:val="28"/>
        </w:rPr>
        <w:t>Министерство здравоохранения Красноярского края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направленную на оценку репродуктивного здоровья, а также порядок их работы.</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В целях приближения к месту жительства, работы или учебы</w:t>
      </w:r>
      <w:r>
        <w:rPr>
          <w:rFonts w:ascii="Times New Roman" w:hAnsi="Times New Roman" w:cs="Times New Roman"/>
          <w:color w:val="000000"/>
          <w:sz w:val="28"/>
          <w:szCs w:val="28"/>
        </w:rPr>
        <w:br/>
      </w:r>
      <w:r>
        <w:rPr>
          <w:rFonts w:ascii="Times New Roman" w:hAnsi="Times New Roman" w:cs="Times New Roman"/>
          <w:color w:val="000000"/>
          <w:sz w:val="28"/>
        </w:rPr>
        <w:t>гражданина профилактических медицинских осмотров</w:t>
      </w:r>
      <w:r>
        <w:rPr>
          <w:rFonts w:ascii="Times New Roman" w:hAnsi="Times New Roman" w:cs="Times New Roman"/>
          <w:color w:val="000000"/>
          <w:sz w:val="28"/>
          <w:szCs w:val="28"/>
        </w:rPr>
        <w:br/>
      </w:r>
      <w:r>
        <w:rPr>
          <w:rFonts w:ascii="Times New Roman" w:hAnsi="Times New Roman" w:cs="Times New Roman"/>
          <w:color w:val="000000"/>
          <w:sz w:val="28"/>
        </w:rPr>
        <w:t>и диспансеризации медицинские организации формируют выездные</w:t>
      </w:r>
      <w:r>
        <w:rPr>
          <w:rFonts w:ascii="Times New Roman" w:hAnsi="Times New Roman" w:cs="Times New Roman"/>
          <w:color w:val="000000"/>
          <w:sz w:val="28"/>
          <w:szCs w:val="28"/>
        </w:rPr>
        <w:br/>
      </w:r>
      <w:r>
        <w:rPr>
          <w:rFonts w:ascii="Times New Roman" w:hAnsi="Times New Roman" w:cs="Times New Roman"/>
          <w:color w:val="000000"/>
          <w:sz w:val="28"/>
        </w:rPr>
        <w:t>медицинские бригады. О дате и месте выезда такой бригады медицинские</w:t>
      </w:r>
      <w:r>
        <w:rPr>
          <w:rFonts w:ascii="Times New Roman" w:hAnsi="Times New Roman" w:cs="Times New Roman"/>
          <w:color w:val="000000"/>
          <w:sz w:val="28"/>
          <w:szCs w:val="28"/>
        </w:rPr>
        <w:br/>
      </w:r>
      <w:r>
        <w:rPr>
          <w:rFonts w:ascii="Times New Roman" w:hAnsi="Times New Roman" w:cs="Times New Roman"/>
          <w:color w:val="000000"/>
          <w:sz w:val="28"/>
        </w:rPr>
        <w:t>организации за 7 календарных дней информируют страховые медицинские</w:t>
      </w:r>
      <w:r>
        <w:rPr>
          <w:rFonts w:ascii="Times New Roman" w:hAnsi="Times New Roman" w:cs="Times New Roman"/>
          <w:color w:val="000000"/>
          <w:sz w:val="28"/>
          <w:szCs w:val="28"/>
        </w:rPr>
        <w:br/>
      </w:r>
      <w:r>
        <w:rPr>
          <w:rFonts w:ascii="Times New Roman" w:hAnsi="Times New Roman" w:cs="Times New Roman"/>
          <w:color w:val="000000"/>
          <w:sz w:val="28"/>
        </w:rPr>
        <w:t>организации, в которых застрахованы граждане, подлежащие</w:t>
      </w:r>
      <w:r>
        <w:rPr>
          <w:rFonts w:ascii="Times New Roman" w:hAnsi="Times New Roman" w:cs="Times New Roman"/>
          <w:color w:val="000000"/>
          <w:sz w:val="28"/>
          <w:szCs w:val="28"/>
        </w:rPr>
        <w:br/>
      </w:r>
      <w:r>
        <w:rPr>
          <w:rFonts w:ascii="Times New Roman" w:hAnsi="Times New Roman" w:cs="Times New Roman"/>
          <w:color w:val="000000"/>
          <w:sz w:val="28"/>
        </w:rPr>
        <w:t>диспансеризации и проживающие в месте выезда медицинской бригады.</w:t>
      </w:r>
      <w:r>
        <w:rPr>
          <w:rFonts w:ascii="Times New Roman" w:hAnsi="Times New Roman" w:cs="Times New Roman"/>
          <w:color w:val="000000"/>
          <w:sz w:val="28"/>
          <w:szCs w:val="28"/>
        </w:rPr>
        <w:br/>
      </w:r>
      <w:r>
        <w:rPr>
          <w:rFonts w:ascii="Times New Roman" w:hAnsi="Times New Roman" w:cs="Times New Roman"/>
          <w:color w:val="000000"/>
          <w:sz w:val="28"/>
        </w:rPr>
        <w:t>Страховые медицинские организации в свою очередь не менее</w:t>
      </w:r>
      <w:r>
        <w:rPr>
          <w:rFonts w:ascii="Times New Roman" w:hAnsi="Times New Roman" w:cs="Times New Roman"/>
          <w:color w:val="000000"/>
          <w:sz w:val="28"/>
          <w:szCs w:val="28"/>
        </w:rPr>
        <w:br/>
      </w:r>
      <w:r>
        <w:rPr>
          <w:rFonts w:ascii="Times New Roman" w:hAnsi="Times New Roman" w:cs="Times New Roman"/>
          <w:color w:val="000000"/>
          <w:sz w:val="28"/>
        </w:rPr>
        <w:t>чем за 3 рабочих дня информируют всеми доступными способами</w:t>
      </w:r>
      <w:r>
        <w:rPr>
          <w:rFonts w:ascii="Times New Roman" w:hAnsi="Times New Roman" w:cs="Times New Roman"/>
        </w:rPr>
        <w:br/>
      </w:r>
      <w:r>
        <w:rPr>
          <w:rFonts w:ascii="Times New Roman" w:hAnsi="Times New Roman" w:cs="Times New Roman"/>
          <w:color w:val="000000"/>
          <w:sz w:val="28"/>
        </w:rPr>
        <w:t>застрахованных лиц, проживающих в месте выезда медицинской бригады,</w:t>
      </w:r>
      <w:r>
        <w:rPr>
          <w:rFonts w:ascii="Times New Roman" w:hAnsi="Times New Roman" w:cs="Times New Roman"/>
          <w:color w:val="000000"/>
          <w:sz w:val="28"/>
          <w:szCs w:val="28"/>
        </w:rPr>
        <w:br/>
      </w:r>
      <w:r>
        <w:rPr>
          <w:rFonts w:ascii="Times New Roman" w:hAnsi="Times New Roman" w:cs="Times New Roman"/>
          <w:color w:val="000000"/>
          <w:sz w:val="28"/>
        </w:rPr>
        <w:t>о дате выезда медицинской бригады и месте проведения профилактических</w:t>
      </w:r>
      <w:r>
        <w:rPr>
          <w:rFonts w:ascii="Times New Roman" w:hAnsi="Times New Roman" w:cs="Times New Roman"/>
          <w:color w:val="000000"/>
          <w:sz w:val="28"/>
          <w:szCs w:val="28"/>
        </w:rPr>
        <w:br/>
      </w:r>
      <w:r>
        <w:rPr>
          <w:rFonts w:ascii="Times New Roman" w:hAnsi="Times New Roman" w:cs="Times New Roman"/>
          <w:color w:val="000000"/>
          <w:sz w:val="28"/>
        </w:rPr>
        <w:t>медицинских осмотров и диспансеризации, направляя сведения о ходе</w:t>
      </w:r>
      <w:r>
        <w:rPr>
          <w:rFonts w:ascii="Times New Roman" w:hAnsi="Times New Roman" w:cs="Times New Roman"/>
          <w:color w:val="000000"/>
          <w:sz w:val="28"/>
          <w:szCs w:val="28"/>
        </w:rPr>
        <w:br/>
      </w:r>
      <w:r>
        <w:rPr>
          <w:rFonts w:ascii="Times New Roman" w:hAnsi="Times New Roman" w:cs="Times New Roman"/>
          <w:color w:val="000000"/>
          <w:sz w:val="28"/>
        </w:rPr>
        <w:t>информирования в Территориальный фонд обязательного медицинского страхования Красноярского края. Страховые медицинские организации также осуществляют</w:t>
      </w:r>
      <w:r>
        <w:rPr>
          <w:rFonts w:ascii="Times New Roman" w:hAnsi="Times New Roman" w:cs="Times New Roman"/>
          <w:color w:val="000000"/>
          <w:sz w:val="28"/>
          <w:szCs w:val="28"/>
        </w:rPr>
        <w:t xml:space="preserve"> </w:t>
      </w:r>
      <w:r>
        <w:rPr>
          <w:rFonts w:ascii="Times New Roman" w:hAnsi="Times New Roman" w:cs="Times New Roman"/>
          <w:color w:val="000000"/>
          <w:sz w:val="28"/>
        </w:rPr>
        <w:t>мониторинг посещения гражданами указанных осмотров                        с передачей его</w:t>
      </w:r>
      <w:r>
        <w:rPr>
          <w:rFonts w:ascii="Times New Roman" w:hAnsi="Times New Roman" w:cs="Times New Roman"/>
          <w:color w:val="000000"/>
          <w:sz w:val="28"/>
          <w:szCs w:val="28"/>
        </w:rPr>
        <w:t xml:space="preserve"> </w:t>
      </w:r>
      <w:r>
        <w:rPr>
          <w:rFonts w:ascii="Times New Roman" w:hAnsi="Times New Roman" w:cs="Times New Roman"/>
          <w:color w:val="000000"/>
          <w:sz w:val="28"/>
        </w:rPr>
        <w:t>результатов Территориальному фонду обязательного медицинского страхования Красноярского края.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Территориальный фонд обязательного медицинского страхования </w:t>
      </w:r>
      <w:r>
        <w:rPr>
          <w:rFonts w:ascii="Times New Roman" w:hAnsi="Times New Roman" w:cs="Times New Roman"/>
          <w:color w:val="000000"/>
          <w:sz w:val="28"/>
        </w:rPr>
        <w:t>Красноярского края</w:t>
      </w:r>
      <w:r>
        <w:rPr>
          <w:rFonts w:ascii="Times New Roman" w:hAnsi="Times New Roman" w:cs="Times New Roman"/>
          <w:color w:val="000000"/>
          <w:sz w:val="28"/>
          <w:szCs w:val="28"/>
        </w:rPr>
        <w:t xml:space="preserve"> осуществляет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передает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CB3F26" w:rsidRDefault="004D6812">
      <w:pPr>
        <w:widowControl w:val="0"/>
        <w:ind w:firstLine="709"/>
        <w:jc w:val="both"/>
        <w:rPr>
          <w:color w:val="000000"/>
          <w:sz w:val="28"/>
          <w:szCs w:val="28"/>
        </w:rPr>
      </w:pPr>
      <w:r>
        <w:rPr>
          <w:sz w:val="28"/>
          <w:szCs w:val="28"/>
        </w:rPr>
        <w:t xml:space="preserve">Дополнительная </w:t>
      </w:r>
      <w:r>
        <w:rPr>
          <w:color w:val="000000"/>
          <w:sz w:val="28"/>
          <w:szCs w:val="28"/>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rPr>
        <w:t>В случае выявления у гражданина в течение одного года после</w:t>
      </w:r>
      <w:r>
        <w:rPr>
          <w:rFonts w:ascii="Times New Roman" w:hAnsi="Times New Roman" w:cs="Times New Roman"/>
          <w:color w:val="000000"/>
          <w:sz w:val="28"/>
          <w:szCs w:val="28"/>
        </w:rPr>
        <w:br/>
      </w:r>
      <w:r>
        <w:rPr>
          <w:rFonts w:ascii="Times New Roman" w:hAnsi="Times New Roman" w:cs="Times New Roman"/>
          <w:color w:val="000000"/>
          <w:sz w:val="28"/>
        </w:rPr>
        <w:t>прохождения диспансеризации заболевания, которое могло быть выявлено</w:t>
      </w:r>
      <w:r>
        <w:rPr>
          <w:rFonts w:ascii="Times New Roman" w:hAnsi="Times New Roman" w:cs="Times New Roman"/>
          <w:color w:val="000000"/>
          <w:sz w:val="28"/>
          <w:szCs w:val="28"/>
        </w:rPr>
        <w:br/>
      </w:r>
      <w:r>
        <w:rPr>
          <w:rFonts w:ascii="Times New Roman" w:hAnsi="Times New Roman" w:cs="Times New Roman"/>
          <w:color w:val="000000"/>
          <w:sz w:val="28"/>
        </w:rPr>
        <w:t>на диспансеризации, страховая медицинская организация проводит</w:t>
      </w:r>
      <w:r>
        <w:rPr>
          <w:rFonts w:ascii="Times New Roman" w:hAnsi="Times New Roman" w:cs="Times New Roman"/>
          <w:color w:val="000000"/>
          <w:sz w:val="28"/>
          <w:szCs w:val="28"/>
        </w:rPr>
        <w:br/>
      </w:r>
      <w:r>
        <w:rPr>
          <w:rFonts w:ascii="Times New Roman" w:hAnsi="Times New Roman" w:cs="Times New Roman"/>
          <w:color w:val="000000"/>
          <w:sz w:val="28"/>
        </w:rPr>
        <w:t>по данному случаю диспансеризации медико-экономическую экспертизу,</w:t>
      </w:r>
      <w:r>
        <w:rPr>
          <w:rFonts w:ascii="Times New Roman" w:hAnsi="Times New Roman" w:cs="Times New Roman"/>
          <w:color w:val="000000"/>
          <w:sz w:val="28"/>
          <w:szCs w:val="28"/>
        </w:rPr>
        <w:br/>
      </w:r>
      <w:r>
        <w:rPr>
          <w:rFonts w:ascii="Times New Roman" w:hAnsi="Times New Roman" w:cs="Times New Roman"/>
          <w:color w:val="000000"/>
          <w:sz w:val="28"/>
        </w:rPr>
        <w:t>а при необходимости - экспертизу качества медицинской помощи</w:t>
      </w:r>
      <w:r>
        <w:rPr>
          <w:rFonts w:ascii="Times New Roman" w:hAnsi="Times New Roman" w:cs="Times New Roman"/>
        </w:rPr>
        <w:br/>
      </w:r>
      <w:r>
        <w:rPr>
          <w:rFonts w:ascii="Times New Roman" w:hAnsi="Times New Roman" w:cs="Times New Roman"/>
          <w:color w:val="000000"/>
          <w:sz w:val="28"/>
        </w:rPr>
        <w:t>в порядке, утвержденном Министерством здравоохранения Российской</w:t>
      </w:r>
      <w:r>
        <w:rPr>
          <w:rFonts w:ascii="Times New Roman" w:hAnsi="Times New Roman" w:cs="Times New Roman"/>
          <w:color w:val="000000"/>
          <w:sz w:val="28"/>
          <w:szCs w:val="28"/>
        </w:rPr>
        <w:br/>
      </w:r>
      <w:r>
        <w:rPr>
          <w:rFonts w:ascii="Times New Roman" w:hAnsi="Times New Roman" w:cs="Times New Roman"/>
          <w:color w:val="000000"/>
          <w:sz w:val="28"/>
        </w:rPr>
        <w:t>Федерации.</w:t>
      </w:r>
      <w:r>
        <w:rPr>
          <w:rFonts w:ascii="Times New Roman" w:hAnsi="Times New Roman" w:cs="Times New Roman"/>
          <w:color w:val="000000"/>
          <w:sz w:val="28"/>
          <w:szCs w:val="28"/>
        </w:rPr>
        <w:t xml:space="preserve"> </w:t>
      </w:r>
      <w:r>
        <w:rPr>
          <w:rFonts w:ascii="Times New Roman" w:hAnsi="Times New Roman" w:cs="Times New Roman"/>
          <w:color w:val="000000"/>
          <w:sz w:val="28"/>
        </w:rPr>
        <w:t>Результаты указанных экспертиз направляются в Федеральную</w:t>
      </w:r>
      <w:r>
        <w:rPr>
          <w:rFonts w:ascii="Times New Roman" w:hAnsi="Times New Roman" w:cs="Times New Roman"/>
          <w:color w:val="000000"/>
          <w:sz w:val="28"/>
          <w:szCs w:val="28"/>
        </w:rPr>
        <w:br/>
      </w:r>
      <w:r>
        <w:rPr>
          <w:rFonts w:ascii="Times New Roman" w:hAnsi="Times New Roman" w:cs="Times New Roman"/>
          <w:color w:val="000000"/>
          <w:sz w:val="28"/>
        </w:rPr>
        <w:t>службу по надзору в сфере здравоохранения для рассмотрения и принятия</w:t>
      </w:r>
      <w:r>
        <w:rPr>
          <w:rFonts w:ascii="Times New Roman" w:hAnsi="Times New Roman" w:cs="Times New Roman"/>
          <w:color w:val="000000"/>
          <w:sz w:val="28"/>
          <w:szCs w:val="28"/>
        </w:rPr>
        <w:br/>
      </w:r>
      <w:r>
        <w:rPr>
          <w:rFonts w:ascii="Times New Roman" w:hAnsi="Times New Roman" w:cs="Times New Roman"/>
          <w:color w:val="000000"/>
          <w:sz w:val="28"/>
        </w:rPr>
        <w:t>мер реагирования в соответствии с законодательством Российской</w:t>
      </w:r>
      <w:r>
        <w:rPr>
          <w:rFonts w:ascii="Times New Roman" w:hAnsi="Times New Roman" w:cs="Times New Roman"/>
          <w:color w:val="000000"/>
          <w:sz w:val="28"/>
          <w:szCs w:val="28"/>
        </w:rPr>
        <w:br/>
      </w:r>
      <w:r>
        <w:rPr>
          <w:rFonts w:ascii="Times New Roman" w:hAnsi="Times New Roman" w:cs="Times New Roman"/>
          <w:color w:val="000000"/>
          <w:sz w:val="28"/>
        </w:rPr>
        <w:t>Федерации</w:t>
      </w:r>
      <w:r>
        <w:rPr>
          <w:rFonts w:ascii="Times New Roman" w:hAnsi="Times New Roman" w:cs="Times New Roman"/>
          <w:color w:val="000000"/>
          <w:sz w:val="28"/>
          <w:szCs w:val="28"/>
        </w:rPr>
        <w:t>.</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rPr>
        <w:t>Нормативы финансовых затрат на единицу объема</w:t>
      </w:r>
      <w:r>
        <w:rPr>
          <w:rFonts w:ascii="Times New Roman" w:hAnsi="Times New Roman" w:cs="Times New Roman"/>
          <w:color w:val="000000"/>
          <w:sz w:val="28"/>
          <w:szCs w:val="28"/>
        </w:rPr>
        <w:br/>
      </w:r>
      <w:r>
        <w:rPr>
          <w:rFonts w:ascii="Times New Roman" w:hAnsi="Times New Roman" w:cs="Times New Roman"/>
          <w:color w:val="000000"/>
          <w:sz w:val="28"/>
        </w:rPr>
        <w:t>медицинской помощи для проведения профилактических медицинских</w:t>
      </w:r>
      <w:r>
        <w:rPr>
          <w:rFonts w:ascii="Times New Roman" w:hAnsi="Times New Roman" w:cs="Times New Roman"/>
          <w:color w:val="000000"/>
          <w:sz w:val="28"/>
          <w:szCs w:val="28"/>
        </w:rPr>
        <w:br/>
      </w:r>
      <w:r>
        <w:rPr>
          <w:rFonts w:ascii="Times New Roman" w:hAnsi="Times New Roman" w:cs="Times New Roman"/>
          <w:color w:val="000000"/>
          <w:sz w:val="28"/>
        </w:rPr>
        <w:t>осмотров и диспансеризации за счет средств обязательного медицинского</w:t>
      </w:r>
      <w:r>
        <w:rPr>
          <w:rFonts w:ascii="Times New Roman" w:hAnsi="Times New Roman" w:cs="Times New Roman"/>
          <w:color w:val="000000"/>
          <w:sz w:val="28"/>
          <w:szCs w:val="28"/>
        </w:rPr>
        <w:br/>
      </w:r>
      <w:r>
        <w:rPr>
          <w:rFonts w:ascii="Times New Roman" w:hAnsi="Times New Roman" w:cs="Times New Roman"/>
          <w:color w:val="000000"/>
          <w:sz w:val="28"/>
        </w:rPr>
        <w:t>страхования установлены с учетом в том числе расходов, связанных</w:t>
      </w:r>
      <w:r>
        <w:rPr>
          <w:rFonts w:ascii="Times New Roman" w:hAnsi="Times New Roman" w:cs="Times New Roman"/>
          <w:color w:val="000000"/>
          <w:sz w:val="28"/>
          <w:szCs w:val="28"/>
        </w:rPr>
        <w:br/>
      </w:r>
      <w:r>
        <w:rPr>
          <w:rFonts w:ascii="Times New Roman" w:hAnsi="Times New Roman" w:cs="Times New Roman"/>
          <w:color w:val="000000"/>
          <w:sz w:val="28"/>
        </w:rPr>
        <w:t>с использованием систем поддержки принятия врачебных решений</w:t>
      </w:r>
      <w:r>
        <w:rPr>
          <w:rFonts w:ascii="Times New Roman" w:hAnsi="Times New Roman" w:cs="Times New Roman"/>
          <w:color w:val="000000"/>
          <w:sz w:val="28"/>
          <w:szCs w:val="28"/>
        </w:rPr>
        <w:br/>
      </w:r>
      <w:r>
        <w:rPr>
          <w:rFonts w:ascii="Times New Roman" w:hAnsi="Times New Roman" w:cs="Times New Roman"/>
          <w:color w:val="000000"/>
          <w:sz w:val="28"/>
        </w:rPr>
        <w:t>(медицинских изделий с применением искусственного интеллекта,</w:t>
      </w:r>
      <w:r>
        <w:rPr>
          <w:rFonts w:ascii="Times New Roman" w:hAnsi="Times New Roman" w:cs="Times New Roman"/>
          <w:color w:val="000000"/>
          <w:sz w:val="28"/>
          <w:szCs w:val="28"/>
        </w:rPr>
        <w:br/>
      </w:r>
      <w:r>
        <w:rPr>
          <w:rFonts w:ascii="Times New Roman" w:hAnsi="Times New Roman" w:cs="Times New Roman"/>
          <w:color w:val="000000"/>
          <w:sz w:val="28"/>
        </w:rPr>
        <w:t xml:space="preserve">зарегистрированных в установленном порядке) (при проведении маммографии, компьютерной томографии легких), в соответствии                                             </w:t>
      </w:r>
      <w:r>
        <w:rPr>
          <w:rFonts w:ascii="Times New Roman" w:hAnsi="Times New Roman" w:cs="Times New Roman"/>
          <w:color w:val="000000"/>
          <w:sz w:val="28"/>
        </w:rPr>
        <w:br/>
        <w:t>с порядком проведения профилактического</w:t>
      </w:r>
      <w:r>
        <w:rPr>
          <w:rFonts w:ascii="Times New Roman" w:hAnsi="Times New Roman" w:cs="Times New Roman"/>
          <w:color w:val="000000"/>
          <w:sz w:val="28"/>
          <w:szCs w:val="28"/>
        </w:rPr>
        <w:t xml:space="preserve"> </w:t>
      </w:r>
      <w:r>
        <w:rPr>
          <w:rFonts w:ascii="Times New Roman" w:hAnsi="Times New Roman" w:cs="Times New Roman"/>
          <w:color w:val="000000"/>
          <w:sz w:val="28"/>
        </w:rPr>
        <w:t>медицинского осмотра                           и диспансеризации определенных групп взрослого</w:t>
      </w:r>
      <w:r>
        <w:rPr>
          <w:rFonts w:ascii="Times New Roman" w:hAnsi="Times New Roman" w:cs="Times New Roman"/>
          <w:color w:val="000000"/>
          <w:sz w:val="28"/>
          <w:szCs w:val="28"/>
        </w:rPr>
        <w:t xml:space="preserve"> </w:t>
      </w:r>
      <w:r>
        <w:rPr>
          <w:rFonts w:ascii="Times New Roman" w:hAnsi="Times New Roman" w:cs="Times New Roman"/>
          <w:color w:val="000000"/>
          <w:sz w:val="28"/>
        </w:rPr>
        <w:t>населения, утвержденным Министерством здравоохранения Российской</w:t>
      </w:r>
      <w:r>
        <w:rPr>
          <w:rFonts w:ascii="Times New Roman" w:hAnsi="Times New Roman" w:cs="Times New Roman"/>
          <w:color w:val="000000"/>
          <w:sz w:val="28"/>
          <w:szCs w:val="28"/>
        </w:rPr>
        <w:t xml:space="preserve"> </w:t>
      </w:r>
      <w:r>
        <w:rPr>
          <w:rFonts w:ascii="Times New Roman" w:hAnsi="Times New Roman" w:cs="Times New Roman"/>
          <w:color w:val="000000"/>
          <w:sz w:val="28"/>
        </w:rPr>
        <w:t>Федерации.</w:t>
      </w:r>
    </w:p>
    <w:p w:rsidR="00CB3F26" w:rsidRDefault="00CB3F26">
      <w:pPr>
        <w:pStyle w:val="ConsPlusNormal"/>
        <w:ind w:firstLine="0"/>
        <w:rPr>
          <w:rFonts w:ascii="Times New Roman" w:hAnsi="Times New Roman" w:cs="Times New Roman"/>
          <w:color w:val="000000"/>
          <w:sz w:val="28"/>
          <w:szCs w:val="28"/>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Диспансерное наблюдение за гражданами</w:t>
      </w:r>
    </w:p>
    <w:p w:rsidR="00CB3F26" w:rsidRDefault="00CB3F26">
      <w:pPr>
        <w:pStyle w:val="ConsPlusNormal"/>
        <w:ind w:firstLine="540"/>
        <w:jc w:val="both"/>
        <w:rPr>
          <w:rFonts w:ascii="Times New Roman" w:hAnsi="Times New Roman" w:cs="Times New Roman"/>
          <w:b/>
          <w:color w:val="000000"/>
          <w:sz w:val="28"/>
          <w:szCs w:val="28"/>
        </w:rPr>
      </w:pP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Диспансерное наблюдение проводится в порядке, утвержденном Министерством здравоохранения Российской Федерации.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министерству здравоохранения Красноярского края  и Территориальному фонду обязательного медицинского страхования Красноярского края  для осуществления ведомственного контроля качества                               и безопасности медицинской деятельности.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CB3F26" w:rsidRDefault="004D6812">
      <w:pPr>
        <w:pStyle w:val="ConsPlusNormal"/>
        <w:ind w:firstLine="709"/>
        <w:contextualSpacing/>
        <w:jc w:val="both"/>
        <w:rPr>
          <w:rFonts w:ascii="Times New Roman" w:hAnsi="Times New Roman" w:cs="Times New Roman"/>
        </w:rPr>
      </w:pPr>
      <w:r>
        <w:rPr>
          <w:rFonts w:ascii="Times New Roman" w:hAnsi="Times New Roman" w:cs="Times New Roman"/>
          <w:color w:val="000000"/>
          <w:sz w:val="28"/>
        </w:rPr>
        <w:t>В отношении работающих застрахованных лиц по месту</w:t>
      </w:r>
      <w:r>
        <w:rPr>
          <w:rFonts w:ascii="Times New Roman" w:hAnsi="Times New Roman" w:cs="Times New Roman"/>
          <w:color w:val="000000"/>
          <w:sz w:val="28"/>
          <w:szCs w:val="28"/>
        </w:rPr>
        <w:br/>
      </w:r>
      <w:r>
        <w:rPr>
          <w:rFonts w:ascii="Times New Roman" w:hAnsi="Times New Roman" w:cs="Times New Roman"/>
          <w:color w:val="000000"/>
          <w:sz w:val="28"/>
        </w:rPr>
        <w:t>осуществления служебной деятельности может быть организовано</w:t>
      </w:r>
      <w:r>
        <w:rPr>
          <w:rFonts w:ascii="Times New Roman" w:hAnsi="Times New Roman" w:cs="Times New Roman"/>
          <w:color w:val="000000"/>
          <w:sz w:val="28"/>
          <w:szCs w:val="28"/>
        </w:rPr>
        <w:br/>
      </w:r>
      <w:r>
        <w:rPr>
          <w:rFonts w:ascii="Times New Roman" w:hAnsi="Times New Roman" w:cs="Times New Roman"/>
          <w:color w:val="000000"/>
          <w:sz w:val="28"/>
        </w:rPr>
        <w:t>проведение диспансерного наблюдения в целях профилактики развития</w:t>
      </w:r>
      <w:r>
        <w:rPr>
          <w:rFonts w:ascii="Times New Roman" w:hAnsi="Times New Roman" w:cs="Times New Roman"/>
          <w:color w:val="000000"/>
          <w:sz w:val="28"/>
          <w:szCs w:val="28"/>
        </w:rPr>
        <w:br/>
      </w:r>
      <w:r>
        <w:rPr>
          <w:rFonts w:ascii="Times New Roman" w:hAnsi="Times New Roman" w:cs="Times New Roman"/>
          <w:color w:val="000000"/>
          <w:sz w:val="28"/>
        </w:rPr>
        <w:t>профессиональных заболеваний или осложнений, обострений ранее</w:t>
      </w:r>
      <w:r>
        <w:rPr>
          <w:rFonts w:ascii="Times New Roman" w:hAnsi="Times New Roman" w:cs="Times New Roman"/>
          <w:color w:val="000000"/>
          <w:sz w:val="28"/>
          <w:szCs w:val="28"/>
        </w:rPr>
        <w:br/>
      </w:r>
      <w:r>
        <w:rPr>
          <w:rFonts w:ascii="Times New Roman" w:hAnsi="Times New Roman" w:cs="Times New Roman"/>
          <w:color w:val="000000"/>
          <w:sz w:val="28"/>
        </w:rPr>
        <w:t>сформированных хронических неинфекционных заболеваний (далее -</w:t>
      </w:r>
      <w:r>
        <w:rPr>
          <w:rFonts w:ascii="Times New Roman" w:hAnsi="Times New Roman" w:cs="Times New Roman"/>
          <w:color w:val="000000"/>
          <w:sz w:val="28"/>
          <w:szCs w:val="28"/>
        </w:rPr>
        <w:br/>
      </w:r>
      <w:r>
        <w:rPr>
          <w:rFonts w:ascii="Times New Roman" w:hAnsi="Times New Roman" w:cs="Times New Roman"/>
          <w:color w:val="000000"/>
          <w:sz w:val="28"/>
        </w:rPr>
        <w:t>диспансерное наблюдение работающих граждан).</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Организация диспансерного наблюдения работающих граждан может</w:t>
      </w:r>
      <w:r>
        <w:rPr>
          <w:rFonts w:ascii="Times New Roman" w:hAnsi="Times New Roman" w:cs="Times New Roman"/>
          <w:color w:val="000000"/>
          <w:sz w:val="28"/>
          <w:szCs w:val="28"/>
        </w:rPr>
        <w:br/>
      </w:r>
      <w:r>
        <w:rPr>
          <w:rFonts w:ascii="Times New Roman" w:hAnsi="Times New Roman" w:cs="Times New Roman"/>
          <w:color w:val="000000"/>
          <w:sz w:val="28"/>
        </w:rPr>
        <w:t>осуществляться:</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при наличии у работодателя подразделения (кабинет врача,</w:t>
      </w:r>
      <w:r>
        <w:rPr>
          <w:rFonts w:ascii="Times New Roman" w:hAnsi="Times New Roman" w:cs="Times New Roman"/>
          <w:color w:val="000000"/>
          <w:sz w:val="28"/>
          <w:szCs w:val="28"/>
        </w:rPr>
        <w:br/>
      </w:r>
      <w:r>
        <w:rPr>
          <w:rFonts w:ascii="Times New Roman" w:hAnsi="Times New Roman" w:cs="Times New Roman"/>
          <w:color w:val="000000"/>
          <w:sz w:val="28"/>
        </w:rPr>
        <w:t>здравпункт, медицинский кабинет, медицинская часть и другие</w:t>
      </w:r>
      <w:r>
        <w:rPr>
          <w:rFonts w:ascii="Times New Roman" w:hAnsi="Times New Roman" w:cs="Times New Roman"/>
          <w:color w:val="000000"/>
          <w:sz w:val="28"/>
          <w:szCs w:val="28"/>
        </w:rPr>
        <w:br/>
      </w:r>
      <w:r>
        <w:rPr>
          <w:rFonts w:ascii="Times New Roman" w:hAnsi="Times New Roman" w:cs="Times New Roman"/>
          <w:color w:val="000000"/>
          <w:sz w:val="28"/>
        </w:rPr>
        <w:t>подразделения), оказывающего медицинскую помощь работникам</w:t>
      </w:r>
      <w:r>
        <w:rPr>
          <w:rFonts w:ascii="Times New Roman" w:hAnsi="Times New Roman" w:cs="Times New Roman"/>
          <w:color w:val="000000"/>
          <w:sz w:val="28"/>
          <w:szCs w:val="28"/>
        </w:rPr>
        <w:br/>
      </w:r>
      <w:r>
        <w:rPr>
          <w:rFonts w:ascii="Times New Roman" w:hAnsi="Times New Roman" w:cs="Times New Roman"/>
          <w:color w:val="000000"/>
          <w:sz w:val="28"/>
        </w:rPr>
        <w:t>организации силами и средствами такого подразделения;</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при отсутствии у работодателя указанного подразделения путем</w:t>
      </w:r>
      <w:r>
        <w:rPr>
          <w:rFonts w:ascii="Times New Roman" w:hAnsi="Times New Roman" w:cs="Times New Roman"/>
          <w:color w:val="000000"/>
          <w:sz w:val="28"/>
          <w:szCs w:val="28"/>
        </w:rPr>
        <w:br/>
      </w:r>
      <w:r>
        <w:rPr>
          <w:rFonts w:ascii="Times New Roman" w:hAnsi="Times New Roman" w:cs="Times New Roman"/>
          <w:color w:val="000000"/>
          <w:sz w:val="28"/>
        </w:rPr>
        <w:t>заключения работодателем договора с государственной медицинской организацией любой подведомственности, участвующей</w:t>
      </w:r>
      <w:r>
        <w:rPr>
          <w:rFonts w:ascii="Times New Roman" w:hAnsi="Times New Roman" w:cs="Times New Roman"/>
          <w:color w:val="000000"/>
          <w:sz w:val="28"/>
          <w:szCs w:val="28"/>
        </w:rPr>
        <w:t xml:space="preserve"> </w:t>
      </w:r>
      <w:r>
        <w:rPr>
          <w:rFonts w:ascii="Times New Roman" w:hAnsi="Times New Roman" w:cs="Times New Roman"/>
          <w:color w:val="000000"/>
          <w:sz w:val="28"/>
        </w:rPr>
        <w:t>в территориальной программе обязательного медицинского</w:t>
      </w:r>
      <w:r>
        <w:rPr>
          <w:rFonts w:ascii="Times New Roman" w:hAnsi="Times New Roman" w:cs="Times New Roman"/>
          <w:color w:val="000000"/>
          <w:sz w:val="28"/>
          <w:szCs w:val="28"/>
        </w:rPr>
        <w:t xml:space="preserve"> </w:t>
      </w:r>
      <w:r>
        <w:rPr>
          <w:rFonts w:ascii="Times New Roman" w:hAnsi="Times New Roman" w:cs="Times New Roman"/>
          <w:color w:val="000000"/>
          <w:sz w:val="28"/>
        </w:rPr>
        <w:t>страхования и имеющей материально-техническую базу и медицинских</w:t>
      </w:r>
      <w:r>
        <w:rPr>
          <w:rFonts w:ascii="Times New Roman" w:hAnsi="Times New Roman" w:cs="Times New Roman"/>
          <w:color w:val="000000"/>
          <w:sz w:val="28"/>
          <w:szCs w:val="28"/>
        </w:rPr>
        <w:t xml:space="preserve"> </w:t>
      </w:r>
      <w:r>
        <w:rPr>
          <w:rFonts w:ascii="Times New Roman" w:hAnsi="Times New Roman" w:cs="Times New Roman"/>
          <w:color w:val="000000"/>
          <w:sz w:val="28"/>
        </w:rPr>
        <w:t>работников, необходимых для проведения диспансерного наблюдения</w:t>
      </w:r>
      <w:r>
        <w:rPr>
          <w:rFonts w:ascii="Times New Roman" w:hAnsi="Times New Roman" w:cs="Times New Roman"/>
          <w:color w:val="000000"/>
          <w:sz w:val="28"/>
          <w:szCs w:val="28"/>
        </w:rPr>
        <w:t xml:space="preserve"> </w:t>
      </w:r>
      <w:r>
        <w:rPr>
          <w:rFonts w:ascii="Times New Roman" w:hAnsi="Times New Roman" w:cs="Times New Roman"/>
          <w:color w:val="000000"/>
          <w:sz w:val="28"/>
        </w:rPr>
        <w:t>работающего гражданина (с оплатой такой медицинской помощи</w:t>
      </w:r>
      <w:r>
        <w:rPr>
          <w:rFonts w:ascii="Times New Roman" w:hAnsi="Times New Roman" w:cs="Times New Roman"/>
          <w:color w:val="000000"/>
          <w:sz w:val="28"/>
          <w:szCs w:val="28"/>
        </w:rPr>
        <w:t xml:space="preserve"> </w:t>
      </w:r>
      <w:r>
        <w:rPr>
          <w:rFonts w:ascii="Times New Roman" w:hAnsi="Times New Roman" w:cs="Times New Roman"/>
          <w:color w:val="000000"/>
          <w:sz w:val="28"/>
        </w:rPr>
        <w:t>по отдельным реестрам счетов в порядке, устанавливаемом</w:t>
      </w:r>
      <w:r>
        <w:rPr>
          <w:rFonts w:ascii="Times New Roman" w:hAnsi="Times New Roman" w:cs="Times New Roman"/>
          <w:color w:val="000000"/>
          <w:sz w:val="28"/>
          <w:szCs w:val="28"/>
        </w:rPr>
        <w:t xml:space="preserve"> </w:t>
      </w:r>
      <w:r>
        <w:rPr>
          <w:rFonts w:ascii="Times New Roman" w:hAnsi="Times New Roman" w:cs="Times New Roman"/>
          <w:color w:val="000000"/>
          <w:sz w:val="28"/>
        </w:rPr>
        <w:t>Министерством здравоохранения Российской Федерации).</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Копия договора о проведении диспансерного наблюдения</w:t>
      </w:r>
      <w:r>
        <w:rPr>
          <w:rFonts w:ascii="Times New Roman" w:hAnsi="Times New Roman" w:cs="Times New Roman"/>
          <w:color w:val="000000"/>
          <w:sz w:val="28"/>
          <w:szCs w:val="28"/>
        </w:rPr>
        <w:br/>
      </w:r>
      <w:r>
        <w:rPr>
          <w:rFonts w:ascii="Times New Roman" w:hAnsi="Times New Roman" w:cs="Times New Roman"/>
          <w:color w:val="000000"/>
          <w:sz w:val="28"/>
        </w:rPr>
        <w:t>работающих граждан между работодателем и указанной медицинской</w:t>
      </w:r>
      <w:r>
        <w:rPr>
          <w:rFonts w:ascii="Times New Roman" w:hAnsi="Times New Roman" w:cs="Times New Roman"/>
          <w:color w:val="000000"/>
          <w:sz w:val="28"/>
          <w:szCs w:val="28"/>
        </w:rPr>
        <w:br/>
      </w:r>
      <w:r>
        <w:rPr>
          <w:rFonts w:ascii="Times New Roman" w:hAnsi="Times New Roman" w:cs="Times New Roman"/>
          <w:color w:val="000000"/>
          <w:sz w:val="28"/>
        </w:rPr>
        <w:t>организацией, заверенная в установленном порядке, направляется</w:t>
      </w:r>
      <w:r>
        <w:rPr>
          <w:rFonts w:ascii="Times New Roman" w:hAnsi="Times New Roman" w:cs="Times New Roman"/>
          <w:color w:val="000000"/>
          <w:sz w:val="28"/>
          <w:szCs w:val="28"/>
        </w:rPr>
        <w:br/>
      </w:r>
      <w:r>
        <w:rPr>
          <w:rFonts w:ascii="Times New Roman" w:hAnsi="Times New Roman" w:cs="Times New Roman"/>
          <w:color w:val="000000"/>
          <w:sz w:val="28"/>
        </w:rPr>
        <w:t>медицинской организацией в Территориальный фонд обязательного</w:t>
      </w:r>
      <w:r>
        <w:rPr>
          <w:rFonts w:ascii="Times New Roman" w:hAnsi="Times New Roman" w:cs="Times New Roman"/>
          <w:color w:val="000000"/>
          <w:sz w:val="28"/>
          <w:szCs w:val="28"/>
        </w:rPr>
        <w:br/>
      </w:r>
      <w:r>
        <w:rPr>
          <w:rFonts w:ascii="Times New Roman" w:hAnsi="Times New Roman" w:cs="Times New Roman"/>
          <w:color w:val="000000"/>
          <w:sz w:val="28"/>
        </w:rPr>
        <w:t>медицинского страхования Красноярского края в целях последующей оплаты оказанных комплексных</w:t>
      </w:r>
      <w:r>
        <w:rPr>
          <w:rFonts w:ascii="Times New Roman" w:hAnsi="Times New Roman" w:cs="Times New Roman"/>
          <w:color w:val="000000"/>
          <w:sz w:val="28"/>
          <w:szCs w:val="28"/>
        </w:rPr>
        <w:t xml:space="preserve"> </w:t>
      </w:r>
      <w:r>
        <w:rPr>
          <w:rFonts w:ascii="Times New Roman" w:hAnsi="Times New Roman" w:cs="Times New Roman"/>
          <w:color w:val="000000"/>
          <w:sz w:val="28"/>
        </w:rPr>
        <w:t>посещений по диспансеризации работающих граждан в рамках отдельных</w:t>
      </w:r>
      <w:r>
        <w:rPr>
          <w:rFonts w:ascii="Times New Roman" w:hAnsi="Times New Roman" w:cs="Times New Roman"/>
          <w:color w:val="000000"/>
          <w:sz w:val="28"/>
          <w:szCs w:val="28"/>
        </w:rPr>
        <w:t xml:space="preserve"> </w:t>
      </w:r>
      <w:r>
        <w:rPr>
          <w:rFonts w:ascii="Times New Roman" w:hAnsi="Times New Roman" w:cs="Times New Roman"/>
          <w:color w:val="000000"/>
          <w:sz w:val="28"/>
        </w:rPr>
        <w:t>реестров счетов.</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Диспансерное наблюдение работающего гражданина также может</w:t>
      </w:r>
      <w:r>
        <w:rPr>
          <w:rFonts w:ascii="Times New Roman" w:hAnsi="Times New Roman" w:cs="Times New Roman"/>
          <w:color w:val="000000"/>
          <w:sz w:val="28"/>
          <w:szCs w:val="28"/>
        </w:rPr>
        <w:br/>
      </w:r>
      <w:r>
        <w:rPr>
          <w:rFonts w:ascii="Times New Roman" w:hAnsi="Times New Roman" w:cs="Times New Roman"/>
          <w:color w:val="000000"/>
          <w:sz w:val="28"/>
        </w:rPr>
        <w:t>быть проведено силами медицинской организации, к которой прикреплен</w:t>
      </w:r>
      <w:r>
        <w:rPr>
          <w:rFonts w:ascii="Times New Roman" w:hAnsi="Times New Roman" w:cs="Times New Roman"/>
          <w:color w:val="000000"/>
          <w:sz w:val="28"/>
          <w:szCs w:val="28"/>
        </w:rPr>
        <w:br/>
      </w:r>
      <w:r>
        <w:rPr>
          <w:rFonts w:ascii="Times New Roman" w:hAnsi="Times New Roman" w:cs="Times New Roman"/>
          <w:color w:val="000000"/>
          <w:sz w:val="28"/>
        </w:rPr>
        <w:t>работающий гражданин, с использованием выездных методов работы                         и</w:t>
      </w:r>
      <w:r>
        <w:rPr>
          <w:rFonts w:ascii="Times New Roman" w:hAnsi="Times New Roman" w:cs="Times New Roman"/>
          <w:color w:val="000000"/>
          <w:sz w:val="28"/>
          <w:szCs w:val="28"/>
        </w:rPr>
        <w:t xml:space="preserve"> </w:t>
      </w:r>
      <w:r>
        <w:rPr>
          <w:rFonts w:ascii="Times New Roman" w:hAnsi="Times New Roman" w:cs="Times New Roman"/>
          <w:color w:val="000000"/>
          <w:sz w:val="28"/>
        </w:rPr>
        <w:t>организацией осмотров и исследований по месту осуществления</w:t>
      </w:r>
      <w:r>
        <w:rPr>
          <w:rFonts w:ascii="Times New Roman" w:hAnsi="Times New Roman" w:cs="Times New Roman"/>
          <w:color w:val="000000"/>
          <w:sz w:val="28"/>
          <w:szCs w:val="28"/>
        </w:rPr>
        <w:br/>
      </w:r>
      <w:r>
        <w:rPr>
          <w:rFonts w:ascii="Times New Roman" w:hAnsi="Times New Roman" w:cs="Times New Roman"/>
          <w:color w:val="000000"/>
          <w:sz w:val="28"/>
        </w:rPr>
        <w:t>гражданином служебной деятельности.</w:t>
      </w:r>
    </w:p>
    <w:p w:rsidR="00CB3F26" w:rsidRDefault="004D681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rPr>
        <w:t>Если медицинская организация, осуществляющая диспансерное</w:t>
      </w:r>
      <w:r>
        <w:rPr>
          <w:rFonts w:ascii="Times New Roman" w:hAnsi="Times New Roman" w:cs="Times New Roman"/>
          <w:color w:val="000000"/>
          <w:sz w:val="28"/>
          <w:szCs w:val="28"/>
        </w:rPr>
        <w:br/>
      </w:r>
      <w:r>
        <w:rPr>
          <w:rFonts w:ascii="Times New Roman" w:hAnsi="Times New Roman" w:cs="Times New Roman"/>
          <w:color w:val="000000"/>
          <w:sz w:val="28"/>
        </w:rPr>
        <w:t>наблюдение работающего гражданина в соответствии с настоящим</w:t>
      </w:r>
      <w:r>
        <w:rPr>
          <w:rFonts w:ascii="Times New Roman" w:hAnsi="Times New Roman" w:cs="Times New Roman"/>
          <w:color w:val="000000"/>
          <w:sz w:val="28"/>
          <w:szCs w:val="28"/>
        </w:rPr>
        <w:br/>
      </w:r>
      <w:r>
        <w:rPr>
          <w:rFonts w:ascii="Times New Roman" w:hAnsi="Times New Roman" w:cs="Times New Roman"/>
          <w:color w:val="000000"/>
          <w:sz w:val="28"/>
        </w:rPr>
        <w:t xml:space="preserve">разделом </w:t>
      </w:r>
      <w:r>
        <w:rPr>
          <w:rFonts w:ascii="Times New Roman" w:hAnsi="Times New Roman" w:cs="Times New Roman"/>
          <w:sz w:val="28"/>
          <w:szCs w:val="28"/>
        </w:rPr>
        <w:t>Территориальной программы</w:t>
      </w:r>
      <w:r>
        <w:rPr>
          <w:rFonts w:ascii="Times New Roman" w:hAnsi="Times New Roman" w:cs="Times New Roman"/>
          <w:color w:val="000000"/>
          <w:sz w:val="28"/>
        </w:rPr>
        <w:t>, не является медицинской организацией, к которой</w:t>
      </w:r>
      <w:r>
        <w:rPr>
          <w:rFonts w:ascii="Times New Roman" w:hAnsi="Times New Roman" w:cs="Times New Roman"/>
          <w:color w:val="000000"/>
          <w:sz w:val="28"/>
          <w:szCs w:val="28"/>
        </w:rPr>
        <w:t xml:space="preserve"> </w:t>
      </w:r>
      <w:r>
        <w:rPr>
          <w:rFonts w:ascii="Times New Roman" w:hAnsi="Times New Roman" w:cs="Times New Roman"/>
          <w:color w:val="000000"/>
          <w:sz w:val="28"/>
        </w:rPr>
        <w:t>прикреплен работающий гражданин, то данная организация направляет</w:t>
      </w:r>
      <w:r>
        <w:rPr>
          <w:rFonts w:ascii="Times New Roman" w:hAnsi="Times New Roman" w:cs="Times New Roman"/>
          <w:color w:val="000000"/>
          <w:sz w:val="28"/>
          <w:szCs w:val="28"/>
        </w:rPr>
        <w:t xml:space="preserve"> </w:t>
      </w:r>
      <w:r>
        <w:rPr>
          <w:rFonts w:ascii="Times New Roman" w:hAnsi="Times New Roman" w:cs="Times New Roman"/>
          <w:color w:val="000000"/>
          <w:sz w:val="28"/>
        </w:rPr>
        <w:t>сведения о результатах прохождения работающим гражданином</w:t>
      </w:r>
      <w:r>
        <w:rPr>
          <w:rFonts w:ascii="Times New Roman" w:hAnsi="Times New Roman" w:cs="Times New Roman"/>
          <w:color w:val="000000"/>
          <w:sz w:val="28"/>
          <w:szCs w:val="28"/>
        </w:rPr>
        <w:t xml:space="preserve"> </w:t>
      </w:r>
      <w:r>
        <w:rPr>
          <w:rFonts w:ascii="Times New Roman" w:hAnsi="Times New Roman" w:cs="Times New Roman"/>
          <w:color w:val="000000"/>
          <w:sz w:val="28"/>
        </w:rPr>
        <w:t>диспансерного наблюдения в медицинскую организацию,                    к которой</w:t>
      </w:r>
      <w:r>
        <w:rPr>
          <w:rFonts w:ascii="Times New Roman" w:hAnsi="Times New Roman" w:cs="Times New Roman"/>
          <w:color w:val="000000"/>
          <w:sz w:val="28"/>
          <w:szCs w:val="28"/>
        </w:rPr>
        <w:t xml:space="preserve"> </w:t>
      </w:r>
      <w:r>
        <w:rPr>
          <w:rFonts w:ascii="Times New Roman" w:hAnsi="Times New Roman" w:cs="Times New Roman"/>
          <w:color w:val="000000"/>
          <w:sz w:val="28"/>
        </w:rPr>
        <w:t>прикреплен гражданин, с использованием Единой государственной</w:t>
      </w:r>
      <w:r>
        <w:rPr>
          <w:rFonts w:ascii="Times New Roman" w:hAnsi="Times New Roman" w:cs="Times New Roman"/>
          <w:color w:val="000000"/>
          <w:sz w:val="28"/>
          <w:szCs w:val="28"/>
        </w:rPr>
        <w:br/>
      </w:r>
      <w:r>
        <w:rPr>
          <w:rFonts w:ascii="Times New Roman" w:hAnsi="Times New Roman" w:cs="Times New Roman"/>
          <w:color w:val="000000"/>
          <w:sz w:val="28"/>
        </w:rPr>
        <w:t>информационной системы в сфере здравоохранения в течение 3 рабочих</w:t>
      </w:r>
      <w:r>
        <w:rPr>
          <w:rFonts w:ascii="Times New Roman" w:hAnsi="Times New Roman" w:cs="Times New Roman"/>
          <w:color w:val="000000"/>
          <w:sz w:val="28"/>
          <w:szCs w:val="28"/>
        </w:rPr>
        <w:br/>
      </w:r>
      <w:r>
        <w:rPr>
          <w:rFonts w:ascii="Times New Roman" w:hAnsi="Times New Roman" w:cs="Times New Roman"/>
          <w:color w:val="000000"/>
          <w:sz w:val="28"/>
        </w:rPr>
        <w:t>дней после получения указанных результатов.</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В этом случае Территориальный фонд обязательного</w:t>
      </w:r>
      <w:r>
        <w:rPr>
          <w:rFonts w:ascii="Times New Roman" w:hAnsi="Times New Roman" w:cs="Times New Roman"/>
          <w:color w:val="000000"/>
          <w:sz w:val="28"/>
          <w:szCs w:val="28"/>
        </w:rPr>
        <w:t xml:space="preserve"> </w:t>
      </w:r>
      <w:r>
        <w:rPr>
          <w:rFonts w:ascii="Times New Roman" w:hAnsi="Times New Roman" w:cs="Times New Roman"/>
          <w:color w:val="000000"/>
          <w:sz w:val="28"/>
        </w:rPr>
        <w:t>медицинского страхования Красноярского края осуществляет контроль за правильностью учета проведенного</w:t>
      </w:r>
      <w:r>
        <w:rPr>
          <w:rFonts w:ascii="Times New Roman" w:hAnsi="Times New Roman" w:cs="Times New Roman"/>
          <w:color w:val="000000"/>
          <w:sz w:val="28"/>
          <w:szCs w:val="28"/>
        </w:rPr>
        <w:t xml:space="preserve"> </w:t>
      </w:r>
      <w:r>
        <w:rPr>
          <w:rFonts w:ascii="Times New Roman" w:hAnsi="Times New Roman" w:cs="Times New Roman"/>
          <w:color w:val="000000"/>
          <w:sz w:val="28"/>
        </w:rPr>
        <w:t>диспансерного наблюдения работающих граждан в целях исключения</w:t>
      </w:r>
      <w:r>
        <w:rPr>
          <w:rFonts w:ascii="Times New Roman" w:hAnsi="Times New Roman" w:cs="Times New Roman"/>
          <w:color w:val="000000"/>
          <w:sz w:val="28"/>
          <w:szCs w:val="28"/>
        </w:rPr>
        <w:t xml:space="preserve"> </w:t>
      </w:r>
      <w:r>
        <w:rPr>
          <w:rFonts w:ascii="Times New Roman" w:hAnsi="Times New Roman" w:cs="Times New Roman"/>
          <w:color w:val="000000"/>
          <w:sz w:val="28"/>
        </w:rPr>
        <w:t>дублирования данного наблюдения.</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Порядок проведения диспансерного наблюдения работающих</w:t>
      </w:r>
      <w:r>
        <w:rPr>
          <w:rFonts w:ascii="Times New Roman" w:hAnsi="Times New Roman" w:cs="Times New Roman"/>
          <w:color w:val="000000"/>
          <w:sz w:val="28"/>
          <w:szCs w:val="28"/>
        </w:rPr>
        <w:br/>
      </w:r>
      <w:r>
        <w:rPr>
          <w:rFonts w:ascii="Times New Roman" w:hAnsi="Times New Roman" w:cs="Times New Roman"/>
          <w:color w:val="000000"/>
          <w:sz w:val="28"/>
        </w:rPr>
        <w:t>граждан и порядок обмена информацией о результатах такого</w:t>
      </w:r>
      <w:r>
        <w:rPr>
          <w:rFonts w:ascii="Times New Roman" w:hAnsi="Times New Roman" w:cs="Times New Roman"/>
          <w:color w:val="000000"/>
          <w:sz w:val="28"/>
          <w:szCs w:val="28"/>
        </w:rPr>
        <w:br/>
      </w:r>
      <w:r>
        <w:rPr>
          <w:rFonts w:ascii="Times New Roman" w:hAnsi="Times New Roman" w:cs="Times New Roman"/>
          <w:color w:val="000000"/>
          <w:sz w:val="28"/>
        </w:rPr>
        <w:t>диспансерного наблюдения между медицинскими организациями</w:t>
      </w:r>
      <w:r>
        <w:rPr>
          <w:rFonts w:ascii="Times New Roman" w:hAnsi="Times New Roman" w:cs="Times New Roman"/>
          <w:color w:val="000000"/>
          <w:sz w:val="28"/>
          <w:szCs w:val="28"/>
        </w:rPr>
        <w:br/>
      </w:r>
      <w:r>
        <w:rPr>
          <w:rFonts w:ascii="Times New Roman" w:hAnsi="Times New Roman" w:cs="Times New Roman"/>
          <w:color w:val="000000"/>
          <w:sz w:val="28"/>
        </w:rPr>
        <w:t>устанавливаются Министерством здравоохранения Российской Федерации.</w:t>
      </w:r>
    </w:p>
    <w:p w:rsidR="00CB3F26" w:rsidRDefault="004D6812">
      <w:pPr>
        <w:pStyle w:val="ConsPlusNormal"/>
        <w:ind w:firstLine="709"/>
        <w:contextualSpacing/>
        <w:jc w:val="both"/>
        <w:rPr>
          <w:rFonts w:ascii="Times New Roman" w:hAnsi="Times New Roman" w:cs="Times New Roman"/>
          <w:color w:val="000000"/>
          <w:sz w:val="28"/>
        </w:rPr>
      </w:pPr>
      <w:r>
        <w:rPr>
          <w:rFonts w:ascii="Times New Roman" w:hAnsi="Times New Roman" w:cs="Times New Roman"/>
          <w:color w:val="000000"/>
          <w:sz w:val="28"/>
        </w:rPr>
        <w:t>Территориальный фонд обязательного медицинского страхования</w:t>
      </w:r>
      <w:r>
        <w:rPr>
          <w:rFonts w:ascii="Times New Roman" w:hAnsi="Times New Roman" w:cs="Times New Roman"/>
          <w:color w:val="000000"/>
          <w:sz w:val="28"/>
          <w:szCs w:val="28"/>
        </w:rPr>
        <w:br/>
      </w:r>
      <w:r>
        <w:rPr>
          <w:rFonts w:ascii="Times New Roman" w:hAnsi="Times New Roman" w:cs="Times New Roman"/>
          <w:color w:val="000000"/>
          <w:sz w:val="28"/>
        </w:rPr>
        <w:t>Красноярского края ведет учет всех случаев проведения диспансерного наблюдения</w:t>
      </w:r>
      <w:r>
        <w:rPr>
          <w:rFonts w:ascii="Times New Roman" w:hAnsi="Times New Roman" w:cs="Times New Roman"/>
          <w:color w:val="000000"/>
          <w:sz w:val="28"/>
          <w:szCs w:val="28"/>
        </w:rPr>
        <w:t xml:space="preserve"> </w:t>
      </w:r>
      <w:r>
        <w:rPr>
          <w:rFonts w:ascii="Times New Roman" w:hAnsi="Times New Roman" w:cs="Times New Roman"/>
          <w:color w:val="000000"/>
          <w:sz w:val="28"/>
        </w:rPr>
        <w:t>работающих граждан (в разрезе каждого застрахованного работающего</w:t>
      </w:r>
      <w:r>
        <w:rPr>
          <w:rFonts w:ascii="Times New Roman" w:hAnsi="Times New Roman" w:cs="Times New Roman"/>
          <w:color w:val="000000"/>
          <w:sz w:val="28"/>
          <w:szCs w:val="28"/>
        </w:rPr>
        <w:t xml:space="preserve"> </w:t>
      </w:r>
      <w:r>
        <w:rPr>
          <w:rFonts w:ascii="Times New Roman" w:hAnsi="Times New Roman" w:cs="Times New Roman"/>
          <w:color w:val="000000"/>
          <w:sz w:val="28"/>
        </w:rPr>
        <w:t>гражданина) с ежемесячной передачей соответствующих обезличенных</w:t>
      </w:r>
      <w:r>
        <w:rPr>
          <w:rFonts w:ascii="Times New Roman" w:hAnsi="Times New Roman" w:cs="Times New Roman"/>
          <w:color w:val="000000"/>
          <w:sz w:val="28"/>
          <w:szCs w:val="28"/>
        </w:rPr>
        <w:t xml:space="preserve"> </w:t>
      </w:r>
      <w:r>
        <w:rPr>
          <w:rFonts w:ascii="Times New Roman" w:hAnsi="Times New Roman" w:cs="Times New Roman"/>
          <w:color w:val="000000"/>
          <w:sz w:val="28"/>
        </w:rPr>
        <w:t>данных Федеральному фонду обязательного медицинского страхования.</w:t>
      </w:r>
    </w:p>
    <w:p w:rsidR="00CB3F26" w:rsidRDefault="004D681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rPr>
        <w:t>Министерство здравоохранения Российской Федерации дает</w:t>
      </w:r>
      <w:r>
        <w:rPr>
          <w:rFonts w:ascii="Times New Roman" w:hAnsi="Times New Roman" w:cs="Times New Roman"/>
          <w:color w:val="000000"/>
          <w:sz w:val="28"/>
          <w:szCs w:val="28"/>
        </w:rPr>
        <w:br/>
      </w:r>
      <w:r>
        <w:rPr>
          <w:rFonts w:ascii="Times New Roman" w:hAnsi="Times New Roman" w:cs="Times New Roman"/>
          <w:color w:val="000000"/>
          <w:sz w:val="28"/>
        </w:rPr>
        <w:t>разъяснения по порядку проведения диспансерного наблюдения</w:t>
      </w:r>
      <w:r>
        <w:rPr>
          <w:rFonts w:ascii="Times New Roman" w:hAnsi="Times New Roman" w:cs="Times New Roman"/>
          <w:color w:val="000000"/>
          <w:sz w:val="28"/>
          <w:szCs w:val="28"/>
        </w:rPr>
        <w:br/>
      </w:r>
      <w:r>
        <w:rPr>
          <w:rFonts w:ascii="Times New Roman" w:hAnsi="Times New Roman" w:cs="Times New Roman"/>
          <w:color w:val="000000"/>
          <w:sz w:val="28"/>
        </w:rPr>
        <w:t xml:space="preserve">работающих граждан, а также осуществляет его мониторинг. </w:t>
      </w:r>
    </w:p>
    <w:p w:rsidR="00CB3F26" w:rsidRDefault="00CB3F26">
      <w:pPr>
        <w:widowControl w:val="0"/>
        <w:jc w:val="both"/>
        <w:rPr>
          <w:color w:val="000000"/>
          <w:sz w:val="28"/>
          <w:szCs w:val="28"/>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Способы оплаты медицинской помощи, оказываемой застрахованным лицам по обязательному медицинскому страхованию </w:t>
      </w: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в Российской Федерации</w:t>
      </w:r>
    </w:p>
    <w:p w:rsidR="00CB3F26" w:rsidRDefault="00CB3F26">
      <w:pPr>
        <w:widowControl w:val="0"/>
        <w:ind w:firstLine="709"/>
        <w:jc w:val="both"/>
        <w:rPr>
          <w:color w:val="000000"/>
          <w:sz w:val="28"/>
          <w:szCs w:val="28"/>
        </w:rPr>
      </w:pPr>
    </w:p>
    <w:p w:rsidR="00CB3F26" w:rsidRDefault="004D6812">
      <w:pPr>
        <w:widowControl w:val="0"/>
        <w:ind w:firstLine="709"/>
        <w:jc w:val="both"/>
        <w:rPr>
          <w:color w:val="000000"/>
          <w:sz w:val="28"/>
          <w:szCs w:val="28"/>
        </w:rPr>
      </w:pPr>
      <w:r>
        <w:rPr>
          <w:color w:val="000000"/>
          <w:sz w:val="28"/>
          <w:szCs w:val="28"/>
        </w:rP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CB3F26" w:rsidRDefault="004D6812">
      <w:pPr>
        <w:widowControl w:val="0"/>
        <w:spacing w:line="283" w:lineRule="atLeast"/>
        <w:ind w:firstLine="709"/>
        <w:contextualSpacing/>
        <w:jc w:val="both"/>
        <w:rPr>
          <w:color w:val="000000"/>
          <w:sz w:val="28"/>
          <w:szCs w:val="28"/>
        </w:rPr>
      </w:pPr>
      <w:r>
        <w:rPr>
          <w:color w:val="000000"/>
          <w:sz w:val="28"/>
          <w:szCs w:val="28"/>
        </w:rPr>
        <w:t>при оплате медицинской помощи, оказанной в амбулаторных условиях:</w:t>
      </w:r>
    </w:p>
    <w:p w:rsidR="00CB3F26" w:rsidRDefault="004D6812">
      <w:pPr>
        <w:widowControl w:val="0"/>
        <w:spacing w:line="283" w:lineRule="atLeast"/>
        <w:ind w:firstLine="709"/>
        <w:contextualSpacing/>
        <w:jc w:val="both"/>
        <w:rPr>
          <w:color w:val="000000"/>
          <w:sz w:val="28"/>
          <w:szCs w:val="28"/>
        </w:rPr>
      </w:pPr>
      <w:r>
        <w:rPr>
          <w:sz w:val="28"/>
          <w:szCs w:val="28"/>
        </w:rPr>
        <w:t xml:space="preserve">по подушевому нормативу финансирования на прикрепившихся лиц </w:t>
      </w:r>
      <w:r>
        <w:rPr>
          <w:sz w:val="28"/>
          <w:szCs w:val="28"/>
        </w:rPr>
        <w:br/>
        <w:t>(за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томографии/позитронной эмиссионной томографии, совмещенной с компьютерной томографией, и однофотонной эмиссионной компьютерной томографии / однофотонной эмиссионной компьютерной томографии, совмещенной с компьютерной томографией (далее – ПЭТ/КТ                       и ОФЭКТ/ОФЭКТ-КТ), на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CB3F26" w:rsidRDefault="004D6812">
      <w:pPr>
        <w:widowControl w:val="0"/>
        <w:ind w:firstLine="709"/>
        <w:jc w:val="both"/>
        <w:rPr>
          <w:color w:val="000000"/>
          <w:sz w:val="28"/>
          <w:szCs w:val="28"/>
        </w:rPr>
      </w:pPr>
      <w:r>
        <w:rPr>
          <w:color w:val="000000"/>
          <w:sz w:val="28"/>
          <w:szCs w:val="28"/>
        </w:rPr>
        <w:t>за единицу объема медицинской помощи – за медицинскую услугу, посещение, обращение (законченный случай) при оплате:</w:t>
      </w:r>
    </w:p>
    <w:p w:rsidR="00CB3F26" w:rsidRDefault="004D681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медицинской помощи, оказанной застрахованным лицам за пределами Красноярского края, на территории которого выдан полис обязательного медицинского страхования;</w:t>
      </w:r>
    </w:p>
    <w:p w:rsidR="00CB3F26" w:rsidRDefault="004D681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медицинской помощи, оказанной в медицинских организациях,                       не имеющих прикрепившихся лиц;</w:t>
      </w:r>
    </w:p>
    <w:p w:rsidR="00CB3F26" w:rsidRDefault="004D6812">
      <w:pPr>
        <w:pStyle w:val="ConsPlusNormal"/>
        <w:ind w:firstLine="709"/>
        <w:contextualSpacing/>
        <w:jc w:val="both"/>
        <w:rPr>
          <w:rStyle w:val="fontstyle01"/>
        </w:rPr>
      </w:pPr>
      <w:r>
        <w:rPr>
          <w:rStyle w:val="fontstyle01"/>
        </w:rPr>
        <w:t>медицинской помощи, оказанной медицинской организацией (в том</w:t>
      </w:r>
      <w:r>
        <w:rPr>
          <w:color w:val="000000"/>
          <w:sz w:val="28"/>
          <w:szCs w:val="28"/>
        </w:rPr>
        <w:br/>
      </w:r>
      <w:r>
        <w:rPr>
          <w:rStyle w:val="fontstyle01"/>
        </w:rPr>
        <w:t>числе по направлениям, выданным иной медицинской организацией),</w:t>
      </w:r>
      <w:r>
        <w:rPr>
          <w:color w:val="000000"/>
          <w:sz w:val="28"/>
          <w:szCs w:val="28"/>
        </w:rPr>
        <w:br/>
      </w:r>
      <w:r>
        <w:rPr>
          <w:rStyle w:val="fontstyle01"/>
        </w:rPr>
        <w:t>источником финансового обеспечения которой являются средства</w:t>
      </w:r>
      <w:r>
        <w:rPr>
          <w:color w:val="000000"/>
          <w:sz w:val="28"/>
          <w:szCs w:val="28"/>
        </w:rPr>
        <w:br/>
      </w:r>
      <w:r>
        <w:rPr>
          <w:rStyle w:val="fontstyle01"/>
        </w:rPr>
        <w:t>подушевого норматива финансирования на прикрепившихся лиц,</w:t>
      </w:r>
      <w:r>
        <w:rPr>
          <w:color w:val="000000"/>
          <w:sz w:val="28"/>
          <w:szCs w:val="28"/>
        </w:rPr>
        <w:br/>
      </w:r>
      <w:r>
        <w:rPr>
          <w:rStyle w:val="fontstyle01"/>
        </w:rPr>
        <w:t>получаемые иной медицинской организацией;</w:t>
      </w:r>
    </w:p>
    <w:p w:rsidR="00CB3F26" w:rsidRDefault="004D6812">
      <w:pPr>
        <w:pStyle w:val="ConsPlusNormal"/>
        <w:ind w:firstLine="709"/>
        <w:contextualSpacing/>
        <w:jc w:val="both"/>
        <w:rPr>
          <w:rStyle w:val="fontstyle01"/>
        </w:rPr>
      </w:pPr>
      <w:r>
        <w:rPr>
          <w:rFonts w:ascii="Times New Roman" w:hAnsi="Times New Roman" w:cs="Times New Roman"/>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 (комплексное посещение)</w:t>
      </w:r>
      <w:r>
        <w:rPr>
          <w:color w:val="000000"/>
          <w:sz w:val="28"/>
          <w:szCs w:val="28"/>
          <w:highlight w:val="yellow"/>
        </w:rPr>
        <w:t xml:space="preserve">                                     </w:t>
      </w:r>
      <w:r>
        <w:rPr>
          <w:rFonts w:ascii="Times New Roman" w:hAnsi="Times New Roman" w:cs="Times New Roman"/>
          <w:color w:val="000000"/>
          <w:sz w:val="28"/>
          <w:szCs w:val="28"/>
        </w:rPr>
        <w:t>и диспансеризации для оценки репродуктивного здоровья женщин и мужчин;</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w:t>
      </w:r>
      <w:r>
        <w:rPr>
          <w:rFonts w:ascii="Times New Roman" w:hAnsi="Times New Roman" w:cs="Times New Roman"/>
          <w:sz w:val="28"/>
          <w:szCs w:val="28"/>
        </w:rPr>
        <w:br/>
        <w:t xml:space="preserve">в образовательных организациях; </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медицинской помощи при ее оказании пациентам с сахарным диабетом</w:t>
      </w:r>
      <w:r>
        <w:rPr>
          <w:rFonts w:ascii="Times New Roman" w:hAnsi="Times New Roman" w:cs="Times New Roman"/>
          <w:sz w:val="28"/>
          <w:szCs w:val="28"/>
        </w:rPr>
        <w:br/>
        <w:t xml:space="preserve"> в части ведения школ сахарного диабета;</w:t>
      </w:r>
    </w:p>
    <w:p w:rsidR="00CB3F26" w:rsidRDefault="004D681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rPr>
        <w:t>медицинской помощи по медицинской реабилитации (комплексное</w:t>
      </w:r>
      <w:r>
        <w:rPr>
          <w:rFonts w:ascii="Times New Roman" w:hAnsi="Times New Roman" w:cs="Times New Roman"/>
          <w:color w:val="000000"/>
          <w:sz w:val="28"/>
          <w:szCs w:val="28"/>
        </w:rPr>
        <w:br/>
      </w:r>
      <w:r>
        <w:rPr>
          <w:rFonts w:ascii="Times New Roman" w:hAnsi="Times New Roman" w:cs="Times New Roman"/>
          <w:color w:val="000000"/>
          <w:sz w:val="28"/>
        </w:rPr>
        <w:t>посещение);</w:t>
      </w:r>
    </w:p>
    <w:p w:rsidR="00CB3F26" w:rsidRDefault="004D681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оплате медицинской помощи, оказанной в стационарных условиях, </w:t>
      </w:r>
      <w:r>
        <w:rPr>
          <w:rFonts w:ascii="Times New Roman" w:hAnsi="Times New Roman" w:cs="Times New Roman"/>
          <w:color w:val="000000"/>
          <w:sz w:val="28"/>
          <w:szCs w:val="28"/>
        </w:rPr>
        <w:br/>
        <w:t>(далее – госпитализация), в том числе для медицинской реабилитации                           в специализированных медицинских организациях (структурных подразделениях):</w:t>
      </w:r>
    </w:p>
    <w:p w:rsidR="00CB3F26" w:rsidRDefault="004D6812">
      <w:pPr>
        <w:pStyle w:val="ConsPlusNormal"/>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CB3F26" w:rsidRDefault="004D6812">
      <w:pPr>
        <w:pStyle w:val="ConsPlusNormal"/>
        <w:ind w:firstLine="709"/>
        <w:contextualSpacing/>
        <w:jc w:val="both"/>
        <w:rPr>
          <w:rStyle w:val="fontstyle01"/>
        </w:rPr>
      </w:pPr>
      <w:r>
        <w:rPr>
          <w:rStyle w:val="fontstyle01"/>
        </w:rPr>
        <w:t>за прерванный случай госпитализации в случаях прерывания лечения</w:t>
      </w:r>
      <w:r>
        <w:rPr>
          <w:color w:val="000000"/>
          <w:sz w:val="28"/>
          <w:szCs w:val="28"/>
        </w:rPr>
        <w:br/>
      </w:r>
      <w:r>
        <w:rPr>
          <w:rStyle w:val="fontstyle01"/>
        </w:rPr>
        <w:t>по медицинским показаниям, перевода пациента из одного отделения</w:t>
      </w:r>
      <w:r>
        <w:rPr>
          <w:color w:val="000000"/>
          <w:sz w:val="28"/>
          <w:szCs w:val="28"/>
        </w:rPr>
        <w:br/>
      </w:r>
      <w:r>
        <w:rPr>
          <w:rStyle w:val="fontstyle01"/>
        </w:rPr>
        <w:t>медицинской организации в другое, изменения условий оказания</w:t>
      </w:r>
      <w:r>
        <w:rPr>
          <w:color w:val="000000"/>
          <w:sz w:val="28"/>
          <w:szCs w:val="28"/>
        </w:rPr>
        <w:br/>
      </w:r>
      <w:r>
        <w:rPr>
          <w:rStyle w:val="fontstyle01"/>
        </w:rPr>
        <w:t>медицинской помощи пациенту с круглосуточного стационара на дневной</w:t>
      </w:r>
      <w:r>
        <w:rPr>
          <w:color w:val="000000"/>
          <w:sz w:val="28"/>
          <w:szCs w:val="28"/>
        </w:rPr>
        <w:br/>
      </w:r>
      <w:r>
        <w:rPr>
          <w:rStyle w:val="fontstyle01"/>
        </w:rPr>
        <w:t>стационар, оказания медицинской помощи с проведением лекарственной</w:t>
      </w:r>
      <w:r>
        <w:rPr>
          <w:color w:val="000000"/>
          <w:sz w:val="28"/>
          <w:szCs w:val="28"/>
        </w:rPr>
        <w:br/>
      </w:r>
      <w:r>
        <w:rPr>
          <w:rStyle w:val="fontstyle01"/>
        </w:rPr>
        <w:t>терапии при злокачественных новообразованиях, в ходе которой</w:t>
      </w:r>
      <w:r>
        <w:rPr>
          <w:color w:val="000000"/>
          <w:sz w:val="28"/>
          <w:szCs w:val="28"/>
        </w:rPr>
        <w:br/>
      </w:r>
      <w:r>
        <w:rPr>
          <w:rStyle w:val="fontstyle01"/>
        </w:rPr>
        <w:t>медицинская помощь по объективным причинам оказана пациенту</w:t>
      </w:r>
      <w:r>
        <w:rPr>
          <w:color w:val="000000"/>
          <w:sz w:val="28"/>
          <w:szCs w:val="28"/>
        </w:rPr>
        <w:br/>
      </w:r>
      <w:r>
        <w:rPr>
          <w:rStyle w:val="fontstyle01"/>
        </w:rPr>
        <w:t>не в полном объеме по сравнению с выбранной для оплаты схемой</w:t>
      </w:r>
      <w:r>
        <w:rPr>
          <w:color w:val="000000"/>
          <w:sz w:val="28"/>
          <w:szCs w:val="28"/>
        </w:rPr>
        <w:br/>
      </w:r>
      <w:r>
        <w:rPr>
          <w:rStyle w:val="fontstyle01"/>
        </w:rPr>
        <w:t>лекарственной терапии, в том числе в случае прерывания лечения при</w:t>
      </w:r>
      <w:r>
        <w:rPr>
          <w:color w:val="000000"/>
          <w:sz w:val="28"/>
          <w:szCs w:val="28"/>
        </w:rPr>
        <w:br/>
      </w:r>
      <w:r>
        <w:rPr>
          <w:rStyle w:val="fontstyle01"/>
        </w:rPr>
        <w:t>возникновении абсолютных противопоказаний к продолжению лечения,</w:t>
      </w:r>
      <w:r>
        <w:rPr>
          <w:color w:val="000000"/>
          <w:sz w:val="28"/>
          <w:szCs w:val="28"/>
        </w:rPr>
        <w:br/>
      </w:r>
      <w:r>
        <w:rPr>
          <w:rStyle w:val="fontstyle01"/>
        </w:rPr>
        <w:t>не купируемых при проведении симптоматического лечения, перевода</w:t>
      </w:r>
      <w:r>
        <w:rPr>
          <w:color w:val="000000"/>
          <w:sz w:val="28"/>
          <w:szCs w:val="28"/>
        </w:rPr>
        <w:br/>
      </w:r>
      <w:r>
        <w:rPr>
          <w:rStyle w:val="fontstyle01"/>
        </w:rPr>
        <w:t>пациента в другую медицинскую организацию, преждевременной выписки</w:t>
      </w:r>
      <w:r>
        <w:rPr>
          <w:color w:val="000000"/>
          <w:sz w:val="28"/>
          <w:szCs w:val="28"/>
        </w:rPr>
        <w:br/>
      </w:r>
      <w:r>
        <w:rPr>
          <w:rStyle w:val="fontstyle01"/>
        </w:rPr>
        <w:t>пациента из медицинской организации в случае его письменного отказа</w:t>
      </w:r>
      <w:r>
        <w:rPr>
          <w:color w:val="000000"/>
          <w:sz w:val="28"/>
          <w:szCs w:val="28"/>
        </w:rPr>
        <w:br/>
      </w:r>
      <w:r>
        <w:rPr>
          <w:rStyle w:val="fontstyle01"/>
        </w:rPr>
        <w:t xml:space="preserve">от дальнейшего лечения, </w:t>
      </w:r>
      <w:r>
        <w:rPr>
          <w:rFonts w:ascii="Times New Roman" w:hAnsi="Times New Roman" w:cs="Times New Roman"/>
          <w:sz w:val="28"/>
          <w:szCs w:val="28"/>
        </w:rPr>
        <w:t xml:space="preserve">смерти пациента, </w:t>
      </w:r>
      <w:r>
        <w:rPr>
          <w:rStyle w:val="fontstyle01"/>
        </w:rPr>
        <w:t>выписки пациента</w:t>
      </w:r>
      <w:r>
        <w:rPr>
          <w:color w:val="000000"/>
          <w:sz w:val="28"/>
          <w:szCs w:val="28"/>
        </w:rPr>
        <w:br/>
      </w:r>
      <w:r>
        <w:rPr>
          <w:rStyle w:val="fontstyle01"/>
        </w:rPr>
        <w:t>до истечения 3 дней (включительно) со дня госпитализации (начала</w:t>
      </w:r>
      <w:r>
        <w:rPr>
          <w:color w:val="000000"/>
          <w:sz w:val="28"/>
          <w:szCs w:val="28"/>
        </w:rPr>
        <w:br/>
      </w:r>
      <w:r>
        <w:rPr>
          <w:rStyle w:val="fontstyle01"/>
        </w:rPr>
        <w:t>лечения), за исключением случаев оказания медицинской помощи</w:t>
      </w:r>
      <w:r>
        <w:rPr>
          <w:color w:val="000000"/>
          <w:sz w:val="28"/>
          <w:szCs w:val="28"/>
        </w:rPr>
        <w:br/>
      </w:r>
      <w:r>
        <w:rPr>
          <w:rStyle w:val="fontstyle01"/>
        </w:rPr>
        <w:t>по группам заболеваний, состояний, приведенных в приложении № 11</w:t>
      </w:r>
      <w:r>
        <w:rPr>
          <w:rFonts w:ascii="Times New Roman" w:hAnsi="Times New Roman" w:cs="Times New Roman"/>
          <w:color w:val="000000"/>
          <w:sz w:val="28"/>
          <w:szCs w:val="28"/>
        </w:rPr>
        <w:t xml:space="preserve">                           к Территориальной программе,</w:t>
      </w:r>
      <w:r>
        <w:rPr>
          <w:rFonts w:ascii="Times New Roman" w:hAnsi="Times New Roman" w:cs="Times New Roman"/>
          <w:sz w:val="28"/>
          <w:szCs w:val="28"/>
        </w:rPr>
        <w:t xml:space="preserve"> в том числе в сочетании с оплатой за услугу диализа;</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при оплате медицинской помощи, оказанной в условиях дневного стационара:</w:t>
      </w:r>
    </w:p>
    <w:p w:rsidR="00CB3F26" w:rsidRDefault="004D6812">
      <w:pPr>
        <w:pStyle w:val="1f2"/>
        <w:shd w:val="clear" w:color="auto" w:fill="auto"/>
        <w:spacing w:line="240" w:lineRule="auto"/>
        <w:ind w:firstLine="709"/>
        <w:contextualSpacing/>
        <w:rPr>
          <w:sz w:val="28"/>
          <w:szCs w:val="28"/>
        </w:rPr>
      </w:pPr>
      <w:r>
        <w:rPr>
          <w:sz w:val="28"/>
          <w:szCs w:val="28"/>
        </w:rPr>
        <w:t xml:space="preserve">за случай (законченный случай) лечения заболевания, включенного </w:t>
      </w:r>
      <w:r>
        <w:rPr>
          <w:sz w:val="28"/>
          <w:szCs w:val="28"/>
        </w:rPr>
        <w:br/>
        <w:t>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w:t>
      </w:r>
      <w:r>
        <w:rPr>
          <w:bCs/>
          <w:color w:val="FF0000"/>
          <w:sz w:val="28"/>
          <w:szCs w:val="28"/>
        </w:rPr>
        <w:t xml:space="preserve"> </w:t>
      </w:r>
      <w:r>
        <w:rPr>
          <w:sz w:val="28"/>
          <w:szCs w:val="28"/>
        </w:rPr>
        <w:t>(в том числе в сочетании с оплатой по клинико-статистической группе заболеваний, группе высокотехнологичной медицинской помощи);</w:t>
      </w:r>
    </w:p>
    <w:p w:rsidR="00CB3F26" w:rsidRDefault="004D6812">
      <w:pPr>
        <w:widowControl w:val="0"/>
        <w:ind w:firstLine="709"/>
        <w:jc w:val="both"/>
        <w:rPr>
          <w:sz w:val="28"/>
          <w:szCs w:val="28"/>
        </w:rPr>
      </w:pPr>
      <w:r>
        <w:rPr>
          <w:rStyle w:val="fontstyle01"/>
        </w:rPr>
        <w:t>за прерванный случай оказания медицинской помощи в случаях</w:t>
      </w:r>
      <w:r>
        <w:rPr>
          <w:color w:val="000000"/>
          <w:sz w:val="28"/>
          <w:szCs w:val="28"/>
        </w:rPr>
        <w:br/>
      </w:r>
      <w:r>
        <w:rPr>
          <w:rStyle w:val="fontstyle01"/>
        </w:rPr>
        <w:t>прерывания лечения по медицинским показаниям, перевода пациента из</w:t>
      </w:r>
      <w:r>
        <w:rPr>
          <w:color w:val="000000"/>
          <w:sz w:val="28"/>
          <w:szCs w:val="28"/>
        </w:rPr>
        <w:t xml:space="preserve"> </w:t>
      </w:r>
      <w:r>
        <w:rPr>
          <w:rStyle w:val="fontstyle01"/>
        </w:rPr>
        <w:t>одного отделения медицинской организации в другое, изменения условий</w:t>
      </w:r>
      <w:r>
        <w:rPr>
          <w:color w:val="000000"/>
          <w:sz w:val="28"/>
          <w:szCs w:val="28"/>
        </w:rPr>
        <w:br/>
      </w:r>
      <w:r>
        <w:rPr>
          <w:rStyle w:val="fontstyle01"/>
        </w:rPr>
        <w:t xml:space="preserve">оказания медицинской помощи пациенту с дневного стационара </w:t>
      </w:r>
      <w:r>
        <w:rPr>
          <w:rStyle w:val="fontstyle01"/>
        </w:rPr>
        <w:br/>
        <w:t>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w:t>
      </w:r>
      <w:r>
        <w:rPr>
          <w:color w:val="000000"/>
          <w:sz w:val="28"/>
          <w:szCs w:val="28"/>
        </w:rPr>
        <w:t xml:space="preserve"> </w:t>
      </w:r>
      <w:r>
        <w:rPr>
          <w:rStyle w:val="fontstyle01"/>
        </w:rPr>
        <w:t>выбранной для оплаты схемой лекарственной терапии, в том числе в</w:t>
      </w:r>
      <w:r>
        <w:rPr>
          <w:color w:val="000000"/>
          <w:sz w:val="28"/>
          <w:szCs w:val="28"/>
        </w:rPr>
        <w:t xml:space="preserve"> </w:t>
      </w:r>
      <w:r>
        <w:rPr>
          <w:rStyle w:val="fontstyle01"/>
        </w:rPr>
        <w:t>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w:t>
      </w:r>
      <w:r>
        <w:rPr>
          <w:color w:val="000000"/>
        </w:rPr>
        <w:t xml:space="preserve"> </w:t>
      </w:r>
      <w:r>
        <w:rPr>
          <w:rStyle w:val="fontstyle01"/>
        </w:rPr>
        <w:t>медицинской организации в случае его письменного отказа от</w:t>
      </w:r>
      <w:r>
        <w:rPr>
          <w:color w:val="000000"/>
          <w:sz w:val="28"/>
          <w:szCs w:val="28"/>
        </w:rPr>
        <w:t xml:space="preserve"> </w:t>
      </w:r>
      <w:r>
        <w:rPr>
          <w:rStyle w:val="fontstyle01"/>
        </w:rPr>
        <w:t xml:space="preserve">дальнейшего лечения, </w:t>
      </w:r>
      <w:r>
        <w:rPr>
          <w:color w:val="000000"/>
          <w:sz w:val="28"/>
          <w:szCs w:val="28"/>
        </w:rPr>
        <w:t>смерти пациента</w:t>
      </w:r>
      <w:r>
        <w:rPr>
          <w:rStyle w:val="fontstyle01"/>
        </w:rPr>
        <w:t>, выписки пациента до истечения 3 дней (включительно) со дня госпитализации (начала лечения), за</w:t>
      </w:r>
      <w:r>
        <w:rPr>
          <w:color w:val="000000"/>
          <w:sz w:val="28"/>
          <w:szCs w:val="28"/>
        </w:rPr>
        <w:t xml:space="preserve"> </w:t>
      </w:r>
      <w:r>
        <w:rPr>
          <w:rStyle w:val="fontstyle01"/>
        </w:rPr>
        <w:t>исключением случаев оказания медицинской помощи по группам заболеваний, состояний, согласно приложению № 11</w:t>
      </w:r>
      <w:r>
        <w:rPr>
          <w:color w:val="000000"/>
          <w:sz w:val="28"/>
          <w:szCs w:val="28"/>
        </w:rPr>
        <w:t xml:space="preserve"> к Территориальной программе, в том числе в сочетании                с оплатой за услугу диализа</w:t>
      </w:r>
      <w:r>
        <w:rPr>
          <w:bCs/>
          <w:color w:val="000000"/>
          <w:sz w:val="28"/>
          <w:szCs w:val="28"/>
        </w:rPr>
        <w:t xml:space="preserve"> </w:t>
      </w:r>
      <w:r>
        <w:rPr>
          <w:color w:val="000000"/>
          <w:sz w:val="28"/>
          <w:szCs w:val="28"/>
        </w:rPr>
        <w:t>(в том числе в сочетании с оплатой по клинико-статистической группе заболеваний, группе высокотехнологичной медицинской помощи);</w:t>
      </w:r>
    </w:p>
    <w:p w:rsidR="00CB3F26" w:rsidRDefault="004D6812">
      <w:pPr>
        <w:pStyle w:val="1f2"/>
        <w:shd w:val="clear" w:color="auto" w:fill="auto"/>
        <w:spacing w:line="240" w:lineRule="auto"/>
        <w:ind w:firstLine="709"/>
        <w:contextualSpacing/>
        <w:rPr>
          <w:rStyle w:val="fontstyle01"/>
        </w:rPr>
      </w:pPr>
      <w:r>
        <w:rPr>
          <w:rStyle w:val="fontstyle01"/>
        </w:rPr>
        <w:t>при оплате скорой медицинской помощи, оказанной вне</w:t>
      </w:r>
      <w:r>
        <w:rPr>
          <w:color w:val="000000"/>
          <w:sz w:val="28"/>
          <w:szCs w:val="28"/>
        </w:rPr>
        <w:br/>
      </w:r>
      <w:r>
        <w:rPr>
          <w:rStyle w:val="fontstyle01"/>
        </w:rPr>
        <w:t>медицинской организации (по месту вызова бригады скорой, в том числе</w:t>
      </w:r>
      <w:r>
        <w:rPr>
          <w:color w:val="000000"/>
          <w:sz w:val="28"/>
          <w:szCs w:val="28"/>
        </w:rPr>
        <w:br/>
      </w:r>
      <w:r>
        <w:rPr>
          <w:rStyle w:val="fontstyle01"/>
        </w:rPr>
        <w:t>скорой специализированной, медицинской помощи, а также                                      в</w:t>
      </w:r>
      <w:r>
        <w:rPr>
          <w:color w:val="000000"/>
          <w:sz w:val="28"/>
          <w:szCs w:val="28"/>
        </w:rPr>
        <w:t xml:space="preserve"> </w:t>
      </w:r>
      <w:r>
        <w:rPr>
          <w:rStyle w:val="fontstyle01"/>
        </w:rPr>
        <w:t>транспортном средстве при медицинской эвакуации):</w:t>
      </w:r>
    </w:p>
    <w:p w:rsidR="00CB3F26" w:rsidRDefault="004D6812">
      <w:pPr>
        <w:pStyle w:val="1f2"/>
        <w:shd w:val="clear" w:color="auto" w:fill="auto"/>
        <w:spacing w:line="240" w:lineRule="auto"/>
        <w:ind w:firstLine="709"/>
        <w:contextualSpacing/>
        <w:rPr>
          <w:rStyle w:val="fontstyle01"/>
        </w:rPr>
      </w:pPr>
      <w:r>
        <w:rPr>
          <w:rStyle w:val="fontstyle01"/>
        </w:rPr>
        <w:t>по подушевому нормативу финансирования;</w:t>
      </w:r>
    </w:p>
    <w:p w:rsidR="00CB3F26" w:rsidRDefault="004D6812">
      <w:pPr>
        <w:pStyle w:val="1f2"/>
        <w:shd w:val="clear" w:color="auto" w:fill="auto"/>
        <w:spacing w:line="240" w:lineRule="auto"/>
        <w:ind w:firstLine="709"/>
        <w:contextualSpacing/>
        <w:rPr>
          <w:rStyle w:val="fontstyle01"/>
        </w:rPr>
      </w:pPr>
      <w:r>
        <w:rPr>
          <w:rStyle w:val="fontstyle01"/>
        </w:rPr>
        <w:t>за единицу объема медицинской помощи - за вызов скорой</w:t>
      </w:r>
      <w:r>
        <w:rPr>
          <w:color w:val="000000"/>
          <w:sz w:val="28"/>
          <w:szCs w:val="28"/>
        </w:rPr>
        <w:br/>
      </w:r>
      <w:r>
        <w:rPr>
          <w:rStyle w:val="fontstyle01"/>
        </w:rPr>
        <w:t>медицинской помощи (используется при оплате медицинской помощи,</w:t>
      </w:r>
      <w:r>
        <w:rPr>
          <w:color w:val="000000"/>
          <w:sz w:val="28"/>
          <w:szCs w:val="28"/>
        </w:rPr>
        <w:br/>
      </w:r>
      <w:r>
        <w:rPr>
          <w:rStyle w:val="fontstyle01"/>
        </w:rPr>
        <w:t>оказанной застрахованным лицам за пределами Красноярского края,                            на территории которого выдан полис обязательного</w:t>
      </w:r>
      <w:r>
        <w:rPr>
          <w:color w:val="000000"/>
          <w:sz w:val="28"/>
          <w:szCs w:val="28"/>
        </w:rPr>
        <w:br/>
      </w:r>
      <w:r>
        <w:rPr>
          <w:rStyle w:val="fontstyle01"/>
        </w:rPr>
        <w:t>медицинского страхования, а также оказанной в отдельных медицинских</w:t>
      </w:r>
      <w:r>
        <w:rPr>
          <w:color w:val="000000"/>
          <w:sz w:val="28"/>
          <w:szCs w:val="28"/>
        </w:rPr>
        <w:br/>
      </w:r>
      <w:r>
        <w:rPr>
          <w:rStyle w:val="fontstyle01"/>
        </w:rPr>
        <w:t>организациях, не имеющих прикрепившихся лиц).</w:t>
      </w:r>
    </w:p>
    <w:p w:rsidR="00CB3F26" w:rsidRDefault="004D6812">
      <w:pPr>
        <w:pStyle w:val="1f2"/>
        <w:shd w:val="clear" w:color="auto" w:fill="auto"/>
        <w:spacing w:line="240" w:lineRule="auto"/>
        <w:ind w:firstLine="709"/>
        <w:contextualSpacing/>
        <w:rPr>
          <w:sz w:val="28"/>
          <w:szCs w:val="28"/>
        </w:rPr>
      </w:pPr>
      <w:r>
        <w:rPr>
          <w:sz w:val="28"/>
          <w:szCs w:val="28"/>
        </w:rPr>
        <w:t xml:space="preserve">Финансовое обеспечение профилактических медицинских осмотров, диспансеризации и диспансерного наблюдения, проводимых в соответствии </w:t>
      </w:r>
      <w:r>
        <w:rPr>
          <w:sz w:val="28"/>
          <w:szCs w:val="28"/>
        </w:rPr>
        <w:br/>
        <w:t xml:space="preserve">с порядками, утверждаемыми Министерством здравоохранения Российской Федерации в соответствии с Федеральным </w:t>
      </w:r>
      <w:hyperlink r:id="rId31" w:tooltip="consultantplus://offline/ref=79BBF02ADC80BF6D7E199F90EFC330527820B3D65AF29866D4D4E2E69834B8A72F9CFA95F8BCB18D18F78D7278E6E53255573B5A1477q1M" w:history="1">
        <w:r>
          <w:rPr>
            <w:sz w:val="28"/>
            <w:szCs w:val="28"/>
          </w:rPr>
          <w:t>законом</w:t>
        </w:r>
      </w:hyperlink>
      <w:r>
        <w:rPr>
          <w:sz w:val="28"/>
          <w:szCs w:val="28"/>
        </w:rPr>
        <w:t xml:space="preserve"> </w:t>
      </w:r>
      <w:r>
        <w:rPr>
          <w:color w:val="000000"/>
          <w:sz w:val="28"/>
          <w:szCs w:val="28"/>
        </w:rPr>
        <w:t>от 21.11.2011  № 323-ФЗ «</w:t>
      </w:r>
      <w:r>
        <w:rPr>
          <w:sz w:val="28"/>
          <w:szCs w:val="28"/>
        </w:rPr>
        <w:t>Об основах охраны здоровья граждан в Российской Федерации», осуществляется за единицу объема медицинской помощи (комплексное посещение).</w:t>
      </w:r>
    </w:p>
    <w:p w:rsidR="00CB3F26" w:rsidRDefault="004D6812">
      <w:pPr>
        <w:pStyle w:val="1f2"/>
        <w:shd w:val="clear" w:color="auto" w:fill="auto"/>
        <w:spacing w:line="240" w:lineRule="auto"/>
        <w:ind w:firstLine="709"/>
        <w:contextualSpacing/>
        <w:rPr>
          <w:sz w:val="28"/>
          <w:szCs w:val="28"/>
        </w:rPr>
      </w:pPr>
      <w:r>
        <w:rPr>
          <w:sz w:val="28"/>
          <w:szCs w:val="28"/>
        </w:rPr>
        <w:t>При этом перераспределение средств обязательного медицинского страхования, предусмотренных на профилактические мероприятия, в счет увеличения размера базового подушевого норматива финансирования                         на прикрепившихся лиц не допускается.</w:t>
      </w:r>
    </w:p>
    <w:p w:rsidR="00CB3F26" w:rsidRDefault="004D6812">
      <w:pPr>
        <w:pStyle w:val="1f2"/>
        <w:shd w:val="clear" w:color="auto" w:fill="auto"/>
        <w:spacing w:line="240" w:lineRule="auto"/>
        <w:ind w:firstLine="709"/>
        <w:contextualSpacing/>
        <w:rPr>
          <w:sz w:val="28"/>
          <w:szCs w:val="28"/>
        </w:rPr>
      </w:pPr>
      <w:r>
        <w:rPr>
          <w:color w:val="000000"/>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w:t>
      </w:r>
      <w:r>
        <w:rPr>
          <w:color w:val="000000"/>
          <w:sz w:val="28"/>
          <w:szCs w:val="28"/>
        </w:rPr>
        <w:br/>
        <w:t xml:space="preserve">а также медицинскую реабилитацию, применяется способ оплаты </w:t>
      </w:r>
      <w:r>
        <w:rPr>
          <w:color w:val="000000"/>
          <w:sz w:val="28"/>
          <w:szCs w:val="28"/>
        </w:rPr>
        <w:br/>
        <w:t xml:space="preserve">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rPr>
          <w:sz w:val="28"/>
          <w:szCs w:val="28"/>
        </w:rPr>
        <w:t>ПЭТ/КТ и ОФЭКТ/ОФЭКТ-КТ), ведения школ для больных сахарным диабетом, ведение школ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6 Территориальной программы. </w:t>
      </w:r>
    </w:p>
    <w:p w:rsidR="00CB3F26" w:rsidRDefault="004D6812">
      <w:pPr>
        <w:pStyle w:val="ConsPlusNormal"/>
        <w:spacing w:before="220"/>
        <w:ind w:firstLine="540"/>
        <w:jc w:val="both"/>
        <w:rPr>
          <w:rFonts w:ascii="Times New Roman" w:hAnsi="Times New Roman" w:cs="Times New Roman"/>
          <w:sz w:val="28"/>
          <w:szCs w:val="28"/>
        </w:rPr>
      </w:pPr>
      <w:bookmarkStart w:id="3" w:name="_Hlk178872837"/>
      <w:r>
        <w:rPr>
          <w:rFonts w:ascii="Times New Roman" w:hAnsi="Times New Roman" w:cs="Times New Roman"/>
          <w:sz w:val="28"/>
          <w:szCs w:val="28"/>
        </w:rPr>
        <w:t xml:space="preserve">Подушевой норматив финансирования медицинской помощи </w:t>
      </w:r>
      <w:r>
        <w:rPr>
          <w:rFonts w:ascii="Times New Roman" w:hAnsi="Times New Roman" w:cs="Times New Roman"/>
          <w:sz w:val="28"/>
          <w:szCs w:val="28"/>
        </w:rPr>
        <w:br/>
        <w:t xml:space="preserve">в амбулаторных условиях (за исключением медицинской помощи по профилю «медицинская реабилитация», оказанной гражданам на дому) </w:t>
      </w:r>
      <w:r>
        <w:rPr>
          <w:rFonts w:ascii="Times New Roman" w:hAnsi="Times New Roman" w:cs="Times New Roman"/>
          <w:sz w:val="28"/>
          <w:szCs w:val="28"/>
        </w:rPr>
        <w:br/>
        <w:t>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прикреплённого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bookmarkEnd w:id="3"/>
    </w:p>
    <w:p w:rsidR="00CB3F26" w:rsidRDefault="004D6812">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CB3F26" w:rsidRDefault="004D6812">
      <w:pPr>
        <w:pStyle w:val="ConsPlusNormal"/>
        <w:ind w:firstLine="709"/>
        <w:jc w:val="both"/>
        <w:rPr>
          <w:rFonts w:ascii="Times New Roman" w:hAnsi="Times New Roman"/>
          <w:color w:val="000000"/>
          <w:sz w:val="28"/>
          <w:szCs w:val="28"/>
        </w:rPr>
      </w:pPr>
      <w:r>
        <w:rPr>
          <w:rFonts w:ascii="Times New Roman" w:hAnsi="Times New Roman" w:cs="Times New Roman"/>
          <w:sz w:val="28"/>
          <w:szCs w:val="28"/>
        </w:rPr>
        <w:t>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 В этом случае прием врача может проводиться с использованием дистанционных (телемедицинских) технологий, результаты лечения должны быть подтверждены лабораторными исследованиями.</w:t>
      </w:r>
    </w:p>
    <w:p w:rsidR="00CB3F26" w:rsidRDefault="004D6812">
      <w:pPr>
        <w:pStyle w:val="1f2"/>
        <w:shd w:val="clear" w:color="auto" w:fill="auto"/>
        <w:spacing w:line="240" w:lineRule="auto"/>
        <w:ind w:firstLine="709"/>
        <w:contextualSpacing/>
        <w:rPr>
          <w:sz w:val="28"/>
          <w:szCs w:val="28"/>
        </w:rPr>
      </w:pPr>
      <w:r>
        <w:rPr>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Pr>
          <w:sz w:val="28"/>
          <w:szCs w:val="28"/>
        </w:rPr>
        <w:t xml:space="preserve"> ПЭТ/КТ и ОФЭКТ/ОФЭКТ-КТ</w:t>
      </w:r>
      <w:r>
        <w:rPr>
          <w:color w:val="000000"/>
          <w:sz w:val="28"/>
          <w:szCs w:val="28"/>
        </w:rPr>
        <w:t xml:space="preserve">) 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w:t>
      </w:r>
      <w:r>
        <w:rPr>
          <w:color w:val="000000"/>
          <w:sz w:val="28"/>
          <w:szCs w:val="28"/>
        </w:rPr>
        <w:br/>
        <w:t>на соответствующие работы (услуги).</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w:t>
      </w:r>
      <w:r>
        <w:rPr>
          <w:color w:val="000000"/>
          <w:sz w:val="28"/>
          <w:szCs w:val="28"/>
        </w:rPr>
        <w:br/>
        <w:t>и патолого-анатомических исследований биопсийного (операционного) материала,</w:t>
      </w:r>
      <w:r>
        <w:rPr>
          <w:sz w:val="28"/>
          <w:szCs w:val="28"/>
        </w:rPr>
        <w:t xml:space="preserve"> ПЭТ/КТ и ОФЭКТ/ОФЭКТ-КТ</w:t>
      </w:r>
      <w:r>
        <w:rPr>
          <w:color w:val="000000"/>
          <w:sz w:val="28"/>
          <w:szCs w:val="28"/>
        </w:rPr>
        <w:t>)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 (приложение  № 1 к Территориальной программе).</w:t>
      </w:r>
    </w:p>
    <w:p w:rsidR="00CB3F26" w:rsidRDefault="004D6812">
      <w:pPr>
        <w:ind w:firstLine="709"/>
        <w:contextualSpacing/>
        <w:jc w:val="both"/>
        <w:rPr>
          <w:sz w:val="28"/>
          <w:szCs w:val="28"/>
        </w:rPr>
      </w:pPr>
      <w:bookmarkStart w:id="4" w:name="_Hlk114142077"/>
      <w:r>
        <w:rPr>
          <w:sz w:val="28"/>
          <w:szCs w:val="28"/>
        </w:rPr>
        <w:t xml:space="preserve">В целях соблюдения сроков оказания медицинской помощи в экстренной </w:t>
      </w:r>
      <w:r>
        <w:rPr>
          <w:sz w:val="28"/>
          <w:szCs w:val="28"/>
        </w:rPr>
        <w:br/>
        <w:t>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bookmarkEnd w:id="4"/>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Распределение объемов </w:t>
      </w:r>
      <w:r>
        <w:rPr>
          <w:rFonts w:ascii="Times New Roman" w:hAnsi="Times New Roman" w:cs="Times New Roman"/>
          <w:color w:val="000000"/>
          <w:sz w:val="28"/>
          <w:szCs w:val="28"/>
        </w:rPr>
        <w:t xml:space="preserve">медицинской помощи по проведению экстракорпорального оплодотворения осуществляется для медицинских организаций, выполнивших </w:t>
      </w:r>
      <w:r w:rsidR="005876CC" w:rsidRPr="00C46E4C">
        <w:rPr>
          <w:rFonts w:ascii="Times New Roman" w:hAnsi="Times New Roman" w:cs="Times New Roman"/>
          <w:sz w:val="28"/>
          <w:szCs w:val="28"/>
        </w:rPr>
        <w:t>не менее 100 случаев экстракорпорального оплодотворения</w:t>
      </w:r>
      <w:r w:rsidR="005876C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за предыдущий год (за счет всех источников финансирования). </w:t>
      </w:r>
    </w:p>
    <w:p w:rsidR="00CB3F26" w:rsidRDefault="004D6812">
      <w:pPr>
        <w:ind w:firstLine="709"/>
        <w:contextualSpacing/>
        <w:jc w:val="both"/>
        <w:rPr>
          <w:color w:val="000000"/>
          <w:sz w:val="28"/>
        </w:rPr>
      </w:pPr>
      <w:r>
        <w:rPr>
          <w:color w:val="000000"/>
          <w:sz w:val="28"/>
        </w:rPr>
        <w:t>При формировании тарифов на оплату специализированной,</w:t>
      </w:r>
      <w:r>
        <w:rPr>
          <w:color w:val="000000"/>
          <w:sz w:val="28"/>
          <w:szCs w:val="28"/>
        </w:rPr>
        <w:br/>
      </w:r>
      <w:r>
        <w:rPr>
          <w:color w:val="000000"/>
          <w:sz w:val="28"/>
        </w:rPr>
        <w:t>в том числе высокотехнологичной, медицинской помощи детям при</w:t>
      </w:r>
      <w:r>
        <w:rPr>
          <w:color w:val="000000"/>
          <w:sz w:val="28"/>
          <w:szCs w:val="28"/>
        </w:rPr>
        <w:br/>
      </w:r>
      <w:r>
        <w:rPr>
          <w:color w:val="000000"/>
          <w:sz w:val="28"/>
        </w:rPr>
        <w:t>онкологических заболеваниях в тарифном соглашении устанавливаются</w:t>
      </w:r>
      <w:r>
        <w:rPr>
          <w:color w:val="000000"/>
          <w:sz w:val="28"/>
          <w:szCs w:val="28"/>
        </w:rPr>
        <w:br/>
      </w:r>
      <w:r>
        <w:rPr>
          <w:color w:val="000000"/>
          <w:sz w:val="28"/>
        </w:rPr>
        <w:t>отдельные тарифы на оплату медицинской помощи с использованием</w:t>
      </w:r>
      <w:r>
        <w:rPr>
          <w:color w:val="000000"/>
          <w:sz w:val="28"/>
          <w:szCs w:val="28"/>
        </w:rPr>
        <w:br/>
      </w:r>
      <w:r>
        <w:rPr>
          <w:color w:val="000000"/>
          <w:sz w:val="28"/>
        </w:rPr>
        <w:t>пэгаспаргазы и иных лекарственных препаратов, ранее централизованно</w:t>
      </w:r>
      <w:r>
        <w:rPr>
          <w:color w:val="000000"/>
          <w:sz w:val="28"/>
          <w:szCs w:val="28"/>
        </w:rPr>
        <w:br/>
      </w:r>
      <w:r>
        <w:rPr>
          <w:color w:val="000000"/>
          <w:sz w:val="28"/>
        </w:rPr>
        <w:t>закупаемых по отдельным решениям Правительства Российской</w:t>
      </w:r>
      <w:r>
        <w:rPr>
          <w:color w:val="000000"/>
          <w:sz w:val="28"/>
          <w:szCs w:val="28"/>
        </w:rPr>
        <w:br/>
      </w:r>
      <w:r>
        <w:rPr>
          <w:color w:val="000000"/>
          <w:sz w:val="28"/>
        </w:rPr>
        <w:t>Федерации.</w:t>
      </w:r>
    </w:p>
    <w:p w:rsidR="00CB3F26" w:rsidRDefault="004D6812">
      <w:pPr>
        <w:ind w:firstLine="709"/>
        <w:contextualSpacing/>
        <w:jc w:val="both"/>
        <w:rPr>
          <w:color w:val="000000"/>
          <w:sz w:val="28"/>
        </w:rPr>
      </w:pPr>
      <w:r>
        <w:rPr>
          <w:sz w:val="28"/>
          <w:szCs w:val="28"/>
        </w:rPr>
        <w:t xml:space="preserve">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  </w:t>
      </w:r>
    </w:p>
    <w:p w:rsidR="00CB3F26" w:rsidRDefault="004D6812">
      <w:pPr>
        <w:ind w:firstLine="709"/>
        <w:contextualSpacing/>
        <w:jc w:val="both"/>
        <w:rPr>
          <w:color w:val="000000"/>
          <w:sz w:val="28"/>
        </w:rPr>
      </w:pPr>
      <w:r>
        <w:rPr>
          <w:color w:val="000000"/>
          <w:sz w:val="28"/>
        </w:rPr>
        <w:t>Оказание медицинской помощи в рамках указанных тарифов</w:t>
      </w:r>
      <w:r>
        <w:rPr>
          <w:color w:val="000000"/>
          <w:sz w:val="28"/>
          <w:szCs w:val="28"/>
        </w:rPr>
        <w:br/>
      </w:r>
      <w:r>
        <w:rPr>
          <w:color w:val="000000"/>
          <w:sz w:val="28"/>
        </w:rPr>
        <w:t>осуществляется при наличии медицинских показаний, решения</w:t>
      </w:r>
      <w:r>
        <w:rPr>
          <w:color w:val="000000"/>
          <w:sz w:val="28"/>
          <w:szCs w:val="28"/>
        </w:rPr>
        <w:br/>
      </w:r>
      <w:r>
        <w:rPr>
          <w:color w:val="000000"/>
          <w:sz w:val="28"/>
        </w:rPr>
        <w:t>соответствующей врачебной комиссии (консилиума) или рекомендаций</w:t>
      </w:r>
      <w:r>
        <w:rPr>
          <w:color w:val="000000"/>
          <w:sz w:val="28"/>
          <w:szCs w:val="28"/>
        </w:rPr>
        <w:br/>
      </w:r>
      <w:r>
        <w:rPr>
          <w:color w:val="000000"/>
          <w:sz w:val="28"/>
        </w:rPr>
        <w:t>профильной федеральной медицинской организации (национального</w:t>
      </w:r>
      <w:r>
        <w:rPr>
          <w:color w:val="000000"/>
          <w:sz w:val="28"/>
          <w:szCs w:val="28"/>
        </w:rPr>
        <w:br/>
      </w:r>
      <w:r>
        <w:rPr>
          <w:color w:val="000000"/>
          <w:sz w:val="28"/>
        </w:rPr>
        <w:t>медицинского исследовательского центра), в том числе по результатам</w:t>
      </w:r>
      <w:r>
        <w:rPr>
          <w:color w:val="000000"/>
          <w:sz w:val="28"/>
          <w:szCs w:val="28"/>
        </w:rPr>
        <w:br/>
      </w:r>
      <w:r>
        <w:rPr>
          <w:color w:val="000000"/>
          <w:sz w:val="28"/>
        </w:rPr>
        <w:t>консультации с использованием телемедицинских (дистанционных)</w:t>
      </w:r>
      <w:r>
        <w:rPr>
          <w:color w:val="000000"/>
          <w:sz w:val="28"/>
          <w:szCs w:val="28"/>
        </w:rPr>
        <w:br/>
      </w:r>
      <w:r>
        <w:rPr>
          <w:color w:val="000000"/>
          <w:sz w:val="28"/>
        </w:rPr>
        <w:t>технологий.</w:t>
      </w:r>
    </w:p>
    <w:p w:rsidR="00CB3F26" w:rsidRDefault="00CB3F26">
      <w:pPr>
        <w:pStyle w:val="ConsPlusNormal"/>
        <w:jc w:val="center"/>
        <w:rPr>
          <w:rFonts w:ascii="Times New Roman" w:hAnsi="Times New Roman" w:cs="Times New Roman"/>
          <w:b/>
          <w:color w:val="000000"/>
          <w:sz w:val="28"/>
          <w:szCs w:val="28"/>
        </w:rPr>
      </w:pP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Структура территориальной программы </w:t>
      </w:r>
    </w:p>
    <w:p w:rsidR="00CB3F26" w:rsidRDefault="004D6812">
      <w:pPr>
        <w:pStyle w:val="ConsPlusNormal"/>
        <w:jc w:val="center"/>
        <w:rPr>
          <w:rFonts w:ascii="Times New Roman" w:hAnsi="Times New Roman" w:cs="Times New Roman"/>
          <w:color w:val="000000"/>
          <w:sz w:val="28"/>
          <w:szCs w:val="28"/>
        </w:rPr>
      </w:pPr>
      <w:r>
        <w:rPr>
          <w:rFonts w:ascii="Times New Roman" w:hAnsi="Times New Roman" w:cs="Times New Roman"/>
          <w:color w:val="000000"/>
          <w:sz w:val="28"/>
          <w:szCs w:val="28"/>
        </w:rPr>
        <w:t>обязательного медицинского страхования</w:t>
      </w:r>
    </w:p>
    <w:p w:rsidR="00CB3F26" w:rsidRDefault="00CB3F26">
      <w:pPr>
        <w:ind w:firstLine="709"/>
        <w:jc w:val="both"/>
        <w:rPr>
          <w:color w:val="000000"/>
          <w:sz w:val="28"/>
          <w:szCs w:val="28"/>
        </w:rPr>
      </w:pPr>
    </w:p>
    <w:p w:rsidR="00CB3F26" w:rsidRDefault="004D6812">
      <w:pPr>
        <w:ind w:firstLine="700"/>
        <w:jc w:val="both"/>
        <w:rPr>
          <w:color w:val="000000"/>
          <w:sz w:val="28"/>
          <w:szCs w:val="28"/>
        </w:rPr>
      </w:pPr>
      <w:r>
        <w:rPr>
          <w:color w:val="000000"/>
          <w:sz w:val="28"/>
          <w:szCs w:val="28"/>
        </w:rPr>
        <w:t>Территориальная программа обязательного медицинского страхования включает:</w:t>
      </w:r>
    </w:p>
    <w:p w:rsidR="00CB3F26" w:rsidRDefault="004D6812">
      <w:pPr>
        <w:ind w:firstLine="700"/>
        <w:jc w:val="both"/>
        <w:rPr>
          <w:color w:val="000000"/>
          <w:sz w:val="28"/>
          <w:szCs w:val="28"/>
        </w:rPr>
      </w:pPr>
      <w:r>
        <w:rPr>
          <w:sz w:val="28"/>
          <w:szCs w:val="28"/>
        </w:rPr>
        <w:t xml:space="preserve">нормативы объема предоставления медицинской помощи, в том числе специализированной, включая высокотехнологичную, медицинской помощи </w:t>
      </w:r>
      <w:r>
        <w:rPr>
          <w:sz w:val="28"/>
          <w:szCs w:val="28"/>
        </w:rPr>
        <w:br/>
        <w:t>в стационарных условиях и условиях дневного стационара, в расчете на одно застрахованное лицо</w:t>
      </w:r>
      <w:r>
        <w:rPr>
          <w:color w:val="000000"/>
          <w:sz w:val="28"/>
          <w:szCs w:val="28"/>
        </w:rPr>
        <w:t xml:space="preserve"> (в соответствии с </w:t>
      </w:r>
      <w:hyperlink w:anchor="P309" w:tooltip="#P309" w:history="1">
        <w:r>
          <w:rPr>
            <w:color w:val="000000"/>
            <w:sz w:val="28"/>
            <w:szCs w:val="28"/>
          </w:rPr>
          <w:t>разделом 6</w:t>
        </w:r>
      </w:hyperlink>
      <w:r>
        <w:rPr>
          <w:color w:val="000000"/>
          <w:sz w:val="28"/>
          <w:szCs w:val="28"/>
        </w:rPr>
        <w:t xml:space="preserve"> Территориальной программы);</w:t>
      </w:r>
    </w:p>
    <w:p w:rsidR="00CB3F26" w:rsidRDefault="004D6812">
      <w:pPr>
        <w:ind w:firstLine="700"/>
        <w:jc w:val="both"/>
        <w:rPr>
          <w:color w:val="000000"/>
          <w:sz w:val="28"/>
          <w:szCs w:val="28"/>
        </w:rPr>
      </w:pPr>
      <w:r>
        <w:rPr>
          <w:color w:val="000000"/>
          <w:sz w:val="28"/>
          <w:szCs w:val="28"/>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нормативы финансового обеспечения территориальной программы обязательного медицинского страхования в расчете </w:t>
      </w:r>
      <w:r>
        <w:rPr>
          <w:color w:val="000000"/>
          <w:sz w:val="28"/>
          <w:szCs w:val="28"/>
        </w:rPr>
        <w:br/>
        <w:t xml:space="preserve">на 1 застрахованное лицо (в соответствии с </w:t>
      </w:r>
      <w:hyperlink w:anchor="P794" w:tooltip="#P794" w:history="1">
        <w:r>
          <w:rPr>
            <w:color w:val="000000"/>
            <w:sz w:val="28"/>
            <w:szCs w:val="28"/>
          </w:rPr>
          <w:t>разделом 6</w:t>
        </w:r>
      </w:hyperlink>
      <w:r>
        <w:rPr>
          <w:color w:val="000000"/>
          <w:sz w:val="28"/>
          <w:szCs w:val="28"/>
        </w:rPr>
        <w:t xml:space="preserve"> Территориальной программы);</w:t>
      </w:r>
    </w:p>
    <w:p w:rsidR="00CB3F26" w:rsidRDefault="004D6812">
      <w:pPr>
        <w:ind w:firstLine="700"/>
        <w:jc w:val="both"/>
        <w:rPr>
          <w:color w:val="000000"/>
          <w:sz w:val="28"/>
          <w:szCs w:val="28"/>
        </w:rPr>
      </w:pPr>
      <w:r>
        <w:rPr>
          <w:color w:val="000000"/>
          <w:sz w:val="28"/>
          <w:szCs w:val="28"/>
        </w:rPr>
        <w:t xml:space="preserve">целевые значения критериев доступности и качества медицинской помощи (в соответствии </w:t>
      </w:r>
      <w:proofErr w:type="spellStart"/>
      <w:r>
        <w:rPr>
          <w:color w:val="000000"/>
          <w:sz w:val="28"/>
          <w:szCs w:val="28"/>
        </w:rPr>
        <w:t>c</w:t>
      </w:r>
      <w:proofErr w:type="spellEnd"/>
      <w:r>
        <w:rPr>
          <w:color w:val="000000"/>
          <w:sz w:val="28"/>
          <w:szCs w:val="28"/>
        </w:rPr>
        <w:t xml:space="preserve"> приложением № 9 к Территориальной программе);</w:t>
      </w:r>
    </w:p>
    <w:p w:rsidR="00CB3F26" w:rsidRDefault="004D6812">
      <w:pPr>
        <w:ind w:firstLine="700"/>
        <w:jc w:val="both"/>
        <w:rPr>
          <w:color w:val="000000"/>
          <w:sz w:val="28"/>
          <w:szCs w:val="28"/>
        </w:rPr>
      </w:pPr>
      <w:r>
        <w:rPr>
          <w:color w:val="000000"/>
          <w:sz w:val="28"/>
          <w:szCs w:val="28"/>
        </w:rPr>
        <w:t xml:space="preserve">перечень видов высокотехнологичной медицинской помощи, который содержит в том числе методы лечения и включает нормативы финансовых затрат на единицу объема предоставления медицинской помощи </w:t>
      </w:r>
      <w:r>
        <w:rPr>
          <w:color w:val="000000"/>
          <w:sz w:val="28"/>
          <w:szCs w:val="28"/>
        </w:rPr>
        <w:br/>
        <w:t>(в соответствии с приложением № 12 к Территориальной программе).</w:t>
      </w:r>
    </w:p>
    <w:p w:rsidR="00CB3F26" w:rsidRDefault="004D6812">
      <w:pPr>
        <w:ind w:firstLine="700"/>
        <w:jc w:val="both"/>
        <w:rPr>
          <w:color w:val="000000"/>
          <w:sz w:val="28"/>
          <w:szCs w:val="28"/>
        </w:rPr>
      </w:pPr>
      <w:r>
        <w:rPr>
          <w:color w:val="000000"/>
          <w:sz w:val="28"/>
          <w:szCs w:val="28"/>
        </w:rPr>
        <w:t xml:space="preserve">Федеральные медицинские организации оказывают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w:t>
      </w:r>
      <w:r>
        <w:rPr>
          <w:color w:val="000000"/>
          <w:sz w:val="28"/>
          <w:szCs w:val="28"/>
        </w:rPr>
        <w:br/>
        <w:t xml:space="preserve">с территориальной программой обязательного медицинского страхования </w:t>
      </w:r>
      <w:r>
        <w:rPr>
          <w:color w:val="000000"/>
          <w:sz w:val="28"/>
          <w:szCs w:val="28"/>
        </w:rPr>
        <w:br/>
        <w:t xml:space="preserve">в случае распределения им объемов предоставления медицинской помощи </w:t>
      </w:r>
      <w:r>
        <w:rPr>
          <w:color w:val="000000"/>
          <w:sz w:val="28"/>
          <w:szCs w:val="28"/>
        </w:rPr>
        <w:br/>
        <w:t>в соответствии  с частью 10 статьи 36 Федерального закона от 29.11.2010                    № 326-ФЗ «Об обязательном медицинском страховании в Российской Федерации».</w:t>
      </w:r>
    </w:p>
    <w:p w:rsidR="00CB3F26" w:rsidRDefault="004D6812">
      <w:pPr>
        <w:ind w:firstLine="700"/>
        <w:jc w:val="both"/>
        <w:rPr>
          <w:color w:val="000000"/>
          <w:sz w:val="28"/>
          <w:szCs w:val="28"/>
        </w:rPr>
      </w:pPr>
      <w:r>
        <w:rPr>
          <w:color w:val="000000"/>
          <w:sz w:val="28"/>
          <w:szCs w:val="28"/>
        </w:rPr>
        <w:t>В территориальной программе обязательного медицинского страхования в расчете на 1 застрахованное лицо установлены с учетом структуры заболеваемости в Красноярском крае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CB3F26" w:rsidRDefault="004D6812">
      <w:pPr>
        <w:ind w:firstLine="700"/>
        <w:jc w:val="both"/>
        <w:rPr>
          <w:color w:val="000000"/>
          <w:sz w:val="28"/>
          <w:szCs w:val="28"/>
        </w:rPr>
      </w:pPr>
      <w:r>
        <w:rPr>
          <w:sz w:val="28"/>
          <w:szCs w:val="28"/>
        </w:rPr>
        <w:t>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CB3F26" w:rsidRDefault="00CB3F26">
      <w:pPr>
        <w:tabs>
          <w:tab w:val="left" w:pos="4065"/>
        </w:tabs>
        <w:jc w:val="both"/>
        <w:rPr>
          <w:color w:val="000000"/>
          <w:sz w:val="28"/>
          <w:szCs w:val="28"/>
        </w:rPr>
      </w:pPr>
    </w:p>
    <w:p w:rsidR="00CB3F26" w:rsidRDefault="004D6812">
      <w:pPr>
        <w:numPr>
          <w:ilvl w:val="0"/>
          <w:numId w:val="5"/>
        </w:numPr>
        <w:ind w:left="0" w:firstLine="0"/>
        <w:jc w:val="center"/>
        <w:rPr>
          <w:color w:val="000000"/>
          <w:sz w:val="28"/>
          <w:szCs w:val="28"/>
        </w:rPr>
      </w:pPr>
      <w:r>
        <w:rPr>
          <w:color w:val="000000"/>
          <w:sz w:val="28"/>
          <w:szCs w:val="28"/>
        </w:rPr>
        <w:t>Финансовое обеспечение Территориальной программы</w:t>
      </w:r>
    </w:p>
    <w:p w:rsidR="00CB3F26" w:rsidRDefault="00CB3F26">
      <w:pPr>
        <w:ind w:left="709"/>
        <w:rPr>
          <w:color w:val="000000"/>
          <w:sz w:val="28"/>
          <w:szCs w:val="28"/>
        </w:rPr>
      </w:pPr>
    </w:p>
    <w:p w:rsidR="00CB3F26" w:rsidRDefault="004D6812">
      <w:pPr>
        <w:widowControl w:val="0"/>
        <w:ind w:firstLine="709"/>
        <w:jc w:val="both"/>
        <w:rPr>
          <w:color w:val="000000"/>
          <w:sz w:val="28"/>
          <w:szCs w:val="28"/>
        </w:rPr>
      </w:pPr>
      <w:r>
        <w:rPr>
          <w:color w:val="000000"/>
          <w:sz w:val="28"/>
          <w:szCs w:val="28"/>
        </w:rPr>
        <w:t>Источниками финансового обеспечения Территориальной программы являются средства краевого бюджета и средства бюджета ТФОМС.</w:t>
      </w:r>
    </w:p>
    <w:p w:rsidR="00CB3F26" w:rsidRDefault="004D6812">
      <w:pPr>
        <w:tabs>
          <w:tab w:val="left" w:pos="6630"/>
        </w:tabs>
        <w:ind w:firstLine="709"/>
        <w:jc w:val="both"/>
        <w:rPr>
          <w:sz w:val="28"/>
          <w:szCs w:val="28"/>
        </w:rPr>
      </w:pPr>
      <w:r>
        <w:rPr>
          <w:color w:val="000000"/>
          <w:sz w:val="28"/>
          <w:szCs w:val="28"/>
        </w:rPr>
        <w:t xml:space="preserve">За счет средств обязательного медицинского страхования в рамках территориальной программы обязательного медицинского страхования </w:t>
      </w:r>
      <w:r>
        <w:rPr>
          <w:sz w:val="28"/>
          <w:szCs w:val="28"/>
        </w:rPr>
        <w:t xml:space="preserve">застрахованным лицам при заболеваниях и состояниях, указанных в </w:t>
      </w:r>
      <w:r>
        <w:rPr>
          <w:color w:val="000000"/>
          <w:sz w:val="28"/>
          <w:szCs w:val="28"/>
        </w:rPr>
        <w:t>разделе 3 Территориальной программы</w:t>
      </w:r>
      <w:r>
        <w:rPr>
          <w:sz w:val="28"/>
          <w:szCs w:val="28"/>
        </w:rPr>
        <w:t>,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CB3F26" w:rsidRDefault="004D6812">
      <w:pPr>
        <w:tabs>
          <w:tab w:val="left" w:pos="6630"/>
        </w:tabs>
        <w:ind w:firstLine="709"/>
        <w:jc w:val="both"/>
        <w:rPr>
          <w:sz w:val="28"/>
          <w:szCs w:val="28"/>
        </w:rPr>
      </w:pPr>
      <w:r>
        <w:rPr>
          <w:sz w:val="28"/>
          <w:szCs w:val="28"/>
        </w:rPr>
        <w:t xml:space="preserve">первичная медико-санитарная помощь, включая профилактическую помощь </w:t>
      </w:r>
      <w:r>
        <w:t>(</w:t>
      </w:r>
      <w:r>
        <w:rPr>
          <w:sz w:val="28"/>
          <w:szCs w:val="28"/>
        </w:rPr>
        <w:t>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территориальную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w:t>
      </w:r>
    </w:p>
    <w:p w:rsidR="00CB3F26" w:rsidRDefault="004D6812">
      <w:pPr>
        <w:tabs>
          <w:tab w:val="left" w:pos="6630"/>
        </w:tabs>
        <w:ind w:firstLine="709"/>
        <w:jc w:val="both"/>
        <w:rPr>
          <w:sz w:val="28"/>
          <w:szCs w:val="28"/>
        </w:rPr>
      </w:pPr>
      <w:r>
        <w:rPr>
          <w:sz w:val="28"/>
          <w:szCs w:val="28"/>
        </w:rPr>
        <w:t xml:space="preserve"> скорая медицинская помощь (за исключением санитарно-авиационной эвакуации);</w:t>
      </w:r>
    </w:p>
    <w:p w:rsidR="00CB3F26" w:rsidRDefault="004D6812">
      <w:pPr>
        <w:tabs>
          <w:tab w:val="left" w:pos="6630"/>
        </w:tabs>
        <w:ind w:firstLine="709"/>
        <w:jc w:val="both"/>
        <w:rPr>
          <w:sz w:val="28"/>
          <w:szCs w:val="28"/>
        </w:rPr>
      </w:pPr>
      <w:r>
        <w:rPr>
          <w:sz w:val="28"/>
          <w:szCs w:val="28"/>
        </w:rPr>
        <w:t xml:space="preserve">специализированная, в том числе высокотехнологичная, медицинская помощь, включенная в </w:t>
      </w:r>
      <w:hyperlink w:anchor="P571" w:tooltip="#P571" w:history="1">
        <w:r>
          <w:rPr>
            <w:sz w:val="28"/>
            <w:szCs w:val="28"/>
          </w:rPr>
          <w:t>раздел I</w:t>
        </w:r>
      </w:hyperlink>
      <w:r>
        <w:rPr>
          <w:sz w:val="28"/>
          <w:szCs w:val="28"/>
        </w:rPr>
        <w:t xml:space="preserve"> </w:t>
      </w:r>
      <w:r>
        <w:rPr>
          <w:color w:val="000000"/>
          <w:sz w:val="28"/>
          <w:szCs w:val="28"/>
        </w:rPr>
        <w:t xml:space="preserve">перечня видов высокотехнологичной медицинской помощи, </w:t>
      </w:r>
      <w:r>
        <w:rPr>
          <w:sz w:val="28"/>
          <w:szCs w:val="28"/>
        </w:rPr>
        <w:t>содержащего, в том числе, методы лечения и источники финансового обеспечения высокотехнологичной медицинской помощи,                          в стационарных условиях и условиях дневного стационара, в том числе больным с онкологическими заболеваниями, больным с гепатитом C                               в соответствии с клиническими рекомендациями,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CB3F26" w:rsidRDefault="004D6812">
      <w:pPr>
        <w:tabs>
          <w:tab w:val="left" w:pos="6630"/>
        </w:tabs>
        <w:ind w:firstLine="709"/>
        <w:jc w:val="both"/>
        <w:rPr>
          <w:sz w:val="28"/>
          <w:szCs w:val="28"/>
        </w:rPr>
      </w:pPr>
      <w:r>
        <w:rPr>
          <w:sz w:val="28"/>
          <w:szCs w:val="28"/>
        </w:rPr>
        <w:t xml:space="preserve">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 </w:t>
      </w:r>
    </w:p>
    <w:p w:rsidR="00CB3F26" w:rsidRDefault="004D6812">
      <w:pPr>
        <w:tabs>
          <w:tab w:val="left" w:pos="6630"/>
        </w:tabs>
        <w:ind w:firstLine="709"/>
        <w:jc w:val="both"/>
        <w:rPr>
          <w:color w:val="000000"/>
          <w:sz w:val="28"/>
          <w:szCs w:val="28"/>
        </w:rPr>
      </w:pPr>
      <w:r>
        <w:rPr>
          <w:sz w:val="28"/>
          <w:szCs w:val="28"/>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w:t>
      </w:r>
      <w:r>
        <w:rPr>
          <w:sz w:val="28"/>
          <w:szCs w:val="28"/>
        </w:rPr>
        <w:br/>
        <w:t>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территориальную программу обязательного медицинского страхования,                      в указанных медицинских организациях.</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Осуществляются расходы по оказанию первичной медико-санитарной помощи</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в центре медицинской профилактики, на врачебных здравпунктах </w:t>
      </w:r>
      <w:r>
        <w:rPr>
          <w:rFonts w:ascii="Times New Roman" w:hAnsi="Times New Roman" w:cs="Times New Roman"/>
          <w:color w:val="000000"/>
          <w:sz w:val="28"/>
          <w:szCs w:val="28"/>
        </w:rPr>
        <w:br/>
        <w:t>и фельдшерско-акушерских пунктах; расходы на специализированную медицинскую помощь в отделениях гипербарической оксигенации в условиях круглосуточного стационара;</w:t>
      </w:r>
    </w:p>
    <w:p w:rsidR="00CB3F26" w:rsidRDefault="004D6812">
      <w:pPr>
        <w:ind w:firstLine="709"/>
        <w:jc w:val="both"/>
        <w:rPr>
          <w:color w:val="000000"/>
          <w:sz w:val="28"/>
          <w:szCs w:val="28"/>
        </w:rPr>
      </w:pPr>
      <w:r>
        <w:rPr>
          <w:color w:val="000000"/>
          <w:sz w:val="28"/>
          <w:szCs w:val="28"/>
        </w:rPr>
        <w:t xml:space="preserve">осуществляется финансовое обеспечение проведения осмотров врачами </w:t>
      </w:r>
      <w:r>
        <w:rPr>
          <w:color w:val="000000"/>
          <w:sz w:val="28"/>
          <w:szCs w:val="28"/>
        </w:rPr>
        <w:br/>
        <w:t xml:space="preserve">и диагностических исследований в целях медицинского освидетельствования лиц, желающих усыновить (удочерить), взять под опеку (попечительство), </w:t>
      </w:r>
      <w:r>
        <w:rPr>
          <w:color w:val="000000"/>
          <w:sz w:val="28"/>
          <w:szCs w:val="28"/>
        </w:rPr>
        <w:br/>
        <w:t xml:space="preserve">в приемную или патронатную семью детей, оставшихся без попечения родителей, в части видов медицинской помощи и по заболеваниям, входящим </w:t>
      </w:r>
      <w:r>
        <w:rPr>
          <w:color w:val="000000"/>
          <w:sz w:val="28"/>
          <w:szCs w:val="28"/>
        </w:rPr>
        <w:br/>
        <w:t>в территориальную программу обязательного медицинского страхования;</w:t>
      </w:r>
    </w:p>
    <w:p w:rsidR="00CB3F26" w:rsidRDefault="004D6812">
      <w:pPr>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видов медицинской помощи и по заболеваниям, входящим </w:t>
      </w:r>
      <w:r>
        <w:rPr>
          <w:color w:val="000000"/>
          <w:sz w:val="28"/>
          <w:szCs w:val="28"/>
        </w:rPr>
        <w:br/>
        <w:t xml:space="preserve">в территориальную программу обязательного медицинского страхования; </w:t>
      </w:r>
    </w:p>
    <w:p w:rsidR="00CB3F26" w:rsidRDefault="004D6812">
      <w:pPr>
        <w:ind w:firstLine="700"/>
        <w:jc w:val="both"/>
        <w:rPr>
          <w:color w:val="000000"/>
          <w:sz w:val="28"/>
          <w:szCs w:val="28"/>
        </w:rPr>
      </w:pPr>
      <w:r>
        <w:rPr>
          <w:color w:val="000000"/>
          <w:sz w:val="28"/>
          <w:szCs w:val="28"/>
        </w:rPr>
        <w:t xml:space="preserve">осуществляется финансовое обеспечение медицинского обследования граждан, выразивших желание стать опекуном или попечителем совершеннолетнего недееспособного или не полностью дееспособного гражданина в части видов медицинской помощи и по заболеваниям, входящим в территориальную программу обязательного медицинского страхования; </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осуществляются расходы по проведению обязательных диагностических исследований и оказанию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w:t>
      </w:r>
      <w:r>
        <w:rPr>
          <w:rFonts w:ascii="Times New Roman" w:hAnsi="Times New Roman" w:cs="Times New Roman"/>
          <w:color w:val="000000"/>
          <w:sz w:val="28"/>
          <w:szCs w:val="28"/>
        </w:rPr>
        <w:br/>
        <w:t xml:space="preserve">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w:t>
      </w:r>
      <w:r>
        <w:rPr>
          <w:rFonts w:ascii="Times New Roman" w:hAnsi="Times New Roman" w:cs="Times New Roman"/>
          <w:color w:val="000000"/>
          <w:sz w:val="28"/>
          <w:szCs w:val="28"/>
        </w:rPr>
        <w:br/>
        <w:t xml:space="preserve">в части видов медицинской помощи и по заболеваниям, входящим </w:t>
      </w:r>
      <w:r>
        <w:rPr>
          <w:rFonts w:ascii="Times New Roman" w:hAnsi="Times New Roman" w:cs="Times New Roman"/>
          <w:color w:val="000000"/>
          <w:sz w:val="28"/>
          <w:szCs w:val="28"/>
        </w:rPr>
        <w:br/>
        <w:t>в территориальную программу обязательного медицинского страхования;</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осуществляется финансовое обеспечение медицинской помощи </w:t>
      </w:r>
      <w:r>
        <w:rPr>
          <w:rFonts w:ascii="Times New Roman" w:hAnsi="Times New Roman" w:cs="Times New Roman"/>
          <w:color w:val="000000"/>
          <w:sz w:val="28"/>
          <w:szCs w:val="28"/>
        </w:rPr>
        <w:br/>
        <w:t xml:space="preserve">в экстренной форме, оказанной застрахованным лицам в амбулаторных </w:t>
      </w:r>
      <w:r>
        <w:rPr>
          <w:rFonts w:ascii="Times New Roman" w:hAnsi="Times New Roman" w:cs="Times New Roman"/>
          <w:color w:val="000000"/>
          <w:sz w:val="28"/>
          <w:szCs w:val="28"/>
        </w:rPr>
        <w:br/>
        <w:t xml:space="preserve">и стационарных условиях при заболеваниях и состояниях, входящих </w:t>
      </w:r>
      <w:r>
        <w:rPr>
          <w:rFonts w:ascii="Times New Roman" w:hAnsi="Times New Roman" w:cs="Times New Roman"/>
          <w:color w:val="000000"/>
          <w:sz w:val="28"/>
          <w:szCs w:val="28"/>
        </w:rPr>
        <w:br/>
        <w:t xml:space="preserve">в территориальную программу обязательного медицинского страхования, медицинскими организациями государственной и частной систем здравоохранения, включенных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установленным решением Комиссии </w:t>
      </w:r>
      <w:r>
        <w:rPr>
          <w:rFonts w:ascii="Times New Roman" w:hAnsi="Times New Roman" w:cs="Times New Roman"/>
          <w:color w:val="000000"/>
          <w:sz w:val="28"/>
          <w:szCs w:val="28"/>
        </w:rPr>
        <w:br/>
        <w:t>по разработке территориальной программы обязательного медицинского страхования.</w:t>
      </w:r>
    </w:p>
    <w:p w:rsidR="00CB3F26" w:rsidRDefault="004D6812">
      <w:pPr>
        <w:ind w:firstLine="709"/>
        <w:jc w:val="both"/>
        <w:outlineLvl w:val="1"/>
        <w:rPr>
          <w:color w:val="000000"/>
          <w:sz w:val="28"/>
          <w:szCs w:val="28"/>
        </w:rPr>
      </w:pPr>
      <w:r>
        <w:rPr>
          <w:color w:val="000000"/>
          <w:sz w:val="28"/>
          <w:szCs w:val="28"/>
        </w:rPr>
        <w:t xml:space="preserve">При предоставлении в соответствии с законодательством Российской Федерации и Территориальной программой одному из родителей (иному члену семьи) права нахождения с ребенком в больничном учреждении стоимость оказанной ребенку медицинской помощи включает расходы </w:t>
      </w:r>
      <w:r>
        <w:rPr>
          <w:color w:val="000000"/>
          <w:sz w:val="28"/>
          <w:szCs w:val="28"/>
        </w:rPr>
        <w:br/>
        <w:t xml:space="preserve">на содержание одного из родителей (иного члена семьи) </w:t>
      </w:r>
      <w:r>
        <w:rPr>
          <w:color w:val="000000"/>
          <w:sz w:val="28"/>
          <w:szCs w:val="28"/>
        </w:rPr>
        <w:br/>
        <w:t xml:space="preserve">и финансируется за счет средств обязательного медицинского страхования </w:t>
      </w:r>
      <w:r>
        <w:rPr>
          <w:color w:val="000000"/>
          <w:sz w:val="28"/>
          <w:szCs w:val="28"/>
        </w:rPr>
        <w:br/>
        <w:t xml:space="preserve">по видам медицинской помощи и заболеваниям, включенным </w:t>
      </w:r>
      <w:r>
        <w:rPr>
          <w:color w:val="000000"/>
          <w:sz w:val="28"/>
          <w:szCs w:val="28"/>
        </w:rPr>
        <w:br/>
        <w:t>в территориальную программу обязательного медицинского страхования граждан Российской Федерации, проживающих на территории Красноярского края.</w:t>
      </w:r>
    </w:p>
    <w:p w:rsidR="00CB3F26" w:rsidRDefault="004D6812">
      <w:pPr>
        <w:ind w:firstLine="709"/>
        <w:jc w:val="both"/>
        <w:rPr>
          <w:color w:val="000000"/>
          <w:sz w:val="28"/>
          <w:szCs w:val="28"/>
        </w:rPr>
      </w:pPr>
      <w:r>
        <w:rPr>
          <w:color w:val="000000"/>
          <w:sz w:val="28"/>
          <w:szCs w:val="28"/>
        </w:rPr>
        <w:t>Оказание первичной медико-санитарной и специализированной медицинской помощи населению закрытых административно-территориальных образований в рамках территориальной программы обязательного медицинского страхования осуществляется медицинскими организациями, подведомственными Федеральному медико-биологическому агентству, за счет средств обязательного медицинского страхования.</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Медицинская помощь, финансируемая за счет средств обязательного медицинского страхования, предоставляется в медицинских организациях, работающих в системе обязательного медицинского страхования, </w:t>
      </w:r>
      <w:r>
        <w:rPr>
          <w:rFonts w:ascii="Times New Roman" w:hAnsi="Times New Roman" w:cs="Times New Roman"/>
          <w:color w:val="000000"/>
          <w:sz w:val="28"/>
          <w:szCs w:val="28"/>
        </w:rPr>
        <w:br/>
        <w:t xml:space="preserve">в соответствии с </w:t>
      </w:r>
      <w:hyperlink r:id="rId32" w:tooltip="consultantplus://offline/ref=4C74FA28CA34BA4559AD3BF64C54789F50FBCB3C8522345CF69EBF2199DF3517B3196704F448F120EDE605J2T5G" w:history="1">
        <w:r>
          <w:rPr>
            <w:rStyle w:val="af0"/>
            <w:rFonts w:ascii="Times New Roman" w:hAnsi="Times New Roman" w:cs="Times New Roman"/>
            <w:color w:val="000000"/>
            <w:sz w:val="28"/>
            <w:szCs w:val="28"/>
            <w:u w:val="none"/>
          </w:rPr>
          <w:t>перечнем</w:t>
        </w:r>
      </w:hyperlink>
      <w:r>
        <w:rPr>
          <w:rFonts w:ascii="Times New Roman" w:hAnsi="Times New Roman" w:cs="Times New Roman"/>
          <w:color w:val="000000"/>
          <w:sz w:val="28"/>
          <w:szCs w:val="28"/>
        </w:rPr>
        <w:t xml:space="preserve"> медицинских организаций, участвующих </w:t>
      </w:r>
      <w:r>
        <w:rPr>
          <w:rFonts w:ascii="Times New Roman" w:hAnsi="Times New Roman" w:cs="Times New Roman"/>
          <w:color w:val="000000"/>
          <w:sz w:val="28"/>
          <w:szCs w:val="28"/>
        </w:rPr>
        <w:br/>
      </w:r>
      <w:r>
        <w:rPr>
          <w:rFonts w:ascii="Times New Roman" w:eastAsia="Calibri" w:hAnsi="Times New Roman" w:cs="Times New Roman"/>
          <w:color w:val="000000"/>
          <w:sz w:val="28"/>
          <w:szCs w:val="28"/>
          <w:lang w:eastAsia="en-US"/>
        </w:rPr>
        <w:t>в реализации Территориальной программы, в том числе территориальной программы обязательного медицинского страхования</w:t>
      </w:r>
      <w:r>
        <w:rPr>
          <w:rFonts w:ascii="Times New Roman" w:hAnsi="Times New Roman" w:cs="Times New Roman"/>
          <w:color w:val="000000"/>
          <w:sz w:val="28"/>
          <w:szCs w:val="28"/>
        </w:rPr>
        <w:t xml:space="preserve"> (приложение № 3 </w:t>
      </w:r>
      <w:r>
        <w:rPr>
          <w:rFonts w:ascii="Times New Roman" w:hAnsi="Times New Roman" w:cs="Times New Roman"/>
          <w:color w:val="000000"/>
          <w:sz w:val="28"/>
          <w:szCs w:val="28"/>
        </w:rPr>
        <w:br/>
        <w:t>к Территориальной программе).</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 xml:space="preserve">За счет средств краевого бюджета осуществляется финансовое обеспечение: </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CB3F26" w:rsidRDefault="004D6812">
      <w:pPr>
        <w:pStyle w:val="1f2"/>
        <w:shd w:val="clear" w:color="auto" w:fill="auto"/>
        <w:spacing w:line="240" w:lineRule="auto"/>
        <w:ind w:firstLine="709"/>
        <w:contextualSpacing/>
        <w:rPr>
          <w:color w:val="000000"/>
          <w:sz w:val="28"/>
          <w:szCs w:val="28"/>
        </w:rPr>
      </w:pPr>
      <w:r>
        <w:rPr>
          <w:color w:val="000000"/>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CB3F26" w:rsidRDefault="004D6812">
      <w:pPr>
        <w:pStyle w:val="1f2"/>
        <w:shd w:val="clear" w:color="auto" w:fill="auto"/>
        <w:spacing w:line="240" w:lineRule="auto"/>
        <w:ind w:firstLine="709"/>
        <w:contextualSpacing/>
        <w:rPr>
          <w:color w:val="000000"/>
          <w:sz w:val="28"/>
        </w:rPr>
      </w:pPr>
      <w:r>
        <w:rPr>
          <w:color w:val="000000"/>
          <w:sz w:val="28"/>
        </w:rPr>
        <w:t>первичной медико-санитарной, первичной специализированной</w:t>
      </w:r>
      <w:r>
        <w:rPr>
          <w:color w:val="000000"/>
          <w:sz w:val="28"/>
          <w:szCs w:val="28"/>
        </w:rPr>
        <w:br/>
      </w:r>
      <w:r>
        <w:rPr>
          <w:color w:val="000000"/>
          <w:sz w:val="28"/>
        </w:rPr>
        <w:t>медико-санитарной помощи при заболеваниях, не включенных                                     в территориальную</w:t>
      </w:r>
      <w:r>
        <w:rPr>
          <w:color w:val="000000"/>
          <w:sz w:val="28"/>
          <w:szCs w:val="28"/>
        </w:rPr>
        <w:t xml:space="preserve"> </w:t>
      </w:r>
      <w:r>
        <w:rPr>
          <w:color w:val="000000"/>
          <w:sz w:val="28"/>
        </w:rPr>
        <w:t>программу обязательного медицинского страхования (заболевания,</w:t>
      </w:r>
      <w:r>
        <w:rPr>
          <w:color w:val="000000"/>
          <w:sz w:val="28"/>
          <w:szCs w:val="28"/>
        </w:rPr>
        <w:t xml:space="preserve"> </w:t>
      </w:r>
      <w:r>
        <w:rPr>
          <w:color w:val="000000"/>
          <w:sz w:val="28"/>
        </w:rPr>
        <w:t>передаваемые половым путем, вызванные вирусом иммунодефицита</w:t>
      </w:r>
      <w:r>
        <w:rPr>
          <w:color w:val="000000"/>
          <w:sz w:val="28"/>
          <w:szCs w:val="28"/>
        </w:rPr>
        <w:t xml:space="preserve"> </w:t>
      </w:r>
      <w:r>
        <w:rPr>
          <w:color w:val="000000"/>
          <w:sz w:val="28"/>
        </w:rPr>
        <w:t>человека, синдром приобретенного иммунодефицита, туберкулез,</w:t>
      </w:r>
      <w:r>
        <w:rPr>
          <w:color w:val="000000"/>
          <w:sz w:val="28"/>
          <w:szCs w:val="28"/>
        </w:rPr>
        <w:t xml:space="preserve"> </w:t>
      </w:r>
      <w:r>
        <w:rPr>
          <w:color w:val="000000"/>
          <w:sz w:val="28"/>
        </w:rPr>
        <w:t>психические расстройства и расстройства поведения, связанные         в том</w:t>
      </w:r>
      <w:r>
        <w:rPr>
          <w:color w:val="000000"/>
          <w:sz w:val="28"/>
          <w:szCs w:val="28"/>
        </w:rPr>
        <w:t xml:space="preserve"> </w:t>
      </w:r>
      <w:r>
        <w:rPr>
          <w:color w:val="000000"/>
          <w:sz w:val="28"/>
        </w:rPr>
        <w:t>числе с употреблением психоактивных веществ), включая</w:t>
      </w:r>
      <w:r>
        <w:rPr>
          <w:color w:val="000000"/>
          <w:sz w:val="28"/>
          <w:szCs w:val="28"/>
        </w:rPr>
        <w:br/>
      </w:r>
      <w:r>
        <w:rPr>
          <w:color w:val="000000"/>
          <w:sz w:val="28"/>
        </w:rPr>
        <w:t>профилактические медицинские осмотры и обследования лиц,</w:t>
      </w:r>
      <w:r>
        <w:rPr>
          <w:color w:val="000000"/>
          <w:sz w:val="28"/>
          <w:szCs w:val="28"/>
        </w:rPr>
        <w:br/>
      </w:r>
      <w:r>
        <w:rPr>
          <w:color w:val="000000"/>
          <w:sz w:val="28"/>
        </w:rPr>
        <w:t>обучающихся в общеобразовательных организациях и профессиональных</w:t>
      </w:r>
      <w:r>
        <w:rPr>
          <w:color w:val="000000"/>
          <w:sz w:val="28"/>
          <w:szCs w:val="28"/>
        </w:rPr>
        <w:br/>
      </w:r>
      <w:r>
        <w:rPr>
          <w:color w:val="000000"/>
          <w:sz w:val="28"/>
        </w:rPr>
        <w:t>образовательных организациях, в образовательных организациях высшего</w:t>
      </w:r>
      <w:r>
        <w:rPr>
          <w:color w:val="000000"/>
          <w:sz w:val="28"/>
          <w:szCs w:val="28"/>
        </w:rPr>
        <w:br/>
      </w:r>
      <w:r>
        <w:rPr>
          <w:color w:val="000000"/>
          <w:sz w:val="28"/>
        </w:rPr>
        <w:t>образования, в целях раннего (своевременного) выявления незаконного</w:t>
      </w:r>
      <w:r>
        <w:rPr>
          <w:color w:val="000000"/>
          <w:sz w:val="28"/>
          <w:szCs w:val="28"/>
        </w:rPr>
        <w:br/>
      </w:r>
      <w:r>
        <w:rPr>
          <w:color w:val="000000"/>
          <w:sz w:val="28"/>
        </w:rPr>
        <w:t>потребления наркотических средств и психотропных веществ, а также</w:t>
      </w:r>
      <w:r>
        <w:rPr>
          <w:color w:val="000000"/>
          <w:sz w:val="28"/>
          <w:szCs w:val="28"/>
        </w:rPr>
        <w:br/>
      </w:r>
      <w:r>
        <w:rPr>
          <w:color w:val="000000"/>
          <w:sz w:val="28"/>
        </w:rPr>
        <w:t>консультаций врачами-психиатрами, наркологами при проведении</w:t>
      </w:r>
      <w:r>
        <w:rPr>
          <w:color w:val="000000"/>
          <w:sz w:val="28"/>
          <w:szCs w:val="28"/>
        </w:rPr>
        <w:br/>
      </w:r>
      <w:r>
        <w:rPr>
          <w:color w:val="000000"/>
          <w:sz w:val="28"/>
        </w:rPr>
        <w:t>профилактического медицинского осмотра, консультаций пациентов</w:t>
      </w:r>
      <w:r>
        <w:rPr>
          <w:color w:val="000000"/>
          <w:sz w:val="28"/>
          <w:szCs w:val="28"/>
        </w:rPr>
        <w:br/>
      </w:r>
      <w:r>
        <w:rPr>
          <w:color w:val="000000"/>
          <w:sz w:val="28"/>
        </w:rPr>
        <w:t>врачами-психиатрами и врачами-фтизиатрами при заболеваниях,</w:t>
      </w:r>
      <w:r>
        <w:rPr>
          <w:color w:val="000000"/>
          <w:sz w:val="28"/>
          <w:szCs w:val="28"/>
        </w:rPr>
        <w:br/>
      </w:r>
      <w:r>
        <w:rPr>
          <w:color w:val="000000"/>
          <w:sz w:val="28"/>
        </w:rPr>
        <w:t>включенных в территориальную программу обязательного медицинского</w:t>
      </w:r>
      <w:r>
        <w:rPr>
          <w:color w:val="000000"/>
          <w:sz w:val="28"/>
          <w:szCs w:val="28"/>
        </w:rPr>
        <w:br/>
      </w:r>
      <w:r>
        <w:rPr>
          <w:color w:val="000000"/>
          <w:sz w:val="28"/>
        </w:rPr>
        <w:t>страхования, а также лиц, находящихся в стационарных организациях</w:t>
      </w:r>
      <w:r>
        <w:rPr>
          <w:color w:val="000000"/>
          <w:sz w:val="28"/>
          <w:szCs w:val="28"/>
        </w:rPr>
        <w:br/>
      </w:r>
      <w:r>
        <w:rPr>
          <w:color w:val="000000"/>
          <w:sz w:val="28"/>
        </w:rPr>
        <w:t>социального обслуживания, включая медицинскую помощь, оказываемую</w:t>
      </w:r>
      <w:r>
        <w:rPr>
          <w:color w:val="000000"/>
          <w:sz w:val="28"/>
          <w:szCs w:val="28"/>
        </w:rPr>
        <w:br/>
      </w:r>
      <w:r>
        <w:rPr>
          <w:color w:val="000000"/>
          <w:sz w:val="28"/>
        </w:rPr>
        <w:t>выездными психиатрическими бригадами;</w:t>
      </w:r>
    </w:p>
    <w:p w:rsidR="00CB3F26" w:rsidRDefault="004D6812">
      <w:pPr>
        <w:pStyle w:val="1f2"/>
        <w:shd w:val="clear" w:color="auto" w:fill="auto"/>
        <w:spacing w:line="240" w:lineRule="auto"/>
        <w:ind w:firstLine="709"/>
        <w:contextualSpacing/>
        <w:rPr>
          <w:sz w:val="28"/>
          <w:szCs w:val="28"/>
        </w:rPr>
      </w:pPr>
      <w:r>
        <w:rPr>
          <w:color w:val="000000"/>
          <w:sz w:val="28"/>
        </w:rPr>
        <w:t>специализированной медицинской помощи в части медицинской</w:t>
      </w:r>
      <w:r>
        <w:rPr>
          <w:color w:val="000000"/>
          <w:sz w:val="28"/>
          <w:szCs w:val="28"/>
        </w:rPr>
        <w:br/>
      </w:r>
      <w:r>
        <w:rPr>
          <w:color w:val="000000"/>
          <w:sz w:val="28"/>
        </w:rPr>
        <w:t>помощи при заболеваниях, не включенных в территориальную программу</w:t>
      </w:r>
      <w:r>
        <w:rPr>
          <w:color w:val="000000"/>
          <w:sz w:val="28"/>
          <w:szCs w:val="28"/>
        </w:rPr>
        <w:br/>
      </w:r>
      <w:r>
        <w:rPr>
          <w:color w:val="000000"/>
          <w:sz w:val="28"/>
        </w:rPr>
        <w:t>обязательного медицинского страхования (заболевания, передаваемые</w:t>
      </w:r>
      <w:r>
        <w:rPr>
          <w:sz w:val="20"/>
          <w:szCs w:val="20"/>
        </w:rPr>
        <w:br/>
      </w:r>
      <w:r>
        <w:rPr>
          <w:color w:val="000000"/>
          <w:sz w:val="28"/>
        </w:rPr>
        <w:t>половым путем, вызванные вирусом иммунодефицита человека, синдром</w:t>
      </w:r>
      <w:r>
        <w:rPr>
          <w:color w:val="000000"/>
          <w:sz w:val="28"/>
          <w:szCs w:val="28"/>
        </w:rPr>
        <w:br/>
      </w:r>
      <w:r>
        <w:rPr>
          <w:color w:val="000000"/>
          <w:sz w:val="28"/>
        </w:rPr>
        <w:t>приобретенного иммунодефицита, туберкулез, психические расстройства                    и</w:t>
      </w:r>
      <w:r>
        <w:rPr>
          <w:color w:val="000000"/>
          <w:sz w:val="28"/>
          <w:szCs w:val="28"/>
        </w:rPr>
        <w:t xml:space="preserve"> </w:t>
      </w:r>
      <w:r>
        <w:rPr>
          <w:color w:val="000000"/>
          <w:sz w:val="28"/>
        </w:rPr>
        <w:t>расстройства поведения, связанные в том числе с употреблением</w:t>
      </w:r>
      <w:r>
        <w:rPr>
          <w:color w:val="000000"/>
          <w:sz w:val="28"/>
          <w:szCs w:val="28"/>
        </w:rPr>
        <w:br/>
      </w:r>
      <w:r>
        <w:rPr>
          <w:color w:val="000000"/>
          <w:sz w:val="28"/>
        </w:rPr>
        <w:t>психоактивных веществ);</w:t>
      </w:r>
    </w:p>
    <w:p w:rsidR="00CB3F26" w:rsidRDefault="004D6812">
      <w:pPr>
        <w:ind w:firstLine="709"/>
        <w:jc w:val="both"/>
        <w:rPr>
          <w:color w:val="000000"/>
          <w:sz w:val="28"/>
          <w:szCs w:val="28"/>
        </w:rPr>
      </w:pPr>
      <w:r>
        <w:rPr>
          <w:color w:val="000000"/>
          <w:sz w:val="28"/>
          <w:szCs w:val="28"/>
        </w:rPr>
        <w:t xml:space="preserve">паллиативной медицинской помощи, оказываемой амбулаторно, </w:t>
      </w:r>
      <w:r>
        <w:rPr>
          <w:color w:val="000000"/>
          <w:sz w:val="28"/>
          <w:szCs w:val="28"/>
        </w:rPr>
        <w:br/>
        <w:t>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высокотехнологичной медицинской помощи, оказываемой в медицинских организациях, подведомственных министерству здравоохранения Красноярского края, в соответствии с разделом </w:t>
      </w:r>
      <w:r>
        <w:rPr>
          <w:rFonts w:ascii="Times New Roman" w:hAnsi="Times New Roman" w:cs="Times New Roman"/>
          <w:color w:val="000000"/>
          <w:sz w:val="28"/>
          <w:szCs w:val="28"/>
          <w:lang w:val="en-US"/>
        </w:rPr>
        <w:t>II</w:t>
      </w:r>
      <w:r>
        <w:rPr>
          <w:rFonts w:ascii="Times New Roman" w:hAnsi="Times New Roman" w:cs="Times New Roman"/>
          <w:color w:val="000000"/>
          <w:sz w:val="28"/>
          <w:szCs w:val="28"/>
        </w:rPr>
        <w:t xml:space="preserve"> перечня видов высокотехнологичной медицинской помощи, содержащем, в том числе, методы лечения и источники финансового обеспечения высокотехнологичной медицинской помощи;</w:t>
      </w:r>
    </w:p>
    <w:p w:rsidR="00CB3F26" w:rsidRDefault="004D6812">
      <w:pPr>
        <w:pStyle w:val="ConsPlusNormal"/>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проведения медицинским психологом консультирования пациентов                   по вопросам, связанным с имеющимся заболеванием и/или состоянием,                       </w:t>
      </w:r>
      <w:r>
        <w:rPr>
          <w:rFonts w:ascii="Times New Roman" w:hAnsi="Times New Roman" w:cs="Times New Roman"/>
          <w:sz w:val="28"/>
          <w:szCs w:val="28"/>
        </w:rPr>
        <w:t xml:space="preserve">в амбулаторных условиях, в условиях </w:t>
      </w:r>
      <w:r>
        <w:rPr>
          <w:rFonts w:ascii="Times New Roman" w:hAnsi="Times New Roman" w:cs="Times New Roman"/>
          <w:bCs/>
          <w:sz w:val="28"/>
          <w:szCs w:val="28"/>
        </w:rPr>
        <w:t>дневного и стационарных условиях</w:t>
      </w:r>
      <w:r>
        <w:rPr>
          <w:rFonts w:ascii="Times New Roman" w:hAnsi="Times New Roman" w:cs="Times New Roman"/>
          <w:sz w:val="28"/>
          <w:szCs w:val="28"/>
        </w:rPr>
        <w:t xml:space="preserve">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медицинской деятельности, связанной с донорством органов и тканей человека в целях трансплантации (пересадки), в том числе </w:t>
      </w:r>
      <w:r>
        <w:rPr>
          <w:rFonts w:ascii="Times New Roman" w:hAnsi="Times New Roman" w:cs="Times New Roman"/>
          <w:bCs/>
          <w:iCs/>
          <w:sz w:val="28"/>
          <w:szCs w:val="28"/>
        </w:rPr>
        <w:t xml:space="preserve">обследование донора, </w:t>
      </w:r>
      <w:r>
        <w:rPr>
          <w:rFonts w:ascii="Times New Roman" w:hAnsi="Times New Roman" w:cs="Times New Roman"/>
          <w:sz w:val="28"/>
          <w:szCs w:val="28"/>
        </w:rPr>
        <w:t>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министерству здравоохранения Красноярского края;</w:t>
      </w:r>
    </w:p>
    <w:p w:rsidR="00CB3F26" w:rsidRDefault="004D6812">
      <w:pPr>
        <w:pStyle w:val="ac"/>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предоставления в медицинских организациях, оказывающих паллиативную медицинскую помощь, государственной системы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w:t>
      </w:r>
      <w:r>
        <w:rPr>
          <w:rFonts w:ascii="Times New Roman" w:hAnsi="Times New Roman"/>
          <w:color w:val="000000"/>
          <w:sz w:val="28"/>
          <w:szCs w:val="28"/>
        </w:rPr>
        <w:br/>
        <w:t xml:space="preserve">в медицинскую организацию; </w:t>
      </w:r>
    </w:p>
    <w:p w:rsidR="00CB3F26" w:rsidRDefault="004D6812">
      <w:pPr>
        <w:pStyle w:val="ac"/>
        <w:ind w:firstLine="709"/>
        <w:contextualSpacing/>
        <w:jc w:val="both"/>
        <w:rPr>
          <w:rFonts w:ascii="Times New Roman" w:hAnsi="Times New Roman"/>
          <w:color w:val="000000"/>
          <w:sz w:val="28"/>
          <w:szCs w:val="28"/>
        </w:rPr>
      </w:pPr>
      <w:r>
        <w:rPr>
          <w:rFonts w:ascii="Times New Roman" w:hAnsi="Times New Roman"/>
          <w:color w:val="000000"/>
          <w:sz w:val="28"/>
        </w:rPr>
        <w:t>расходов медицинских организаций, не включенных в структуру</w:t>
      </w:r>
      <w:r>
        <w:rPr>
          <w:rFonts w:ascii="Times New Roman" w:hAnsi="Times New Roman"/>
          <w:color w:val="000000"/>
          <w:sz w:val="28"/>
          <w:szCs w:val="28"/>
        </w:rPr>
        <w:br/>
      </w:r>
      <w:r>
        <w:rPr>
          <w:rFonts w:ascii="Times New Roman" w:hAnsi="Times New Roman"/>
          <w:color w:val="000000"/>
          <w:sz w:val="28"/>
        </w:rPr>
        <w:t>тарифов на оплату медицинской помощи, предусмотренную                                           в</w:t>
      </w:r>
      <w:r>
        <w:rPr>
          <w:rFonts w:ascii="Times New Roman" w:hAnsi="Times New Roman"/>
          <w:color w:val="000000"/>
          <w:sz w:val="28"/>
          <w:szCs w:val="28"/>
        </w:rPr>
        <w:t xml:space="preserve"> </w:t>
      </w:r>
      <w:r>
        <w:rPr>
          <w:rFonts w:ascii="Times New Roman" w:hAnsi="Times New Roman"/>
          <w:color w:val="000000"/>
          <w:sz w:val="28"/>
        </w:rPr>
        <w:t>территориальной программе обязательного медицинского страхования;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приобретения медицинских иммунобиологических препаратов, включенных в календарь профилактических прививок по эпидемическим показаниям;</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мероприятий по восстановительному лечению и реабилитации больных </w:t>
      </w:r>
      <w:r>
        <w:rPr>
          <w:rFonts w:ascii="Times New Roman" w:hAnsi="Times New Roman" w:cs="Times New Roman"/>
          <w:color w:val="000000"/>
          <w:sz w:val="28"/>
          <w:szCs w:val="28"/>
        </w:rPr>
        <w:br/>
        <w:t>в детских санаториях, а также в санаториях для детей с родителями;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мероприятий по безвозмездному обеспечению донорской кровью                          и (или) ее компонентами при оказании населению края медицинской помощи </w:t>
      </w:r>
      <w:r>
        <w:rPr>
          <w:rFonts w:ascii="Times New Roman" w:hAnsi="Times New Roman" w:cs="Times New Roman"/>
          <w:color w:val="000000"/>
          <w:sz w:val="28"/>
          <w:szCs w:val="28"/>
        </w:rPr>
        <w:br/>
        <w:t>в соответствии с Территориальной программой;</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расходов на услуги в бюро судебно-медицинской экспертизы, медицинском информационно-аналитическом центре, центрах крови, центре медицины катастроф, домах ребенка, включая специализированные;</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расходов на восстановительное лечение и реабилитацию детей (в том числе детей с родителем) в санаторно-курортных организациях, расположенных на территории Российской Федерации;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лекарственными препаратами в соответствии с </w:t>
      </w:r>
      <w:hyperlink r:id="rId33" w:tooltip="consultantplus://offline/ref=9349D6942BA4F7AE84EF929880E613FFB447C470B038FF7495CB6240D920E72C5832649BD083A162X4P" w:history="1">
        <w:r>
          <w:rPr>
            <w:rFonts w:ascii="Times New Roman" w:hAnsi="Times New Roman" w:cs="Times New Roman"/>
            <w:color w:val="000000"/>
            <w:sz w:val="28"/>
            <w:szCs w:val="28"/>
          </w:rPr>
          <w:t>перечнем</w:t>
        </w:r>
      </w:hyperlink>
      <w:r>
        <w:rPr>
          <w:rFonts w:ascii="Times New Roman" w:hAnsi="Times New Roman" w:cs="Times New Roman"/>
          <w:color w:val="000000"/>
          <w:sz w:val="28"/>
          <w:szCs w:val="28"/>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лекарственными препаратами в соответствии с </w:t>
      </w:r>
      <w:hyperlink r:id="rId34" w:tooltip="consultantplus://offline/ref=9349D6942BA4F7AE84EF929880E613FFB447C470B038FF7495CB6240D920E72C5832649BD084A262XAP" w:history="1">
        <w:r>
          <w:rPr>
            <w:rFonts w:ascii="Times New Roman" w:hAnsi="Times New Roman" w:cs="Times New Roman"/>
            <w:color w:val="000000"/>
            <w:sz w:val="28"/>
            <w:szCs w:val="28"/>
          </w:rPr>
          <w:t>перечнем</w:t>
        </w:r>
      </w:hyperlink>
      <w:r>
        <w:rPr>
          <w:rFonts w:ascii="Times New Roman" w:hAnsi="Times New Roman" w:cs="Times New Roman"/>
          <w:color w:val="000000"/>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пренатальной (дородовой) диагностики нарушений развития ребенка </w:t>
      </w:r>
      <w:r>
        <w:rPr>
          <w:rFonts w:ascii="Times New Roman" w:hAnsi="Times New Roman" w:cs="Times New Roman"/>
          <w:color w:val="000000"/>
          <w:sz w:val="28"/>
          <w:szCs w:val="28"/>
        </w:rPr>
        <w:br/>
        <w:t xml:space="preserve">у беременных женщин, неонатальный скрининг на 5 наследственных </w:t>
      </w:r>
      <w:r>
        <w:rPr>
          <w:rFonts w:ascii="Times New Roman" w:hAnsi="Times New Roman" w:cs="Times New Roman"/>
          <w:color w:val="000000"/>
          <w:sz w:val="28"/>
          <w:szCs w:val="28"/>
        </w:rPr>
        <w:br/>
        <w:t>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зубное протезирование отдельным категориям граждан в соответствии </w:t>
      </w:r>
      <w:r>
        <w:rPr>
          <w:rFonts w:ascii="Times New Roman" w:hAnsi="Times New Roman" w:cs="Times New Roman"/>
          <w:color w:val="000000"/>
          <w:sz w:val="28"/>
          <w:szCs w:val="28"/>
        </w:rPr>
        <w:br/>
        <w:t xml:space="preserve">с законодательством Российской Федерации, в том числе лицам, находящимся </w:t>
      </w:r>
      <w:r>
        <w:rPr>
          <w:rFonts w:ascii="Times New Roman" w:hAnsi="Times New Roman" w:cs="Times New Roman"/>
          <w:color w:val="000000"/>
          <w:sz w:val="28"/>
          <w:szCs w:val="28"/>
        </w:rPr>
        <w:br/>
        <w:t>в стационарных организациях социального обслуживания;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первичной медико-санитарной, специализированной, скорой, в том числе скорой специализированной, медицинской помощи в экстренной форме, предоставляемой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(далее – Государственная программа), и членам их семей, совместно переселяющимся на постоянное место жительства в Красноярский край, оказываемой на основании </w:t>
      </w:r>
      <w:hyperlink r:id="rId35" w:tooltip="consultantplus://offline/ref=E917CFA15DFE16C4B731D07CB9CA3378FE86B7199C6258716C6E4C05FF63C8807128E4C00FDA4FBCB0b4H" w:history="1">
        <w:r>
          <w:rPr>
            <w:rFonts w:ascii="Times New Roman" w:hAnsi="Times New Roman" w:cs="Times New Roman"/>
            <w:color w:val="000000"/>
            <w:sz w:val="28"/>
            <w:szCs w:val="28"/>
          </w:rPr>
          <w:t>свидетельства</w:t>
        </w:r>
      </w:hyperlink>
      <w:r>
        <w:rPr>
          <w:rFonts w:ascii="Times New Roman" w:hAnsi="Times New Roman" w:cs="Times New Roman"/>
          <w:color w:val="000000"/>
          <w:sz w:val="28"/>
          <w:szCs w:val="28"/>
        </w:rPr>
        <w:t xml:space="preserve"> участника Государственной программы, утвержденного постановлением Правительства Российской Федерации от 28.12.2006 № 817 </w:t>
      </w:r>
      <w:r>
        <w:rPr>
          <w:rFonts w:ascii="Times New Roman" w:hAnsi="Times New Roman" w:cs="Times New Roman"/>
          <w:color w:val="000000"/>
          <w:sz w:val="28"/>
          <w:szCs w:val="28"/>
        </w:rPr>
        <w:br/>
        <w:t>«О свидетельстве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(далее – постановление Правительства Российской Федерации от 28.12.2006 № 817), до получения страхового медицинского полиса;</w:t>
      </w:r>
    </w:p>
    <w:p w:rsidR="00CB3F26" w:rsidRDefault="004D6812">
      <w:pPr>
        <w:widowControl w:val="0"/>
        <w:ind w:firstLine="709"/>
        <w:jc w:val="both"/>
        <w:rPr>
          <w:color w:val="000000"/>
          <w:sz w:val="28"/>
          <w:szCs w:val="28"/>
        </w:rPr>
      </w:pPr>
      <w:r>
        <w:rPr>
          <w:color w:val="000000"/>
          <w:sz w:val="28"/>
          <w:szCs w:val="28"/>
        </w:rPr>
        <w:t xml:space="preserve">медицинской помощи и предоставления иных государственных услуг (работ) в медицинских организациях, подведомственных органам исполнительной власти Красноярского края (за исключением видов медицинской помощи, оказываемой за счет средств обязательного медицинского страхования), оказываемой в отделениях спортивной медицины, отделениях профессиональной патологии и соответствующих структурных подразделениях медицинских организаций, в медико-генетическом центре, врачебно-физкультурном диспансере, патолого-анатомическом бюро </w:t>
      </w:r>
      <w:r>
        <w:rPr>
          <w:color w:val="000000"/>
          <w:sz w:val="28"/>
          <w:szCs w:val="28"/>
        </w:rPr>
        <w:br/>
        <w:t xml:space="preserve">и патолого-анатомических отделениях медицинских организаций </w:t>
      </w:r>
      <w:r>
        <w:rPr>
          <w:color w:val="000000"/>
          <w:sz w:val="28"/>
          <w:szCs w:val="28"/>
        </w:rPr>
        <w:br/>
        <w:t>(за исключением диагностических исследований, проводимых по заболеваниям, указанным в разделе 3 Территориальной программы,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медицинского страхования), краевом государственном бюджетном учреждении «</w:t>
      </w:r>
      <w:proofErr w:type="spellStart"/>
      <w:r>
        <w:rPr>
          <w:color w:val="000000"/>
          <w:sz w:val="28"/>
          <w:szCs w:val="28"/>
        </w:rPr>
        <w:t>СанАвтоТранс</w:t>
      </w:r>
      <w:proofErr w:type="spellEnd"/>
      <w:r>
        <w:rPr>
          <w:color w:val="000000"/>
          <w:sz w:val="28"/>
          <w:szCs w:val="28"/>
        </w:rPr>
        <w:t>»;</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расходов на круглосуточный прием, выхаживание, содержание </w:t>
      </w:r>
      <w:r>
        <w:rPr>
          <w:rFonts w:ascii="Times New Roman" w:hAnsi="Times New Roman" w:cs="Times New Roman"/>
          <w:color w:val="000000"/>
          <w:sz w:val="28"/>
          <w:szCs w:val="28"/>
        </w:rPr>
        <w:br/>
        <w:t xml:space="preserve">и воспитание детей в возрасте до четырех лет, заблудившихся, подкинутых, оставшихся без попечения родителей или иных законных представителей </w:t>
      </w:r>
      <w:r>
        <w:rPr>
          <w:rFonts w:ascii="Times New Roman" w:hAnsi="Times New Roman" w:cs="Times New Roman"/>
          <w:color w:val="000000"/>
          <w:sz w:val="28"/>
          <w:szCs w:val="28"/>
        </w:rPr>
        <w:br/>
        <w:t>по другой причине, а также организацию перевозки и сопровождения таких детей в краевые государственные учреждения здравоохранения (дома ребенка);</w:t>
      </w:r>
    </w:p>
    <w:p w:rsidR="00CB3F26" w:rsidRDefault="004D6812">
      <w:pPr>
        <w:widowControl w:val="0"/>
        <w:ind w:firstLine="709"/>
        <w:jc w:val="both"/>
        <w:rPr>
          <w:color w:val="000000"/>
          <w:sz w:val="28"/>
          <w:szCs w:val="28"/>
        </w:rPr>
      </w:pPr>
      <w:r>
        <w:rPr>
          <w:color w:val="000000"/>
          <w:sz w:val="28"/>
          <w:szCs w:val="28"/>
        </w:rPr>
        <w:t xml:space="preserve">расходов медицинских организаций по приобретению оборудования </w:t>
      </w:r>
      <w:r>
        <w:rPr>
          <w:color w:val="000000"/>
          <w:sz w:val="28"/>
          <w:szCs w:val="28"/>
        </w:rPr>
        <w:br/>
        <w:t>и расходных материалов для проведения неонатального скрининга, пренатальной (дородовой) диагностики нарушений развития ребенка;</w:t>
      </w:r>
    </w:p>
    <w:p w:rsidR="00CB3F26" w:rsidRDefault="004D6812">
      <w:pPr>
        <w:ind w:firstLine="709"/>
        <w:jc w:val="both"/>
        <w:rPr>
          <w:rFonts w:eastAsia="Calibri"/>
          <w:color w:val="000000"/>
          <w:sz w:val="28"/>
          <w:szCs w:val="28"/>
          <w:lang w:eastAsia="en-US"/>
        </w:rPr>
      </w:pPr>
      <w:r>
        <w:rPr>
          <w:rFonts w:eastAsia="Calibri"/>
          <w:color w:val="000000"/>
          <w:sz w:val="28"/>
          <w:szCs w:val="28"/>
          <w:lang w:eastAsia="en-US"/>
        </w:rPr>
        <w:t xml:space="preserve">расходов медицинских организаций, не связанных с оказанием медицинской помощи; </w:t>
      </w:r>
    </w:p>
    <w:p w:rsidR="00CB3F26" w:rsidRDefault="004D6812">
      <w:pPr>
        <w:ind w:firstLine="709"/>
        <w:jc w:val="both"/>
        <w:rPr>
          <w:rFonts w:eastAsia="Calibri"/>
          <w:color w:val="000000"/>
          <w:sz w:val="28"/>
          <w:szCs w:val="28"/>
          <w:lang w:eastAsia="en-US"/>
        </w:rPr>
      </w:pPr>
      <w:r>
        <w:rPr>
          <w:rFonts w:eastAsia="Calibri"/>
          <w:color w:val="000000"/>
          <w:sz w:val="28"/>
          <w:szCs w:val="28"/>
          <w:lang w:eastAsia="en-US"/>
        </w:rPr>
        <w:t xml:space="preserve">медицинской помощи в экстренной форме не застрахованным </w:t>
      </w:r>
      <w:r>
        <w:rPr>
          <w:color w:val="000000"/>
          <w:sz w:val="28"/>
          <w:szCs w:val="28"/>
        </w:rPr>
        <w:br/>
      </w:r>
      <w:r>
        <w:rPr>
          <w:rFonts w:eastAsia="Calibri"/>
          <w:color w:val="000000"/>
          <w:sz w:val="28"/>
          <w:szCs w:val="28"/>
          <w:lang w:eastAsia="en-US"/>
        </w:rPr>
        <w:t>и не идентифицированным в системе обязательного медицинского страхования лицам; медицинской помощи в экстренной форме, оказанной медицинскими организациями, не участвующими в реализации территориальной программы государственных гарантий бесплатного оказания гражданам Российской Федерации медицинской помощи в Красноярском крае, а также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olor w:val="000000"/>
          <w:sz w:val="28"/>
          <w:szCs w:val="28"/>
        </w:rPr>
        <w:t xml:space="preserve">предоставления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обеспечения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w:t>
      </w:r>
      <w:r>
        <w:rPr>
          <w:rFonts w:ascii="Times New Roman" w:hAnsi="Times New Roman" w:cs="Times New Roman"/>
          <w:color w:val="000000"/>
          <w:sz w:val="28"/>
          <w:szCs w:val="28"/>
        </w:rPr>
        <w:t>и продуктами лечебного (энтерального) питания</w:t>
      </w:r>
      <w:r>
        <w:rPr>
          <w:rStyle w:val="17"/>
        </w:rPr>
        <w:t xml:space="preserve"> </w:t>
      </w:r>
      <w:r>
        <w:rPr>
          <w:rFonts w:ascii="Times New Roman" w:hAnsi="Times New Roman" w:cs="Times New Roman"/>
          <w:color w:val="000000"/>
          <w:sz w:val="28"/>
        </w:rPr>
        <w:t>с учетом предоставления медицинских изделий, лекарственных препаратов</w:t>
      </w:r>
      <w:r>
        <w:rPr>
          <w:rFonts w:ascii="Times New Roman" w:hAnsi="Times New Roman" w:cs="Times New Roman"/>
          <w:color w:val="000000"/>
          <w:sz w:val="28"/>
          <w:szCs w:val="28"/>
        </w:rPr>
        <w:t xml:space="preserve"> </w:t>
      </w:r>
      <w:r>
        <w:rPr>
          <w:rFonts w:ascii="Times New Roman" w:hAnsi="Times New Roman" w:cs="Times New Roman"/>
          <w:color w:val="000000"/>
          <w:sz w:val="28"/>
        </w:rPr>
        <w:t>и продуктов лечебного (энтерального) питания ветеранам боевых действий</w:t>
      </w:r>
      <w:r>
        <w:rPr>
          <w:rFonts w:ascii="Times New Roman" w:hAnsi="Times New Roman" w:cs="Times New Roman"/>
          <w:color w:val="000000"/>
          <w:sz w:val="28"/>
          <w:szCs w:val="28"/>
        </w:rPr>
        <w:t xml:space="preserve"> </w:t>
      </w:r>
      <w:r>
        <w:rPr>
          <w:rFonts w:ascii="Times New Roman" w:hAnsi="Times New Roman" w:cs="Times New Roman"/>
          <w:color w:val="000000"/>
          <w:sz w:val="28"/>
        </w:rPr>
        <w:t>во внеочередном порядке</w:t>
      </w:r>
      <w:r>
        <w:rPr>
          <w:rFonts w:ascii="Times New Roman" w:hAnsi="Times New Roman" w:cs="Times New Roman"/>
          <w:color w:val="000000"/>
          <w:sz w:val="28"/>
          <w:szCs w:val="28"/>
        </w:rPr>
        <w:t>;</w:t>
      </w:r>
    </w:p>
    <w:p w:rsidR="00CB3F26" w:rsidRDefault="004D6812">
      <w:pPr>
        <w:pStyle w:val="ConsPlusNormal"/>
        <w:ind w:firstLine="709"/>
        <w:jc w:val="both"/>
        <w:rPr>
          <w:rFonts w:ascii="Times New Roman" w:eastAsia="Calibri" w:hAnsi="Times New Roman" w:cs="Times New Roman"/>
          <w:bCs/>
          <w:iCs/>
          <w:color w:val="000000"/>
          <w:sz w:val="28"/>
          <w:szCs w:val="28"/>
          <w:lang w:eastAsia="en-US"/>
        </w:rPr>
      </w:pPr>
      <w:r>
        <w:rPr>
          <w:rFonts w:ascii="Times New Roman" w:hAnsi="Times New Roman" w:cs="Times New Roman"/>
          <w:color w:val="000000"/>
          <w:sz w:val="28"/>
          <w:szCs w:val="28"/>
        </w:rPr>
        <w:t xml:space="preserve">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w:t>
      </w:r>
      <w:r>
        <w:rPr>
          <w:rFonts w:ascii="Times New Roman" w:eastAsia="Calibri" w:hAnsi="Times New Roman" w:cs="Times New Roman"/>
          <w:bCs/>
          <w:iCs/>
          <w:color w:val="000000"/>
          <w:sz w:val="28"/>
          <w:szCs w:val="28"/>
          <w:lang w:eastAsia="en-US"/>
        </w:rPr>
        <w:t>министерству здравоохранения Красноярского края;</w:t>
      </w:r>
    </w:p>
    <w:p w:rsidR="00CB3F26" w:rsidRDefault="004D6812">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 в части видов медицинской помощи и по заболеваниям, не входящим в территориальную программу обязательного медицинского страхования;</w:t>
      </w:r>
    </w:p>
    <w:p w:rsidR="00CB3F26" w:rsidRDefault="004D6812">
      <w:pPr>
        <w:ind w:firstLine="540"/>
        <w:jc w:val="both"/>
        <w:rPr>
          <w:color w:val="000000"/>
          <w:sz w:val="28"/>
          <w:szCs w:val="28"/>
        </w:rPr>
      </w:pPr>
      <w:r>
        <w:rPr>
          <w:color w:val="000000"/>
          <w:sz w:val="28"/>
          <w:szCs w:val="28"/>
        </w:rPr>
        <w:t>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CB3F26" w:rsidRDefault="004D6812">
      <w:pPr>
        <w:ind w:firstLine="709"/>
        <w:jc w:val="both"/>
        <w:rPr>
          <w:color w:val="000000"/>
          <w:sz w:val="28"/>
        </w:rPr>
      </w:pPr>
      <w:r>
        <w:rPr>
          <w:color w:val="000000"/>
          <w:sz w:val="28"/>
        </w:rPr>
        <w:t>Проведение патолого-анатомических вскрытий (посмертное</w:t>
      </w:r>
      <w:r>
        <w:rPr>
          <w:color w:val="000000"/>
          <w:sz w:val="28"/>
          <w:szCs w:val="28"/>
        </w:rPr>
        <w:br/>
      </w:r>
      <w:r>
        <w:rPr>
          <w:color w:val="000000"/>
          <w:sz w:val="28"/>
        </w:rPr>
        <w:t>патолого-анатомическое исследование внутренних органов и тканей</w:t>
      </w:r>
      <w:r>
        <w:rPr>
          <w:color w:val="000000"/>
          <w:sz w:val="28"/>
          <w:szCs w:val="28"/>
        </w:rPr>
        <w:br/>
      </w:r>
      <w:r>
        <w:rPr>
          <w:color w:val="000000"/>
          <w:sz w:val="28"/>
        </w:rPr>
        <w:t>умершего человека, новорожденных, а также мертворожденных и плодов)</w:t>
      </w:r>
      <w:r>
        <w:rPr>
          <w:color w:val="000000"/>
          <w:sz w:val="28"/>
          <w:szCs w:val="28"/>
        </w:rPr>
        <w:br/>
      </w:r>
      <w:r>
        <w:rPr>
          <w:color w:val="000000"/>
          <w:sz w:val="28"/>
        </w:rPr>
        <w:t>в патолого-анатомических отделениях медицинских организаций,</w:t>
      </w:r>
      <w:r>
        <w:rPr>
          <w:color w:val="000000"/>
          <w:sz w:val="28"/>
          <w:szCs w:val="28"/>
        </w:rPr>
        <w:br/>
      </w:r>
      <w:r>
        <w:rPr>
          <w:color w:val="000000"/>
          <w:sz w:val="28"/>
        </w:rPr>
        <w:t>имеющих лицензии на осуществление медицинской деятельности,</w:t>
      </w:r>
      <w:r>
        <w:rPr>
          <w:color w:val="000000"/>
          <w:sz w:val="28"/>
          <w:szCs w:val="28"/>
        </w:rPr>
        <w:br/>
      </w:r>
      <w:r>
        <w:rPr>
          <w:color w:val="000000"/>
          <w:sz w:val="28"/>
        </w:rPr>
        <w:t>предусматривающие выполнение работ (услуг) по патологической</w:t>
      </w:r>
      <w:r>
        <w:rPr>
          <w:color w:val="000000"/>
          <w:sz w:val="28"/>
          <w:szCs w:val="28"/>
        </w:rPr>
        <w:br/>
      </w:r>
      <w:r>
        <w:rPr>
          <w:color w:val="000000"/>
          <w:sz w:val="28"/>
        </w:rPr>
        <w:t>анатомии, осуществляется за счет бюджетных ассигнований краевого бюджета:</w:t>
      </w:r>
    </w:p>
    <w:p w:rsidR="00CB3F26" w:rsidRDefault="004D6812">
      <w:pPr>
        <w:ind w:firstLine="709"/>
        <w:jc w:val="both"/>
        <w:rPr>
          <w:color w:val="000000"/>
          <w:sz w:val="28"/>
        </w:rPr>
      </w:pPr>
      <w:r>
        <w:rPr>
          <w:color w:val="000000"/>
          <w:sz w:val="28"/>
        </w:rPr>
        <w:t>в случае смерти пациента при оказании медицинской помощи</w:t>
      </w:r>
      <w:r>
        <w:rPr>
          <w:color w:val="000000"/>
          <w:sz w:val="28"/>
          <w:szCs w:val="28"/>
        </w:rPr>
        <w:br/>
      </w:r>
      <w:r>
        <w:rPr>
          <w:color w:val="000000"/>
          <w:sz w:val="28"/>
        </w:rPr>
        <w:t>в стационарных условиях (результат госпитализации) в медицинской</w:t>
      </w:r>
      <w:r>
        <w:br/>
      </w:r>
      <w:r>
        <w:rPr>
          <w:color w:val="000000"/>
          <w:sz w:val="28"/>
        </w:rPr>
        <w:t>организации, оказывающей медицинскую помощь при заболеваниях,</w:t>
      </w:r>
      <w:r>
        <w:rPr>
          <w:color w:val="000000"/>
          <w:sz w:val="28"/>
          <w:szCs w:val="28"/>
        </w:rPr>
        <w:br/>
      </w:r>
      <w:r>
        <w:rPr>
          <w:color w:val="000000"/>
          <w:sz w:val="28"/>
        </w:rPr>
        <w:t>передаваемых половым путем, вызванных вирусом иммунодефицита</w:t>
      </w:r>
      <w:r>
        <w:rPr>
          <w:color w:val="000000"/>
          <w:sz w:val="28"/>
          <w:szCs w:val="28"/>
        </w:rPr>
        <w:br/>
      </w:r>
      <w:r>
        <w:rPr>
          <w:color w:val="000000"/>
          <w:sz w:val="28"/>
        </w:rPr>
        <w:t>человека, ВИЧ-инфекции и синдроме приобретенного иммунодефицита,</w:t>
      </w:r>
      <w:r>
        <w:rPr>
          <w:color w:val="000000"/>
          <w:sz w:val="28"/>
          <w:szCs w:val="28"/>
        </w:rPr>
        <w:br/>
      </w:r>
      <w:r>
        <w:rPr>
          <w:color w:val="000000"/>
          <w:sz w:val="28"/>
        </w:rPr>
        <w:t>туберкулезе, психических расстройствах и расстройствах поведения,</w:t>
      </w:r>
      <w:r>
        <w:rPr>
          <w:color w:val="000000"/>
          <w:sz w:val="28"/>
          <w:szCs w:val="28"/>
        </w:rPr>
        <w:br/>
      </w:r>
      <w:r>
        <w:rPr>
          <w:color w:val="000000"/>
          <w:sz w:val="28"/>
        </w:rPr>
        <w:t>связанных в том числе с употреблением психоактивных веществ, а также</w:t>
      </w:r>
      <w:r>
        <w:rPr>
          <w:color w:val="000000"/>
          <w:sz w:val="28"/>
          <w:szCs w:val="28"/>
        </w:rPr>
        <w:br/>
      </w:r>
      <w:r>
        <w:rPr>
          <w:color w:val="000000"/>
          <w:sz w:val="28"/>
        </w:rPr>
        <w:t>умерших в хосписах и больницах сестринского ухода;</w:t>
      </w:r>
    </w:p>
    <w:p w:rsidR="00CB3F26" w:rsidRDefault="004D6812">
      <w:pPr>
        <w:ind w:firstLine="709"/>
        <w:jc w:val="both"/>
        <w:rPr>
          <w:color w:val="000000"/>
          <w:sz w:val="28"/>
          <w:szCs w:val="28"/>
        </w:rPr>
      </w:pPr>
      <w:r>
        <w:rPr>
          <w:color w:val="000000"/>
          <w:sz w:val="28"/>
        </w:rPr>
        <w:t>в случае смерти гражданина в медицинской организации,</w:t>
      </w:r>
      <w:r>
        <w:rPr>
          <w:color w:val="000000"/>
          <w:sz w:val="28"/>
          <w:szCs w:val="28"/>
        </w:rPr>
        <w:br/>
      </w:r>
      <w:r>
        <w:rPr>
          <w:color w:val="000000"/>
          <w:sz w:val="28"/>
        </w:rPr>
        <w:t>оказывающей медицинскую помощь в амбулаторных условиях и условиях</w:t>
      </w:r>
      <w:r>
        <w:rPr>
          <w:color w:val="000000"/>
          <w:sz w:val="28"/>
          <w:szCs w:val="28"/>
        </w:rPr>
        <w:br/>
      </w:r>
      <w:r>
        <w:rPr>
          <w:color w:val="000000"/>
          <w:sz w:val="28"/>
        </w:rPr>
        <w:t>дневного стационара, а также вне медицинской организации, когда</w:t>
      </w:r>
      <w:r>
        <w:rPr>
          <w:color w:val="000000"/>
          <w:sz w:val="28"/>
          <w:szCs w:val="28"/>
        </w:rPr>
        <w:br/>
      </w:r>
      <w:r>
        <w:rPr>
          <w:color w:val="000000"/>
          <w:sz w:val="28"/>
        </w:rPr>
        <w:t>обязательность проведения патолого-анатомических вскрытий в целях</w:t>
      </w:r>
      <w:r>
        <w:rPr>
          <w:color w:val="000000"/>
          <w:sz w:val="28"/>
          <w:szCs w:val="28"/>
        </w:rPr>
        <w:br/>
      </w:r>
      <w:r>
        <w:rPr>
          <w:color w:val="000000"/>
          <w:sz w:val="28"/>
        </w:rPr>
        <w:t>установления причины смерти установлена законодательством Российской</w:t>
      </w:r>
      <w:r>
        <w:rPr>
          <w:color w:val="000000"/>
          <w:sz w:val="28"/>
          <w:szCs w:val="28"/>
        </w:rPr>
        <w:br/>
      </w:r>
      <w:r>
        <w:rPr>
          <w:color w:val="000000"/>
          <w:sz w:val="28"/>
        </w:rPr>
        <w:t>Федерации.</w:t>
      </w:r>
    </w:p>
    <w:p w:rsidR="00CB3F26" w:rsidRDefault="004D6812">
      <w:pPr>
        <w:pStyle w:val="ac"/>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w:t>
      </w:r>
      <w:r>
        <w:rPr>
          <w:rFonts w:ascii="Times New Roman" w:hAnsi="Times New Roman"/>
          <w:color w:val="000000"/>
          <w:sz w:val="28"/>
          <w:szCs w:val="28"/>
        </w:rPr>
        <w:br/>
        <w:t xml:space="preserve">с законодательством Российской Федерации. </w:t>
      </w:r>
    </w:p>
    <w:p w:rsidR="00CB3F26" w:rsidRDefault="004D6812">
      <w:pPr>
        <w:pStyle w:val="ac"/>
        <w:ind w:firstLine="709"/>
        <w:contextualSpacing/>
        <w:jc w:val="both"/>
        <w:rPr>
          <w:rFonts w:ascii="Times New Roman" w:hAnsi="Times New Roman"/>
          <w:color w:val="000000"/>
          <w:sz w:val="28"/>
          <w:szCs w:val="28"/>
        </w:rPr>
      </w:pPr>
      <w:r>
        <w:rPr>
          <w:rFonts w:ascii="Times New Roman" w:hAnsi="Times New Roman"/>
          <w:color w:val="000000"/>
          <w:sz w:val="28"/>
          <w:szCs w:val="28"/>
        </w:rP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территориальную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CB3F26" w:rsidRDefault="004D6812">
      <w:pPr>
        <w:ind w:firstLine="709"/>
        <w:jc w:val="both"/>
        <w:outlineLvl w:val="1"/>
        <w:rPr>
          <w:color w:val="000000"/>
          <w:sz w:val="28"/>
          <w:szCs w:val="28"/>
        </w:rPr>
      </w:pPr>
      <w:r>
        <w:rPr>
          <w:color w:val="000000"/>
          <w:sz w:val="28"/>
          <w:szCs w:val="28"/>
        </w:rPr>
        <w:t>В  рамках реализации Территориальной программы за счет средств краевого бюджета осуществляется проведение исследований на наличие новой  коронавирусной инфекции (</w:t>
      </w:r>
      <w:r>
        <w:rPr>
          <w:rFonts w:eastAsia="Calibri"/>
          <w:color w:val="000000"/>
          <w:sz w:val="28"/>
          <w:szCs w:val="28"/>
          <w:lang w:val="en-US"/>
        </w:rPr>
        <w:t>COVID</w:t>
      </w:r>
      <w:r>
        <w:rPr>
          <w:rFonts w:eastAsia="Calibri"/>
          <w:color w:val="000000"/>
          <w:sz w:val="28"/>
          <w:szCs w:val="28"/>
        </w:rPr>
        <w:t>-19</w:t>
      </w:r>
      <w:r>
        <w:rPr>
          <w:color w:val="000000"/>
          <w:sz w:val="28"/>
          <w:szCs w:val="28"/>
        </w:rPr>
        <w:t>) методом полимеразной цепной реакции в отношении:</w:t>
      </w:r>
    </w:p>
    <w:p w:rsidR="00CB3F26" w:rsidRDefault="004D6812">
      <w:pPr>
        <w:ind w:firstLine="709"/>
        <w:jc w:val="both"/>
        <w:outlineLvl w:val="1"/>
        <w:rPr>
          <w:color w:val="000000"/>
          <w:sz w:val="28"/>
          <w:szCs w:val="28"/>
        </w:rPr>
      </w:pPr>
      <w:r>
        <w:rPr>
          <w:color w:val="000000"/>
          <w:sz w:val="28"/>
          <w:szCs w:val="28"/>
        </w:rPr>
        <w:t>работников медицинских организаций, имеющих риск инфицирования при профессиональной деятельности (лабораторные исследования проводятся        1 раз в неделю до появления иммуноглобулина G);</w:t>
      </w:r>
    </w:p>
    <w:p w:rsidR="00CB3F26" w:rsidRDefault="004D6812">
      <w:pPr>
        <w:ind w:firstLine="709"/>
        <w:jc w:val="both"/>
        <w:outlineLvl w:val="1"/>
        <w:rPr>
          <w:color w:val="000000"/>
          <w:sz w:val="28"/>
          <w:szCs w:val="28"/>
        </w:rPr>
      </w:pPr>
      <w:r>
        <w:rPr>
          <w:color w:val="000000"/>
          <w:sz w:val="28"/>
          <w:szCs w:val="28"/>
        </w:rPr>
        <w:t>новорожденных от матери, у которой за 14 дней до родов был выявлен подозрительный или подтвержденный случай новой  коронавирусной инфекции (</w:t>
      </w:r>
      <w:r>
        <w:rPr>
          <w:rFonts w:eastAsia="Calibri"/>
          <w:color w:val="000000"/>
          <w:sz w:val="28"/>
          <w:szCs w:val="28"/>
          <w:lang w:val="en-US"/>
        </w:rPr>
        <w:t>COVID</w:t>
      </w:r>
      <w:r>
        <w:rPr>
          <w:rFonts w:eastAsia="Calibri"/>
          <w:color w:val="000000"/>
          <w:sz w:val="28"/>
          <w:szCs w:val="28"/>
        </w:rPr>
        <w:t>-19</w:t>
      </w:r>
      <w:r>
        <w:rPr>
          <w:color w:val="000000"/>
          <w:sz w:val="28"/>
          <w:szCs w:val="28"/>
        </w:rPr>
        <w:t>).</w:t>
      </w:r>
    </w:p>
    <w:p w:rsidR="00CB3F26" w:rsidRDefault="004D6812">
      <w:pPr>
        <w:ind w:firstLine="709"/>
        <w:jc w:val="both"/>
        <w:outlineLvl w:val="1"/>
        <w:rPr>
          <w:color w:val="000000"/>
          <w:sz w:val="28"/>
        </w:rPr>
      </w:pPr>
      <w:r>
        <w:rPr>
          <w:color w:val="000000"/>
          <w:sz w:val="28"/>
        </w:rPr>
        <w:t>Финансовое обеспечение компенсационных выплат отдельным</w:t>
      </w:r>
      <w:r>
        <w:rPr>
          <w:color w:val="000000"/>
          <w:sz w:val="28"/>
          <w:szCs w:val="28"/>
        </w:rPr>
        <w:br/>
      </w:r>
      <w:r>
        <w:rPr>
          <w:color w:val="000000"/>
          <w:sz w:val="28"/>
        </w:rPr>
        <w:t>категориям лиц, подвергающихся риску заражения новой коронавирусной</w:t>
      </w:r>
      <w:r>
        <w:rPr>
          <w:color w:val="000000"/>
          <w:sz w:val="28"/>
          <w:szCs w:val="28"/>
        </w:rPr>
        <w:br/>
      </w:r>
      <w:r>
        <w:rPr>
          <w:color w:val="000000"/>
          <w:sz w:val="28"/>
        </w:rPr>
        <w:t xml:space="preserve">инфекцией </w:t>
      </w:r>
      <w:r>
        <w:rPr>
          <w:color w:val="000000"/>
          <w:sz w:val="28"/>
          <w:szCs w:val="28"/>
        </w:rPr>
        <w:t>(</w:t>
      </w:r>
      <w:r>
        <w:rPr>
          <w:color w:val="000000"/>
          <w:sz w:val="28"/>
          <w:szCs w:val="28"/>
          <w:lang w:val="en-US"/>
        </w:rPr>
        <w:t>COVID</w:t>
      </w:r>
      <w:r>
        <w:rPr>
          <w:color w:val="000000"/>
          <w:sz w:val="28"/>
          <w:szCs w:val="28"/>
        </w:rPr>
        <w:t>-19),</w:t>
      </w:r>
      <w:r>
        <w:rPr>
          <w:color w:val="000000"/>
          <w:sz w:val="28"/>
        </w:rPr>
        <w:t xml:space="preserve"> порядок предоставления которых установлен постановлением</w:t>
      </w:r>
      <w:r>
        <w:rPr>
          <w:color w:val="000000"/>
          <w:sz w:val="28"/>
          <w:szCs w:val="28"/>
        </w:rPr>
        <w:t xml:space="preserve"> </w:t>
      </w:r>
      <w:r>
        <w:rPr>
          <w:color w:val="000000"/>
          <w:sz w:val="28"/>
        </w:rPr>
        <w:t>Правительства Российской Федерации от 15.07.2022 № 1268</w:t>
      </w:r>
      <w:r>
        <w:rPr>
          <w:color w:val="000000"/>
          <w:sz w:val="28"/>
          <w:szCs w:val="28"/>
        </w:rPr>
        <w:t xml:space="preserve"> </w:t>
      </w:r>
      <w:r>
        <w:rPr>
          <w:color w:val="000000"/>
          <w:sz w:val="28"/>
        </w:rPr>
        <w:t>«О порядке предоставления компенсационной выплаты отдельным</w:t>
      </w:r>
      <w:r>
        <w:rPr>
          <w:color w:val="000000"/>
          <w:sz w:val="28"/>
          <w:szCs w:val="28"/>
        </w:rPr>
        <w:t xml:space="preserve"> </w:t>
      </w:r>
      <w:r>
        <w:rPr>
          <w:color w:val="000000"/>
          <w:sz w:val="28"/>
        </w:rPr>
        <w:t>категориям лиц, подвергающихся риску заражения новой коронавирусной</w:t>
      </w:r>
      <w:r>
        <w:rPr>
          <w:color w:val="000000"/>
          <w:sz w:val="28"/>
          <w:szCs w:val="28"/>
        </w:rPr>
        <w:t xml:space="preserve"> </w:t>
      </w:r>
      <w:r>
        <w:rPr>
          <w:color w:val="000000"/>
          <w:sz w:val="28"/>
        </w:rPr>
        <w:t>инфекцией», осуществляется за счет средств фонда оплаты труда</w:t>
      </w:r>
      <w:r>
        <w:rPr>
          <w:color w:val="000000"/>
          <w:sz w:val="28"/>
          <w:szCs w:val="28"/>
        </w:rPr>
        <w:t xml:space="preserve"> </w:t>
      </w:r>
      <w:r>
        <w:rPr>
          <w:color w:val="000000"/>
          <w:sz w:val="28"/>
        </w:rPr>
        <w:t>медицинской организации, сформированного из всех источников,</w:t>
      </w:r>
      <w:r>
        <w:rPr>
          <w:color w:val="000000"/>
          <w:sz w:val="28"/>
          <w:szCs w:val="28"/>
        </w:rPr>
        <w:t xml:space="preserve"> </w:t>
      </w:r>
      <w:r>
        <w:rPr>
          <w:color w:val="000000"/>
          <w:sz w:val="28"/>
        </w:rPr>
        <w:t>разрешенных законодательством Российской Федерации, в том числе</w:t>
      </w:r>
      <w:r>
        <w:rPr>
          <w:color w:val="000000"/>
          <w:sz w:val="28"/>
          <w:szCs w:val="28"/>
        </w:rPr>
        <w:t xml:space="preserve"> </w:t>
      </w:r>
      <w:r>
        <w:rPr>
          <w:color w:val="000000"/>
          <w:sz w:val="28"/>
        </w:rPr>
        <w:t>средств обязательного медицинского страхования.</w:t>
      </w:r>
      <w:bookmarkStart w:id="5" w:name="_Hlk178591322"/>
    </w:p>
    <w:p w:rsidR="00CB3F26" w:rsidRDefault="004D6812">
      <w:pPr>
        <w:ind w:firstLine="709"/>
        <w:jc w:val="both"/>
        <w:outlineLvl w:val="1"/>
        <w:rPr>
          <w:sz w:val="28"/>
          <w:szCs w:val="28"/>
        </w:rPr>
      </w:pPr>
      <w:r>
        <w:rPr>
          <w:sz w:val="28"/>
          <w:szCs w:val="28"/>
        </w:rPr>
        <w:t xml:space="preserve">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за исключением объемов и соответствующих им финансовых средств, предназначенных для оплаты медицинской помощи, оказанной за пределами </w:t>
      </w:r>
      <w:r>
        <w:rPr>
          <w:sz w:val="28"/>
          <w:szCs w:val="28"/>
          <w:highlight w:val="white"/>
        </w:rPr>
        <w:t>Красноярского края</w:t>
      </w:r>
      <w:r>
        <w:rPr>
          <w:sz w:val="28"/>
          <w:szCs w:val="28"/>
        </w:rPr>
        <w:t xml:space="preserve"> застрахованным на территории Красноярского края лицам</w:t>
      </w:r>
      <w:r>
        <w:rPr>
          <w:sz w:val="28"/>
          <w:szCs w:val="28"/>
          <w:highlight w:val="white"/>
        </w:rPr>
        <w:t>.</w:t>
      </w:r>
    </w:p>
    <w:p w:rsidR="00CB3F26" w:rsidRDefault="004D6812">
      <w:pPr>
        <w:ind w:firstLine="709"/>
        <w:jc w:val="both"/>
        <w:outlineLvl w:val="1"/>
        <w:rPr>
          <w:sz w:val="28"/>
          <w:szCs w:val="28"/>
        </w:rPr>
      </w:pPr>
      <w:r>
        <w:rPr>
          <w:sz w:val="28"/>
          <w:szCs w:val="28"/>
        </w:rPr>
        <w:t>Медицинские организации, оказывающие несколько видов медицинской помощи, не вправе</w:t>
      </w:r>
      <w:r>
        <w:t xml:space="preserve"> </w:t>
      </w:r>
      <w:r>
        <w:rPr>
          <w:sz w:val="28"/>
          <w:szCs w:val="28"/>
        </w:rPr>
        <w:t>перераспределять</w:t>
      </w:r>
      <w:r>
        <w:t xml:space="preserve"> </w:t>
      </w:r>
      <w:r>
        <w:rPr>
          <w:sz w:val="28"/>
          <w:szCs w:val="28"/>
        </w:rPr>
        <w:t>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CB3F26" w:rsidRDefault="004D6812">
      <w:pPr>
        <w:ind w:firstLine="709"/>
        <w:jc w:val="both"/>
        <w:outlineLvl w:val="1"/>
        <w:rPr>
          <w:sz w:val="28"/>
          <w:szCs w:val="28"/>
        </w:rPr>
      </w:pPr>
      <w:r>
        <w:rPr>
          <w:sz w:val="28"/>
          <w:szCs w:val="28"/>
        </w:rP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w:t>
      </w:r>
      <w:r>
        <w:rPr>
          <w:sz w:val="28"/>
          <w:szCs w:val="28"/>
          <w:highlight w:val="white"/>
        </w:rPr>
        <w:t xml:space="preserve">оказанной застрахованным лицам за пределами территории субъекта Российской Федерации, в котором выдан полис обязательного медицинского страхования, </w:t>
      </w:r>
      <w:r>
        <w:rPr>
          <w:sz w:val="28"/>
          <w:szCs w:val="28"/>
        </w:rPr>
        <w:t>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bookmarkEnd w:id="5"/>
    </w:p>
    <w:p w:rsidR="00CB3F26" w:rsidRDefault="004D6812">
      <w:pPr>
        <w:ind w:firstLine="709"/>
        <w:jc w:val="both"/>
        <w:outlineLvl w:val="1"/>
        <w:rPr>
          <w:color w:val="000000"/>
          <w:sz w:val="28"/>
        </w:rPr>
      </w:pPr>
      <w:r>
        <w:rPr>
          <w:sz w:val="28"/>
          <w:szCs w:val="28"/>
        </w:rPr>
        <w:t xml:space="preserve">Не допускается использование субвенций текущего года, предоставляемой в соответствии с постановлением Правительства Российской Федерации от 05.05.2012 №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на оплату медицинской помощи (объемов) прошлого года, за исключением оплаты медицинской помощи, оказанной за пределами </w:t>
      </w:r>
      <w:r>
        <w:rPr>
          <w:sz w:val="28"/>
          <w:szCs w:val="28"/>
          <w:highlight w:val="white"/>
        </w:rPr>
        <w:t>Красноярского края</w:t>
      </w:r>
      <w:r>
        <w:rPr>
          <w:sz w:val="28"/>
          <w:szCs w:val="28"/>
        </w:rPr>
        <w:t xml:space="preserve"> застрахованным на территории Красноярского края лицам</w:t>
      </w:r>
      <w:r>
        <w:rPr>
          <w:sz w:val="28"/>
          <w:szCs w:val="28"/>
          <w:highlight w:val="white"/>
        </w:rPr>
        <w:t>.</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rPr>
        <w:t xml:space="preserve">Финансовое обеспечение закупок лекарственных препаратов для медицинского применения для </w:t>
      </w:r>
      <w:r>
        <w:rPr>
          <w:rFonts w:ascii="Times New Roman" w:hAnsi="Times New Roman" w:cs="Times New Roman"/>
          <w:color w:val="000000"/>
          <w:sz w:val="28"/>
          <w:szCs w:val="28"/>
        </w:rPr>
        <w:t xml:space="preserve">детей в возрасте от 0 до 18 лет </w:t>
      </w:r>
      <w:r>
        <w:rPr>
          <w:rFonts w:ascii="Times New Roman" w:hAnsi="Times New Roman" w:cs="Times New Roman"/>
          <w:color w:val="000000"/>
          <w:sz w:val="28"/>
        </w:rPr>
        <w:t xml:space="preserve">осуществляется за счет бюджетных ассигнований,  </w:t>
      </w:r>
      <w:r>
        <w:rPr>
          <w:rFonts w:ascii="Times New Roman" w:hAnsi="Times New Roman" w:cs="Times New Roman"/>
          <w:color w:val="000000"/>
          <w:sz w:val="28"/>
          <w:szCs w:val="28"/>
        </w:rPr>
        <w:t xml:space="preserve">предусмотренных в федеральном бюджете Министерству здравоохранения Российской Федерации для Фонда «Круг добра», в соответствии с </w:t>
      </w:r>
      <w:hyperlink r:id="rId36" w:tooltip="consultantplus://offline/ref=268AB217C87C435ACB97A86F2B2A18D425D63088DA1580D83C9851302200E124F093EC36A84239631888FF4A1EE60D1A777FA36B92BBF058i4I1L" w:history="1">
        <w:r>
          <w:rPr>
            <w:rFonts w:ascii="Times New Roman" w:hAnsi="Times New Roman" w:cs="Times New Roman"/>
            <w:color w:val="000000"/>
            <w:sz w:val="28"/>
            <w:szCs w:val="28"/>
          </w:rPr>
          <w:t>порядком</w:t>
        </w:r>
      </w:hyperlink>
      <w:r>
        <w:rPr>
          <w:rFonts w:ascii="Times New Roman" w:hAnsi="Times New Roman" w:cs="Times New Roman"/>
          <w:color w:val="000000"/>
          <w:sz w:val="28"/>
          <w:szCs w:val="28"/>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CB3F26" w:rsidRDefault="00CB3F26">
      <w:pPr>
        <w:jc w:val="both"/>
        <w:outlineLvl w:val="1"/>
        <w:rPr>
          <w:color w:val="000000"/>
          <w:sz w:val="28"/>
        </w:rPr>
      </w:pPr>
    </w:p>
    <w:p w:rsidR="00CB3F26" w:rsidRDefault="004D6812">
      <w:pPr>
        <w:pStyle w:val="ConsPlusNormal"/>
        <w:tabs>
          <w:tab w:val="left" w:pos="8080"/>
        </w:tabs>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6. Нормативы объема медицинской помощи,  нормативы финансовых затрат             на единицу объема медицинской помощи, подушевые нормативы финансирования</w:t>
      </w:r>
    </w:p>
    <w:p w:rsidR="00CB3F26" w:rsidRDefault="00CB3F26">
      <w:pPr>
        <w:pStyle w:val="ConsPlusNormal"/>
        <w:tabs>
          <w:tab w:val="left" w:pos="8080"/>
        </w:tabs>
        <w:ind w:firstLine="0"/>
        <w:jc w:val="center"/>
        <w:rPr>
          <w:rFonts w:ascii="Times New Roman" w:hAnsi="Times New Roman" w:cs="Times New Roman"/>
          <w:color w:val="000000"/>
          <w:sz w:val="28"/>
          <w:szCs w:val="28"/>
        </w:rPr>
      </w:pP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Нормативы объема медицинской помощи по видам, условиям и формам ее оказания в целом по Территориальной программе определяются в единицах объема в расчете на 1 жителя в год, по территориальной программе обязательного медицинского страхования – в расчете на 1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нормативы объема медицинской помощи за счет бюджетных ассигнований краевого бюджета,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обязательного медицинского страхования.</w:t>
      </w:r>
    </w:p>
    <w:p w:rsidR="00CB3F26" w:rsidRDefault="004D68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Дифференцированные нормативы объема медицинской помощи                            на 1 жителя и нормативы объема медицинской помощи на 1 застрахованное лицо сформированы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районов Красноярского края, учитывая приоритетность финансового обеспечения первичной медико-санитарной помощи, с учетом использования санитарной авиации, телемедицинских технологий и передвижных форм оказания медицинской помощи.</w:t>
      </w:r>
    </w:p>
    <w:p w:rsidR="00CB3F26" w:rsidRDefault="004D6812">
      <w:pPr>
        <w:ind w:firstLine="709"/>
        <w:contextualSpacing/>
        <w:jc w:val="both"/>
        <w:rPr>
          <w:color w:val="000000"/>
          <w:sz w:val="28"/>
        </w:rPr>
      </w:pPr>
      <w:r>
        <w:rPr>
          <w:color w:val="000000"/>
          <w:sz w:val="28"/>
        </w:rPr>
        <w:t>При планировании и финансовом обеспечении объема медицинской</w:t>
      </w:r>
      <w:r>
        <w:rPr>
          <w:color w:val="000000"/>
          <w:sz w:val="28"/>
          <w:szCs w:val="28"/>
        </w:rPr>
        <w:br/>
      </w:r>
      <w:r>
        <w:rPr>
          <w:color w:val="000000"/>
          <w:sz w:val="28"/>
        </w:rPr>
        <w:t>помощи, включая профилактические мероприятия, диагностику,</w:t>
      </w:r>
      <w:r>
        <w:rPr>
          <w:color w:val="000000"/>
          <w:sz w:val="28"/>
          <w:szCs w:val="28"/>
        </w:rPr>
        <w:br/>
      </w:r>
      <w:r>
        <w:rPr>
          <w:color w:val="000000"/>
          <w:sz w:val="28"/>
        </w:rPr>
        <w:t xml:space="preserve">диспансерное наблюдение и медицинскую реабилитацию, </w:t>
      </w:r>
      <w:r>
        <w:rPr>
          <w:color w:val="000000"/>
          <w:sz w:val="28"/>
          <w:szCs w:val="28"/>
        </w:rPr>
        <w:br/>
      </w:r>
      <w:r>
        <w:rPr>
          <w:color w:val="000000"/>
          <w:sz w:val="28"/>
        </w:rPr>
        <w:t>учитывается применение телемедицинских (дистанционных) технологий                    в</w:t>
      </w:r>
      <w:r>
        <w:rPr>
          <w:color w:val="000000"/>
          <w:sz w:val="28"/>
          <w:szCs w:val="28"/>
        </w:rPr>
        <w:t xml:space="preserve"> </w:t>
      </w:r>
      <w:r>
        <w:rPr>
          <w:color w:val="000000"/>
          <w:sz w:val="28"/>
        </w:rPr>
        <w:t>формате врач - врач в медицинской организации, к которой гражданин</w:t>
      </w:r>
      <w:r>
        <w:rPr>
          <w:color w:val="000000"/>
          <w:sz w:val="28"/>
          <w:szCs w:val="28"/>
        </w:rPr>
        <w:br/>
      </w:r>
      <w:r>
        <w:rPr>
          <w:color w:val="000000"/>
          <w:sz w:val="28"/>
        </w:rPr>
        <w:t>прикреплен по территориально-участковому принципу, с участием в том числе федеральных медицинских организаций с оформлением</w:t>
      </w:r>
      <w:r>
        <w:rPr>
          <w:color w:val="000000"/>
          <w:sz w:val="28"/>
          <w:szCs w:val="28"/>
        </w:rPr>
        <w:t xml:space="preserve"> </w:t>
      </w:r>
      <w:r>
        <w:rPr>
          <w:color w:val="000000"/>
          <w:sz w:val="28"/>
        </w:rPr>
        <w:t>соответствующей медицинской документации.</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расчета стоимости медицинской помощи, оказываемой </w:t>
      </w:r>
      <w:r>
        <w:rPr>
          <w:color w:val="000000"/>
          <w:sz w:val="28"/>
          <w:szCs w:val="28"/>
        </w:rPr>
        <w:br/>
        <w:t xml:space="preserve">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w:t>
      </w:r>
      <w:r>
        <w:rPr>
          <w:color w:val="000000"/>
          <w:sz w:val="28"/>
          <w:szCs w:val="28"/>
        </w:rPr>
        <w:br/>
        <w:t xml:space="preserve">к подушевому нормативу финансирования на прикрепившихся </w:t>
      </w:r>
      <w:r>
        <w:rPr>
          <w:color w:val="000000"/>
          <w:sz w:val="28"/>
          <w:szCs w:val="28"/>
        </w:rPr>
        <w:br/>
        <w:t xml:space="preserve">к медицинской организации лиц с учетом наличия указанных подразделений               и расходов на их содержание и оплату труда персонала: </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медицинских организаций, обслуживающих до 20 тысяч человек, – 1,113; </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медицинских организаций, обслуживающих свыше 20 тысяч </w:t>
      </w:r>
      <w:r>
        <w:rPr>
          <w:color w:val="000000"/>
          <w:sz w:val="28"/>
          <w:szCs w:val="28"/>
        </w:rPr>
        <w:br/>
        <w:t>человек, – 1,04.</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w:t>
      </w:r>
      <w:r>
        <w:rPr>
          <w:color w:val="000000"/>
          <w:sz w:val="28"/>
          <w:szCs w:val="28"/>
        </w:rPr>
        <w:br/>
        <w:t>на прикрепившихся к медицинской организации лиц не менее 1,6,</w:t>
      </w:r>
      <w:r>
        <w:rPr>
          <w:sz w:val="28"/>
          <w:szCs w:val="28"/>
        </w:rPr>
        <w:t xml:space="preserve">                                 за исключением подушевого норматива финансирования на прикрепившихся лиц по профилю «Акушерство и гинекология».</w:t>
      </w:r>
    </w:p>
    <w:p w:rsidR="00CB3F26" w:rsidRDefault="004D6812">
      <w:pPr>
        <w:pStyle w:val="1f2"/>
        <w:tabs>
          <w:tab w:val="left" w:pos="0"/>
        </w:tabs>
        <w:spacing w:line="240" w:lineRule="auto"/>
        <w:ind w:firstLine="709"/>
        <w:contextualSpacing/>
        <w:rPr>
          <w:rFonts w:ascii="Arial" w:hAnsi="Arial"/>
          <w:b/>
          <w:bCs/>
          <w:sz w:val="32"/>
          <w:szCs w:val="32"/>
        </w:rPr>
      </w:pPr>
      <w:r>
        <w:rPr>
          <w:color w:val="000000"/>
          <w:sz w:val="28"/>
        </w:rPr>
        <w:t>Подушевой норматив финансирования на прикрепившихся лиц</w:t>
      </w:r>
      <w:r>
        <w:rPr>
          <w:color w:val="000000"/>
          <w:sz w:val="28"/>
          <w:szCs w:val="28"/>
        </w:rPr>
        <w:br/>
      </w:r>
      <w:r>
        <w:rPr>
          <w:color w:val="000000"/>
          <w:sz w:val="28"/>
        </w:rPr>
        <w:t>(взрослое население) для центральных районных, районных и участковых</w:t>
      </w:r>
      <w:r>
        <w:rPr>
          <w:color w:val="000000"/>
          <w:sz w:val="28"/>
          <w:szCs w:val="28"/>
        </w:rPr>
        <w:br/>
      </w:r>
      <w:r>
        <w:rPr>
          <w:color w:val="000000"/>
          <w:sz w:val="28"/>
        </w:rPr>
        <w:t>больниц не может быть ниже подушевого норматива финансирования</w:t>
      </w:r>
      <w:r>
        <w:rPr>
          <w:color w:val="000000"/>
          <w:sz w:val="28"/>
          <w:szCs w:val="28"/>
        </w:rPr>
        <w:br/>
      </w:r>
      <w:r>
        <w:rPr>
          <w:color w:val="000000"/>
          <w:sz w:val="28"/>
        </w:rPr>
        <w:t>на прикрепившихся лиц для медицинских организаций, обслуживающих</w:t>
      </w:r>
      <w:r>
        <w:rPr>
          <w:color w:val="000000"/>
          <w:sz w:val="28"/>
          <w:szCs w:val="28"/>
        </w:rPr>
        <w:br/>
      </w:r>
      <w:r>
        <w:rPr>
          <w:color w:val="000000"/>
          <w:sz w:val="28"/>
        </w:rPr>
        <w:t>взрослое городское население. Применение понижающих коэффициентов</w:t>
      </w:r>
      <w:r>
        <w:rPr>
          <w:color w:val="000000"/>
          <w:sz w:val="28"/>
          <w:szCs w:val="28"/>
        </w:rPr>
        <w:br/>
      </w:r>
      <w:r>
        <w:rPr>
          <w:color w:val="000000"/>
          <w:sz w:val="28"/>
        </w:rPr>
        <w:t>при установлении подушевых нормативов финансирования недопустимо.</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Размер финансового обеспечения фельдшерских и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фельдшерского или фельдшерско-акушерского пункта, обслуживающего до 100 жителей, – </w:t>
      </w:r>
      <w:r>
        <w:rPr>
          <w:sz w:val="28"/>
          <w:szCs w:val="28"/>
        </w:rPr>
        <w:t xml:space="preserve">1 673,2 </w:t>
      </w:r>
      <w:r>
        <w:rPr>
          <w:color w:val="000000"/>
          <w:sz w:val="28"/>
          <w:szCs w:val="28"/>
        </w:rPr>
        <w:t>тыс. рублей;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фельдшерского или фельдшерско-акушерского пункта, обслуживающего от 101 до 900 жителей, – </w:t>
      </w:r>
      <w:r>
        <w:rPr>
          <w:sz w:val="28"/>
          <w:szCs w:val="28"/>
        </w:rPr>
        <w:t xml:space="preserve">2 390,3 </w:t>
      </w:r>
      <w:r>
        <w:rPr>
          <w:color w:val="000000"/>
          <w:sz w:val="28"/>
          <w:szCs w:val="28"/>
        </w:rPr>
        <w:t>тыс. рублей;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фельдшерского или фельдшерско-акушерского пункта, обслуживающего от 901 до 1500 жителей, </w:t>
      </w:r>
      <w:r>
        <w:rPr>
          <w:sz w:val="28"/>
          <w:szCs w:val="28"/>
        </w:rPr>
        <w:t xml:space="preserve">– 4 780,6 </w:t>
      </w:r>
      <w:r>
        <w:rPr>
          <w:color w:val="000000"/>
          <w:sz w:val="28"/>
          <w:szCs w:val="28"/>
        </w:rPr>
        <w:t>тыс. рублей;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фельдшерского или фельдшерско-акушерского пункта, обслуживающего от 1501 до 2000 жителей, – </w:t>
      </w:r>
      <w:r>
        <w:rPr>
          <w:sz w:val="28"/>
          <w:szCs w:val="28"/>
        </w:rPr>
        <w:t xml:space="preserve">5 683,1 </w:t>
      </w:r>
      <w:r>
        <w:rPr>
          <w:color w:val="000000"/>
          <w:sz w:val="28"/>
          <w:szCs w:val="28"/>
        </w:rPr>
        <w:t>тыс. рублей;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для фельдшерского или фельдшерско-акушерского пункта, обслуживающего свыше 2000 жителей, – </w:t>
      </w:r>
      <w:r>
        <w:rPr>
          <w:sz w:val="28"/>
          <w:szCs w:val="28"/>
        </w:rPr>
        <w:t>6 819,7</w:t>
      </w:r>
      <w:r>
        <w:rPr>
          <w:color w:val="000000"/>
          <w:sz w:val="28"/>
          <w:szCs w:val="28"/>
        </w:rPr>
        <w:t xml:space="preserve"> тыс. рублей.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Размер финансового обеспечения фельдшерских, фельдшерско-акушерских пунктов, обслуживающих до 100 жителей, установлен с учетом понижающего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101 до 900 жителей. </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Размер финансового обеспечения фельдшерских, фельдшерско-акушерских пунктов, обслуживающих более 2000 жителей, установлен </w:t>
      </w:r>
      <w:r>
        <w:rPr>
          <w:color w:val="000000"/>
          <w:sz w:val="28"/>
          <w:szCs w:val="28"/>
        </w:rPr>
        <w:br/>
        <w:t>с учетом повышающего коэффициента в зависимости от численности населения, обслуживаемого фельдшерским или фельдшерско-акушерским пунктом, к размеру финансового обеспечения фельдшерского или фельдшерско-акушерского пункта, обслуживающего от 1501 до 2000 жителей.</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 xml:space="preserve">При этом размер финансового обеспечения фельдшерских </w:t>
      </w:r>
      <w:r>
        <w:rPr>
          <w:color w:val="000000"/>
          <w:sz w:val="28"/>
          <w:szCs w:val="28"/>
        </w:rPr>
        <w:br/>
        <w:t xml:space="preserve">и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Указом Президента Российской Федерации от 07.05.2012 № 597 «О мероприятиях по реализации государственной социальной политики», и уровнем средней заработной платы в Красноярском крае. </w:t>
      </w:r>
    </w:p>
    <w:p w:rsidR="00CB3F26" w:rsidRDefault="004D6812">
      <w:pPr>
        <w:pStyle w:val="1f2"/>
        <w:tabs>
          <w:tab w:val="left" w:pos="1344"/>
        </w:tabs>
        <w:spacing w:line="240" w:lineRule="auto"/>
        <w:ind w:firstLine="709"/>
        <w:contextualSpacing/>
        <w:rPr>
          <w:color w:val="000000"/>
          <w:sz w:val="28"/>
        </w:rPr>
      </w:pPr>
      <w:r>
        <w:rPr>
          <w:color w:val="000000"/>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r>
        <w:rPr>
          <w:rStyle w:val="17"/>
        </w:rPr>
        <w:t xml:space="preserve"> </w:t>
      </w:r>
      <w:r>
        <w:rPr>
          <w:color w:val="000000"/>
          <w:sz w:val="28"/>
        </w:rPr>
        <w:t>В случае оказания медицинской помощи фельдшерскими</w:t>
      </w:r>
      <w:r>
        <w:rPr>
          <w:color w:val="000000"/>
          <w:sz w:val="28"/>
          <w:szCs w:val="28"/>
        </w:rPr>
        <w:t xml:space="preserve"> </w:t>
      </w:r>
      <w:r>
        <w:rPr>
          <w:color w:val="000000"/>
          <w:sz w:val="28"/>
        </w:rPr>
        <w:t>здравпунктами и фельдшерско-акушерскими пунктами женщинам</w:t>
      </w:r>
      <w:r>
        <w:rPr>
          <w:color w:val="000000"/>
          <w:sz w:val="28"/>
          <w:szCs w:val="28"/>
        </w:rPr>
        <w:t xml:space="preserve"> </w:t>
      </w:r>
      <w:r>
        <w:rPr>
          <w:color w:val="000000"/>
          <w:sz w:val="28"/>
        </w:rPr>
        <w:t>репродуктивного возраста, но при отсутствии в указанных пунктах</w:t>
      </w:r>
      <w:r>
        <w:rPr>
          <w:color w:val="000000"/>
          <w:sz w:val="28"/>
          <w:szCs w:val="28"/>
        </w:rPr>
        <w:t xml:space="preserve"> </w:t>
      </w:r>
      <w:r>
        <w:rPr>
          <w:color w:val="000000"/>
          <w:sz w:val="28"/>
        </w:rPr>
        <w:t>акушеров полномочия по работе с такими женщинами осуществляются</w:t>
      </w:r>
      <w:r>
        <w:rPr>
          <w:color w:val="000000"/>
          <w:sz w:val="28"/>
          <w:szCs w:val="28"/>
        </w:rPr>
        <w:t xml:space="preserve"> </w:t>
      </w:r>
      <w:r>
        <w:rPr>
          <w:color w:val="000000"/>
          <w:sz w:val="28"/>
        </w:rPr>
        <w:t>фельдшером или медицинской сестрой (в части проведения санитарно - гигиенического обучения женщин по вопросам грудного вскармливания,</w:t>
      </w:r>
      <w:r>
        <w:rPr>
          <w:color w:val="000000"/>
          <w:sz w:val="28"/>
          <w:szCs w:val="28"/>
        </w:rPr>
        <w:t xml:space="preserve"> </w:t>
      </w:r>
      <w:r>
        <w:rPr>
          <w:color w:val="000000"/>
          <w:sz w:val="28"/>
        </w:rPr>
        <w:t>предупреждения заболеваний репродуктивной системы, абортов</w:t>
      </w:r>
      <w:r>
        <w:rPr>
          <w:color w:val="000000"/>
          <w:sz w:val="28"/>
          <w:szCs w:val="28"/>
        </w:rPr>
        <w:t xml:space="preserve"> </w:t>
      </w:r>
      <w:r>
        <w:rPr>
          <w:color w:val="000000"/>
          <w:sz w:val="28"/>
        </w:rPr>
        <w:t>и инфекций, передаваемых половым путем). В этом случае размер</w:t>
      </w:r>
      <w:r>
        <w:rPr>
          <w:color w:val="000000"/>
          <w:sz w:val="28"/>
          <w:szCs w:val="28"/>
        </w:rPr>
        <w:br/>
      </w:r>
      <w:r>
        <w:rPr>
          <w:color w:val="000000"/>
          <w:sz w:val="28"/>
        </w:rPr>
        <w:t>финансового обеспечения фельдшерских здравпунктов, фельдшерско-акушерских пунктов устанавливается с учетом отдельного повышающего</w:t>
      </w:r>
      <w:r>
        <w:rPr>
          <w:color w:val="000000"/>
          <w:sz w:val="28"/>
          <w:szCs w:val="28"/>
        </w:rPr>
        <w:t xml:space="preserve"> </w:t>
      </w:r>
      <w:r>
        <w:rPr>
          <w:color w:val="000000"/>
          <w:sz w:val="28"/>
        </w:rPr>
        <w:t>коэффициента, рассчитываемого с учетом доли женщин репродуктивного</w:t>
      </w:r>
      <w:r>
        <w:rPr>
          <w:color w:val="000000"/>
          <w:sz w:val="28"/>
          <w:szCs w:val="28"/>
        </w:rPr>
        <w:t xml:space="preserve"> </w:t>
      </w:r>
      <w:r>
        <w:rPr>
          <w:color w:val="000000"/>
          <w:sz w:val="28"/>
        </w:rPr>
        <w:t>возраста в численности прикрепленного населения.</w:t>
      </w:r>
    </w:p>
    <w:p w:rsidR="00CB3F26" w:rsidRDefault="004D6812">
      <w:pPr>
        <w:pStyle w:val="1f2"/>
        <w:tabs>
          <w:tab w:val="left" w:pos="1344"/>
        </w:tabs>
        <w:spacing w:line="240" w:lineRule="auto"/>
        <w:ind w:firstLine="709"/>
        <w:contextualSpacing/>
        <w:rPr>
          <w:color w:val="000000"/>
          <w:sz w:val="28"/>
          <w:szCs w:val="28"/>
        </w:rPr>
      </w:pPr>
      <w:r>
        <w:rPr>
          <w:color w:val="000000"/>
          <w:sz w:val="28"/>
          <w:szCs w:val="28"/>
        </w:rPr>
        <w:t>Подушевые нормативы финансирования, предусмотренные Территориальной программой (без учета расходов федерального бюджета), составляют:</w:t>
      </w:r>
    </w:p>
    <w:tbl>
      <w:tblPr>
        <w:tblW w:w="9928" w:type="dxa"/>
        <w:tblInd w:w="103" w:type="dxa"/>
        <w:tblLayout w:type="fixed"/>
        <w:tblLook w:val="04A0"/>
      </w:tblPr>
      <w:tblGrid>
        <w:gridCol w:w="998"/>
        <w:gridCol w:w="4961"/>
        <w:gridCol w:w="1276"/>
        <w:gridCol w:w="1134"/>
        <w:gridCol w:w="1275"/>
        <w:gridCol w:w="284"/>
      </w:tblGrid>
      <w:tr w:rsidR="00CB3F26">
        <w:trPr>
          <w:trHeight w:val="870"/>
          <w:tblHeader/>
        </w:trPr>
        <w:tc>
          <w:tcPr>
            <w:tcW w:w="998" w:type="dxa"/>
            <w:vMerge w:val="restart"/>
            <w:tcBorders>
              <w:top w:val="single" w:sz="4" w:space="0" w:color="auto"/>
              <w:left w:val="single" w:sz="4" w:space="0" w:color="auto"/>
              <w:right w:val="single" w:sz="4" w:space="0" w:color="auto"/>
            </w:tcBorders>
            <w:vAlign w:val="center"/>
          </w:tcPr>
          <w:p w:rsidR="00CB3F26" w:rsidRDefault="004D6812">
            <w:pPr>
              <w:jc w:val="center"/>
              <w:rPr>
                <w:color w:val="000000"/>
                <w:sz w:val="24"/>
                <w:szCs w:val="24"/>
              </w:rPr>
            </w:pPr>
            <w:r>
              <w:rPr>
                <w:color w:val="000000"/>
                <w:sz w:val="24"/>
                <w:szCs w:val="24"/>
              </w:rPr>
              <w:t>№ строки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Источники финансового обеспечения</w:t>
            </w:r>
            <w:r>
              <w:rPr>
                <w:color w:val="000000"/>
                <w:sz w:val="24"/>
                <w:szCs w:val="24"/>
              </w:rPr>
              <w:br/>
              <w:t xml:space="preserve">Территориальной программы </w:t>
            </w:r>
          </w:p>
        </w:tc>
        <w:tc>
          <w:tcPr>
            <w:tcW w:w="3685" w:type="dxa"/>
            <w:gridSpan w:val="3"/>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Стоимость Территориальной программы на 1 жителя                                  (1 застрахованное лицо) (руб.)</w:t>
            </w:r>
          </w:p>
        </w:tc>
        <w:tc>
          <w:tcPr>
            <w:tcW w:w="284" w:type="dxa"/>
            <w:tcBorders>
              <w:left w:val="single" w:sz="4" w:space="0" w:color="auto"/>
            </w:tcBorders>
          </w:tcPr>
          <w:p w:rsidR="00CB3F26" w:rsidRDefault="00CB3F26">
            <w:pPr>
              <w:jc w:val="center"/>
              <w:rPr>
                <w:color w:val="000000"/>
                <w:sz w:val="24"/>
                <w:szCs w:val="24"/>
              </w:rPr>
            </w:pPr>
          </w:p>
        </w:tc>
      </w:tr>
      <w:tr w:rsidR="00CB3F26">
        <w:trPr>
          <w:trHeight w:val="450"/>
          <w:tblHeader/>
        </w:trPr>
        <w:tc>
          <w:tcPr>
            <w:tcW w:w="998" w:type="dxa"/>
            <w:vMerge/>
            <w:tcBorders>
              <w:left w:val="single" w:sz="4" w:space="0" w:color="auto"/>
              <w:bottom w:val="single" w:sz="4" w:space="0" w:color="auto"/>
              <w:right w:val="single" w:sz="4" w:space="0" w:color="auto"/>
            </w:tcBorders>
          </w:tcPr>
          <w:p w:rsidR="00CB3F26" w:rsidRDefault="00CB3F26">
            <w:pPr>
              <w:rPr>
                <w:color w:val="000000"/>
                <w:sz w:val="24"/>
                <w:szCs w:val="24"/>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CB3F26" w:rsidRDefault="00CB3F26">
            <w:pPr>
              <w:rPr>
                <w:color w:val="000000"/>
                <w:sz w:val="24"/>
                <w:szCs w:val="24"/>
              </w:rPr>
            </w:pP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2025 год</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2026 год</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2027 год</w:t>
            </w:r>
          </w:p>
        </w:tc>
        <w:tc>
          <w:tcPr>
            <w:tcW w:w="284" w:type="dxa"/>
            <w:tcBorders>
              <w:top w:val="none" w:sz="4" w:space="0" w:color="000000"/>
              <w:left w:val="single" w:sz="4" w:space="0" w:color="auto"/>
            </w:tcBorders>
          </w:tcPr>
          <w:p w:rsidR="00CB3F26" w:rsidRDefault="00CB3F26">
            <w:pPr>
              <w:jc w:val="center"/>
              <w:rPr>
                <w:color w:val="000000"/>
                <w:sz w:val="24"/>
                <w:szCs w:val="24"/>
              </w:rPr>
            </w:pPr>
          </w:p>
        </w:tc>
      </w:tr>
      <w:tr w:rsidR="00CB3F26">
        <w:trPr>
          <w:trHeight w:val="300"/>
          <w:tblHeader/>
        </w:trPr>
        <w:tc>
          <w:tcPr>
            <w:tcW w:w="998" w:type="dxa"/>
            <w:tcBorders>
              <w:top w:val="none" w:sz="4" w:space="0" w:color="000000"/>
              <w:left w:val="single" w:sz="4" w:space="0" w:color="auto"/>
              <w:bottom w:val="single" w:sz="4" w:space="0" w:color="auto"/>
              <w:right w:val="single" w:sz="4" w:space="0" w:color="auto"/>
            </w:tcBorders>
            <w:vAlign w:val="center"/>
          </w:tcPr>
          <w:p w:rsidR="00CB3F26" w:rsidRDefault="004D6812">
            <w:pPr>
              <w:jc w:val="center"/>
              <w:rPr>
                <w:color w:val="000000"/>
                <w:sz w:val="24"/>
                <w:szCs w:val="24"/>
              </w:rPr>
            </w:pPr>
            <w:r>
              <w:rPr>
                <w:color w:val="000000"/>
                <w:sz w:val="24"/>
                <w:szCs w:val="24"/>
              </w:rPr>
              <w:t>1</w:t>
            </w:r>
          </w:p>
        </w:tc>
        <w:tc>
          <w:tcPr>
            <w:tcW w:w="4961"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2</w:t>
            </w:r>
          </w:p>
        </w:tc>
        <w:tc>
          <w:tcPr>
            <w:tcW w:w="127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3</w:t>
            </w:r>
          </w:p>
        </w:tc>
        <w:tc>
          <w:tcPr>
            <w:tcW w:w="1134"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4</w:t>
            </w:r>
          </w:p>
        </w:tc>
        <w:tc>
          <w:tcPr>
            <w:tcW w:w="1275"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24"/>
                <w:szCs w:val="24"/>
              </w:rPr>
            </w:pPr>
            <w:r>
              <w:rPr>
                <w:color w:val="000000"/>
                <w:sz w:val="24"/>
                <w:szCs w:val="24"/>
              </w:rPr>
              <w:t>5</w:t>
            </w:r>
          </w:p>
        </w:tc>
        <w:tc>
          <w:tcPr>
            <w:tcW w:w="284" w:type="dxa"/>
            <w:tcBorders>
              <w:top w:val="none" w:sz="4" w:space="0" w:color="000000"/>
              <w:left w:val="single" w:sz="4" w:space="0" w:color="auto"/>
            </w:tcBorders>
          </w:tcPr>
          <w:p w:rsidR="00CB3F26" w:rsidRDefault="00CB3F26">
            <w:pPr>
              <w:jc w:val="center"/>
              <w:rPr>
                <w:color w:val="000000"/>
                <w:sz w:val="24"/>
                <w:szCs w:val="24"/>
              </w:rPr>
            </w:pPr>
          </w:p>
        </w:tc>
      </w:tr>
      <w:tr w:rsidR="00CB3F26">
        <w:trPr>
          <w:trHeight w:val="594"/>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1</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numPr>
                <w:ilvl w:val="0"/>
                <w:numId w:val="12"/>
              </w:numPr>
              <w:ind w:left="34" w:firstLine="0"/>
              <w:contextualSpacing/>
              <w:rPr>
                <w:color w:val="000000"/>
                <w:sz w:val="24"/>
                <w:szCs w:val="24"/>
              </w:rPr>
            </w:pPr>
            <w:r>
              <w:rPr>
                <w:color w:val="000000"/>
                <w:sz w:val="24"/>
                <w:szCs w:val="24"/>
              </w:rPr>
              <w:t xml:space="preserve">Подушевые нормативы финансирования, предусмотренные Территориальной программой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color w:val="000000"/>
                <w:sz w:val="24"/>
              </w:rPr>
              <w:t>46 604,5</w:t>
            </w:r>
          </w:p>
        </w:tc>
        <w:tc>
          <w:tcPr>
            <w:tcW w:w="1134" w:type="dxa"/>
            <w:tcBorders>
              <w:top w:val="none" w:sz="4" w:space="0" w:color="000000"/>
              <w:left w:val="none" w:sz="4" w:space="0" w:color="000000"/>
              <w:bottom w:val="single" w:sz="4" w:space="0" w:color="auto"/>
              <w:right w:val="single" w:sz="4" w:space="0" w:color="auto"/>
            </w:tcBorders>
            <w:shd w:val="clear" w:color="auto" w:fill="auto"/>
            <w:noWrap/>
          </w:tcPr>
          <w:p w:rsidR="00CB3F26" w:rsidRDefault="00CB3F26">
            <w:pPr>
              <w:spacing w:line="57" w:lineRule="atLeast"/>
              <w:jc w:val="center"/>
            </w:pPr>
          </w:p>
          <w:p w:rsidR="00CB3F26" w:rsidRDefault="004D6812">
            <w:pPr>
              <w:spacing w:line="57" w:lineRule="atLeast"/>
              <w:jc w:val="center"/>
              <w:rPr>
                <w:color w:val="000000"/>
                <w:sz w:val="24"/>
                <w:szCs w:val="24"/>
              </w:rPr>
            </w:pPr>
            <w:r>
              <w:rPr>
                <w:color w:val="000000"/>
                <w:sz w:val="24"/>
              </w:rPr>
              <w:t>43 483,4</w:t>
            </w:r>
          </w:p>
        </w:tc>
        <w:tc>
          <w:tcPr>
            <w:tcW w:w="1275" w:type="dxa"/>
            <w:tcBorders>
              <w:top w:val="none" w:sz="4" w:space="0" w:color="000000"/>
              <w:left w:val="none" w:sz="4" w:space="0" w:color="000000"/>
              <w:bottom w:val="single" w:sz="4" w:space="0" w:color="auto"/>
              <w:right w:val="single" w:sz="4" w:space="0" w:color="auto"/>
            </w:tcBorders>
            <w:shd w:val="clear" w:color="auto" w:fill="auto"/>
            <w:noWrap/>
          </w:tcPr>
          <w:p w:rsidR="00CB3F26" w:rsidRDefault="00CB3F26">
            <w:pPr>
              <w:spacing w:line="57" w:lineRule="atLeast"/>
              <w:jc w:val="center"/>
            </w:pPr>
          </w:p>
          <w:p w:rsidR="00CB3F26" w:rsidRDefault="004D6812">
            <w:pPr>
              <w:spacing w:line="57" w:lineRule="atLeast"/>
              <w:jc w:val="center"/>
              <w:rPr>
                <w:color w:val="000000"/>
                <w:sz w:val="24"/>
                <w:szCs w:val="24"/>
              </w:rPr>
            </w:pPr>
            <w:r>
              <w:rPr>
                <w:color w:val="000000"/>
                <w:sz w:val="24"/>
              </w:rPr>
              <w:t>45 908,2</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493"/>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2</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pStyle w:val="ae"/>
              <w:numPr>
                <w:ilvl w:val="1"/>
                <w:numId w:val="13"/>
              </w:numPr>
              <w:ind w:left="34" w:firstLine="0"/>
              <w:rPr>
                <w:color w:val="000000"/>
              </w:rPr>
            </w:pPr>
            <w:r>
              <w:rPr>
                <w:color w:val="000000"/>
              </w:rPr>
              <w:t xml:space="preserve">За счет бюджетных ассигнований соответствующих бюджетов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color w:val="000000"/>
                <w:sz w:val="24"/>
              </w:rPr>
              <w:t>13 454,2</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color w:val="000000"/>
                <w:sz w:val="24"/>
              </w:rPr>
              <w:t>7 719,1</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color w:val="000000"/>
                <w:sz w:val="24"/>
              </w:rPr>
              <w:t>7 685,2</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701"/>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3</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pStyle w:val="ae"/>
              <w:numPr>
                <w:ilvl w:val="1"/>
                <w:numId w:val="13"/>
              </w:numPr>
              <w:ind w:left="34" w:firstLine="0"/>
              <w:rPr>
                <w:color w:val="000000"/>
              </w:rPr>
            </w:pPr>
            <w:r>
              <w:rPr>
                <w:color w:val="000000"/>
              </w:rPr>
              <w:t xml:space="preserve">За счет средств ОМС </w:t>
            </w:r>
          </w:p>
          <w:p w:rsidR="00CB3F26" w:rsidRDefault="004D6812">
            <w:pPr>
              <w:pStyle w:val="ae"/>
              <w:ind w:left="34"/>
              <w:rPr>
                <w:color w:val="000000"/>
              </w:rPr>
            </w:pPr>
            <w:r>
              <w:rPr>
                <w:color w:val="000000"/>
              </w:rPr>
              <w:t xml:space="preserve">на финансирование территориальной  программы ОМС </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33 150,3</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35 764,3</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38 223,0</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559"/>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4</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pStyle w:val="ae"/>
              <w:ind w:left="34"/>
              <w:rPr>
                <w:color w:val="000000"/>
                <w:sz w:val="22"/>
                <w:szCs w:val="22"/>
              </w:rPr>
            </w:pPr>
            <w:r>
              <w:rPr>
                <w:color w:val="000000"/>
                <w:sz w:val="22"/>
                <w:szCs w:val="22"/>
              </w:rPr>
              <w:t>в том числе для оказания медицинской помощи по профилю «медицинская реабилитация»</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762,0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755,8</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806,7</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395"/>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5</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pStyle w:val="ae"/>
              <w:numPr>
                <w:ilvl w:val="2"/>
                <w:numId w:val="13"/>
              </w:numPr>
              <w:rPr>
                <w:color w:val="000000"/>
              </w:rPr>
            </w:pPr>
            <w:r>
              <w:rPr>
                <w:color w:val="000000"/>
              </w:rPr>
              <w:t>За счет субвенций ФОМС</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33 147,2</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35 760,9</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38 219,4</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459"/>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6</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pStyle w:val="ae"/>
              <w:ind w:left="33"/>
              <w:rPr>
                <w:color w:val="000000"/>
              </w:rPr>
            </w:pPr>
            <w:r>
              <w:rPr>
                <w:color w:val="000000"/>
                <w:sz w:val="22"/>
                <w:szCs w:val="22"/>
              </w:rPr>
              <w:t>в том числе для оказания медицинской помощи по профилю «медицинская реабилитация»</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762,0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755,8</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806,7</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962"/>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7</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numPr>
                <w:ilvl w:val="2"/>
                <w:numId w:val="11"/>
              </w:numPr>
              <w:ind w:left="34" w:firstLine="0"/>
              <w:contextualSpacing/>
              <w:rPr>
                <w:color w:val="000000"/>
                <w:sz w:val="24"/>
                <w:szCs w:val="24"/>
              </w:rPr>
            </w:pPr>
            <w:r>
              <w:rPr>
                <w:color w:val="000000"/>
                <w:sz w:val="24"/>
                <w:szCs w:val="24"/>
              </w:rPr>
              <w:t>За счет межбюджетных трансфертов бюджетов субъектов Российской Федерации на финансовое обеспечение базовой программы ОМС</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pPr>
            <w:r>
              <w:rPr>
                <w:sz w:val="24"/>
                <w:szCs w:val="24"/>
              </w:rPr>
              <w:t>0,0</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pPr>
            <w:r>
              <w:rPr>
                <w:sz w:val="24"/>
                <w:szCs w:val="24"/>
              </w:rPr>
              <w:t>0,0</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pPr>
            <w:r>
              <w:rPr>
                <w:sz w:val="24"/>
                <w:szCs w:val="24"/>
              </w:rPr>
              <w:t>0,0</w:t>
            </w:r>
          </w:p>
        </w:tc>
        <w:tc>
          <w:tcPr>
            <w:tcW w:w="284" w:type="dxa"/>
            <w:tcBorders>
              <w:top w:val="none" w:sz="4" w:space="0" w:color="000000"/>
              <w:left w:val="single" w:sz="4" w:space="0" w:color="auto"/>
            </w:tcBorders>
          </w:tcPr>
          <w:p w:rsidR="00CB3F26" w:rsidRDefault="00CB3F26">
            <w:pPr>
              <w:jc w:val="center"/>
              <w:rPr>
                <w:sz w:val="24"/>
                <w:szCs w:val="24"/>
              </w:rPr>
            </w:pPr>
          </w:p>
        </w:tc>
      </w:tr>
      <w:tr w:rsidR="00CB3F26">
        <w:trPr>
          <w:trHeight w:val="339"/>
        </w:trPr>
        <w:tc>
          <w:tcPr>
            <w:tcW w:w="998" w:type="dxa"/>
            <w:tcBorders>
              <w:top w:val="none" w:sz="4" w:space="0" w:color="000000"/>
              <w:left w:val="single" w:sz="4" w:space="0" w:color="auto"/>
              <w:bottom w:val="single" w:sz="4" w:space="0" w:color="auto"/>
              <w:right w:val="single" w:sz="4" w:space="0" w:color="auto"/>
            </w:tcBorders>
          </w:tcPr>
          <w:p w:rsidR="00CB3F26" w:rsidRDefault="004D6812">
            <w:pPr>
              <w:jc w:val="center"/>
              <w:rPr>
                <w:color w:val="000000"/>
                <w:sz w:val="24"/>
                <w:szCs w:val="24"/>
              </w:rPr>
            </w:pPr>
            <w:r>
              <w:rPr>
                <w:color w:val="000000"/>
                <w:sz w:val="24"/>
                <w:szCs w:val="24"/>
              </w:rPr>
              <w:t>8</w:t>
            </w:r>
          </w:p>
        </w:tc>
        <w:tc>
          <w:tcPr>
            <w:tcW w:w="4961" w:type="dxa"/>
            <w:tcBorders>
              <w:top w:val="none" w:sz="4" w:space="0" w:color="000000"/>
              <w:left w:val="single" w:sz="4" w:space="0" w:color="auto"/>
              <w:bottom w:val="single" w:sz="4" w:space="0" w:color="auto"/>
              <w:right w:val="single" w:sz="4" w:space="0" w:color="auto"/>
            </w:tcBorders>
            <w:shd w:val="clear" w:color="auto" w:fill="auto"/>
          </w:tcPr>
          <w:p w:rsidR="00CB3F26" w:rsidRDefault="004D6812">
            <w:pPr>
              <w:numPr>
                <w:ilvl w:val="2"/>
                <w:numId w:val="11"/>
              </w:numPr>
              <w:ind w:left="34" w:firstLine="0"/>
              <w:contextualSpacing/>
              <w:rPr>
                <w:color w:val="000000"/>
                <w:sz w:val="24"/>
                <w:szCs w:val="24"/>
              </w:rPr>
            </w:pPr>
            <w:r>
              <w:rPr>
                <w:color w:val="000000"/>
                <w:sz w:val="24"/>
                <w:szCs w:val="24"/>
              </w:rPr>
              <w:t>За счет прочих поступлений</w:t>
            </w:r>
          </w:p>
        </w:tc>
        <w:tc>
          <w:tcPr>
            <w:tcW w:w="1276"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3,1</w:t>
            </w:r>
          </w:p>
        </w:tc>
        <w:tc>
          <w:tcPr>
            <w:tcW w:w="1134"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3,4</w:t>
            </w:r>
          </w:p>
        </w:tc>
        <w:tc>
          <w:tcPr>
            <w:tcW w:w="127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spacing w:line="57" w:lineRule="atLeast"/>
              <w:jc w:val="center"/>
            </w:pPr>
            <w:r>
              <w:rPr>
                <w:sz w:val="24"/>
              </w:rPr>
              <w:t>3,6</w:t>
            </w:r>
            <w:bookmarkStart w:id="6" w:name="_GoBack"/>
            <w:bookmarkEnd w:id="6"/>
          </w:p>
        </w:tc>
        <w:tc>
          <w:tcPr>
            <w:tcW w:w="284" w:type="dxa"/>
            <w:tcBorders>
              <w:top w:val="none" w:sz="4" w:space="0" w:color="000000"/>
              <w:left w:val="single" w:sz="4" w:space="0" w:color="auto"/>
            </w:tcBorders>
          </w:tcPr>
          <w:p w:rsidR="00CB3F26" w:rsidRDefault="00CB3F26">
            <w:pPr>
              <w:jc w:val="center"/>
              <w:rPr>
                <w:sz w:val="24"/>
                <w:szCs w:val="24"/>
              </w:rPr>
            </w:pPr>
          </w:p>
        </w:tc>
      </w:tr>
    </w:tbl>
    <w:p w:rsidR="00CB3F26" w:rsidRDefault="00CB3F26">
      <w:pPr>
        <w:rPr>
          <w:color w:val="000000"/>
        </w:rPr>
      </w:pPr>
    </w:p>
    <w:p w:rsidR="00CB3F26" w:rsidRDefault="004D6812">
      <w:pPr>
        <w:tabs>
          <w:tab w:val="left" w:pos="284"/>
        </w:tabs>
        <w:ind w:firstLine="709"/>
        <w:jc w:val="both"/>
        <w:rPr>
          <w:sz w:val="28"/>
          <w:szCs w:val="28"/>
        </w:rPr>
      </w:pPr>
      <w:r>
        <w:rPr>
          <w:sz w:val="28"/>
          <w:szCs w:val="28"/>
        </w:rPr>
        <w:t xml:space="preserve">Подушевые нормативы финансирования за счет средств обязательного медицинского страхования установлены в Территориальной программе </w:t>
      </w:r>
      <w:r>
        <w:rPr>
          <w:sz w:val="28"/>
          <w:szCs w:val="28"/>
        </w:rPr>
        <w:br/>
        <w:t>с учетом коэффициента дифференциации 1,506 и коэффициента доступности медицинской помощи 1,05.</w:t>
      </w:r>
    </w:p>
    <w:p w:rsidR="00CB3F26" w:rsidRDefault="004D6812">
      <w:pPr>
        <w:tabs>
          <w:tab w:val="left" w:pos="284"/>
        </w:tabs>
        <w:ind w:firstLine="709"/>
        <w:jc w:val="both"/>
        <w:rPr>
          <w:sz w:val="28"/>
          <w:szCs w:val="28"/>
        </w:rPr>
      </w:pPr>
      <w:r>
        <w:rPr>
          <w:sz w:val="28"/>
          <w:szCs w:val="28"/>
        </w:rPr>
        <w:t>Размер коэффициентов дифференциации расходов медицинских организаций в зависимости от уровня заработной 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уровня цен и стоимости жилищно-коммунальных услуг на 2025 год составляет:</w:t>
      </w:r>
    </w:p>
    <w:tbl>
      <w:tblPr>
        <w:tblW w:w="9937" w:type="dxa"/>
        <w:tblInd w:w="93" w:type="dxa"/>
        <w:tblLook w:val="04A0"/>
      </w:tblPr>
      <w:tblGrid>
        <w:gridCol w:w="960"/>
        <w:gridCol w:w="6426"/>
        <w:gridCol w:w="2551"/>
      </w:tblGrid>
      <w:tr w:rsidR="00CB3F26">
        <w:trPr>
          <w:cantSplit/>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 п/п</w:t>
            </w:r>
          </w:p>
        </w:tc>
        <w:tc>
          <w:tcPr>
            <w:tcW w:w="6426" w:type="dxa"/>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Наименование муниципальных образований края</w:t>
            </w:r>
          </w:p>
        </w:tc>
        <w:tc>
          <w:tcPr>
            <w:tcW w:w="2551" w:type="dxa"/>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Коэффициент дифференциации для муниципальных образований</w:t>
            </w:r>
          </w:p>
        </w:tc>
      </w:tr>
      <w:tr w:rsidR="00CB3F26">
        <w:trPr>
          <w:cantSplit/>
          <w:trHeight w:val="20"/>
        </w:trPr>
        <w:tc>
          <w:tcPr>
            <w:tcW w:w="993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CB3F26" w:rsidRDefault="004D6812">
            <w:pPr>
              <w:jc w:val="center"/>
              <w:rPr>
                <w:color w:val="000000"/>
                <w:sz w:val="18"/>
                <w:szCs w:val="18"/>
              </w:rPr>
            </w:pPr>
            <w:r>
              <w:rPr>
                <w:color w:val="000000"/>
                <w:sz w:val="18"/>
                <w:szCs w:val="18"/>
              </w:rPr>
              <w:t>Коэффициент дифференциации (средний по краю) = 1,506</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Пировский муниципальный округ</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1,27</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Ирбейский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1,27</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Партизанский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1,28</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Идринский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1,28</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Тасеевский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1,28</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6</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Дзержинский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1,29</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7</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Тюхтетский муниципальный округ</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1,29</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8</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Казачинский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1,30</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9</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Уярский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1,30</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10</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Емельяновский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Саянский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Краснотуранский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Ужурский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Большеулуйский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Красноярск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16</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Манский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17</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Козульский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18</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Каратузский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19</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Балахтинский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20</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Боготол</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21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Шушенский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Большемуртинский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23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Канск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Минусинск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25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Назарово</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1,33</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26</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Ачинск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27</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Ермаковский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28</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Сосновоборск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29</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ЗАТО г. Зеленогорск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30</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Нижнеингашский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Новоселовский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1,34</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32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Березовский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ЗАТО г. Железногорск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34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Сухобузимский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Курагинский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36</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Бородино</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37</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Иланский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1,36</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38</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Бирилюсский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1,36</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39</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Дивногорск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1,37</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40</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пгт. Кедровый</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1,37</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41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Рыбинский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1,37</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Абанский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1,39</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43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Шарыпово</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1,42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ЗАТО п. Солнечный</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1,48</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45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Лесосибирск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1,58</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46</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Богучанский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1,80</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47</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Енисейский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1,86</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48</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Мотыгинский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1,92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49</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Кежемский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2,02</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50</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Северо-Енисейский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2,15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51</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г. Норильск</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2,50</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52</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Туруханский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2,95</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53</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Эвенкийский муниципальный район (южнее параллели 63 градуса северной широты)</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4,21</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54</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Эвенкийский муниципальный район (севернее параллели 63 градуса северной широты)</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4,40</w:t>
            </w:r>
          </w:p>
        </w:tc>
      </w:tr>
      <w:tr w:rsidR="00CB3F26">
        <w:trPr>
          <w:cantSplit/>
          <w:trHeight w:val="20"/>
        </w:trPr>
        <w:tc>
          <w:tcPr>
            <w:tcW w:w="960"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sz w:val="18"/>
                <w:szCs w:val="18"/>
              </w:rPr>
            </w:pPr>
            <w:r>
              <w:rPr>
                <w:color w:val="000000"/>
                <w:sz w:val="18"/>
                <w:szCs w:val="18"/>
              </w:rPr>
              <w:t>55</w:t>
            </w:r>
          </w:p>
        </w:tc>
        <w:tc>
          <w:tcPr>
            <w:tcW w:w="6426"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rPr>
                <w:color w:val="000000"/>
                <w:sz w:val="18"/>
                <w:szCs w:val="18"/>
              </w:rPr>
            </w:pPr>
            <w:r>
              <w:rPr>
                <w:color w:val="000000"/>
                <w:sz w:val="18"/>
                <w:szCs w:val="18"/>
              </w:rPr>
              <w:t>Таймырский Долгано-Ненецкий муниципальный район</w:t>
            </w:r>
          </w:p>
        </w:tc>
        <w:tc>
          <w:tcPr>
            <w:tcW w:w="2551" w:type="dxa"/>
            <w:tcBorders>
              <w:top w:val="none" w:sz="4" w:space="0" w:color="000000"/>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sz w:val="18"/>
                <w:szCs w:val="18"/>
              </w:rPr>
            </w:pPr>
            <w:r>
              <w:rPr>
                <w:color w:val="000000"/>
                <w:sz w:val="18"/>
                <w:szCs w:val="18"/>
              </w:rPr>
              <w:t>5,29</w:t>
            </w:r>
          </w:p>
        </w:tc>
      </w:tr>
    </w:tbl>
    <w:p w:rsidR="00CB3F26" w:rsidRDefault="004D6812">
      <w:pPr>
        <w:rPr>
          <w:color w:val="000000"/>
          <w:sz w:val="28"/>
          <w:szCs w:val="28"/>
        </w:rPr>
      </w:pPr>
      <w:r>
        <w:rPr>
          <w:color w:val="000000"/>
          <w:sz w:val="28"/>
          <w:szCs w:val="28"/>
        </w:rPr>
        <w:t xml:space="preserve">                                                        </w:t>
      </w:r>
    </w:p>
    <w:p w:rsidR="00CB3F26" w:rsidRDefault="00CB3F26">
      <w:pPr>
        <w:rPr>
          <w:color w:val="000000"/>
          <w:sz w:val="28"/>
          <w:szCs w:val="28"/>
        </w:rPr>
        <w:sectPr w:rsidR="00CB3F26">
          <w:headerReference w:type="default" r:id="rId37"/>
          <w:footerReference w:type="default" r:id="rId38"/>
          <w:pgSz w:w="11906" w:h="16838"/>
          <w:pgMar w:top="1134" w:right="851" w:bottom="1134" w:left="1418" w:header="709" w:footer="709" w:gutter="0"/>
          <w:pgNumType w:start="1"/>
          <w:cols w:space="708"/>
          <w:titlePg/>
          <w:docGrid w:linePitch="360"/>
        </w:sectPr>
      </w:pPr>
    </w:p>
    <w:p w:rsidR="00CB3F26" w:rsidRDefault="004D6812">
      <w:pPr>
        <w:jc w:val="center"/>
        <w:rPr>
          <w:bCs/>
          <w:color w:val="000000"/>
          <w:sz w:val="28"/>
          <w:szCs w:val="28"/>
        </w:rPr>
      </w:pPr>
      <w:r>
        <w:rPr>
          <w:bCs/>
          <w:color w:val="000000"/>
          <w:sz w:val="28"/>
          <w:szCs w:val="28"/>
        </w:rPr>
        <w:t xml:space="preserve">Нормативы объема оказания и нормативы финансовых затрат на единицу объема медицинской помощи </w:t>
      </w:r>
    </w:p>
    <w:p w:rsidR="00CB3F26" w:rsidRDefault="004D6812">
      <w:pPr>
        <w:jc w:val="center"/>
      </w:pPr>
      <w:r>
        <w:rPr>
          <w:bCs/>
          <w:color w:val="000000"/>
          <w:sz w:val="28"/>
          <w:szCs w:val="28"/>
        </w:rPr>
        <w:t>на 2025–2027 годы</w:t>
      </w:r>
    </w:p>
    <w:p w:rsidR="00CB3F26" w:rsidRDefault="00CB3F26"/>
    <w:p w:rsidR="00CB3F26" w:rsidRDefault="004D6812">
      <w:pPr>
        <w:jc w:val="center"/>
        <w:rPr>
          <w:bCs/>
          <w:color w:val="000000"/>
          <w:sz w:val="28"/>
          <w:szCs w:val="28"/>
        </w:rPr>
      </w:pPr>
      <w:r>
        <w:rPr>
          <w:bCs/>
          <w:color w:val="000000"/>
          <w:sz w:val="28"/>
          <w:szCs w:val="28"/>
        </w:rPr>
        <w:t>Раздел 1. За счет бюджетных ассигнований краевого бюджета</w:t>
      </w:r>
    </w:p>
    <w:p w:rsidR="00CB3F26" w:rsidRDefault="00CB3F26">
      <w:pPr>
        <w:jc w:val="center"/>
        <w:rPr>
          <w:bCs/>
          <w:color w:val="000000"/>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559"/>
        <w:gridCol w:w="1417"/>
        <w:gridCol w:w="1560"/>
        <w:gridCol w:w="1559"/>
        <w:gridCol w:w="1276"/>
        <w:gridCol w:w="1417"/>
        <w:gridCol w:w="1418"/>
      </w:tblGrid>
      <w:tr w:rsidR="00CB3F26">
        <w:trPr>
          <w:trHeight w:val="20"/>
        </w:trPr>
        <w:tc>
          <w:tcPr>
            <w:tcW w:w="4503" w:type="dxa"/>
            <w:vMerge w:val="restart"/>
          </w:tcPr>
          <w:p w:rsidR="00CB3F26" w:rsidRDefault="004D6812">
            <w:pPr>
              <w:ind w:left="-57" w:right="-57"/>
              <w:jc w:val="center"/>
              <w:rPr>
                <w:color w:val="000000"/>
                <w:spacing w:val="-6"/>
              </w:rPr>
            </w:pPr>
            <w:r>
              <w:rPr>
                <w:color w:val="000000"/>
                <w:spacing w:val="-6"/>
              </w:rPr>
              <w:t xml:space="preserve">Виды и условия оказания </w:t>
            </w:r>
          </w:p>
          <w:p w:rsidR="00CB3F26" w:rsidRDefault="004D6812">
            <w:pPr>
              <w:ind w:left="-57" w:right="-57"/>
              <w:jc w:val="center"/>
              <w:rPr>
                <w:color w:val="000000"/>
                <w:spacing w:val="-6"/>
              </w:rPr>
            </w:pPr>
            <w:r>
              <w:rPr>
                <w:color w:val="000000"/>
                <w:spacing w:val="-6"/>
              </w:rPr>
              <w:t>медицинской помощи</w:t>
            </w:r>
          </w:p>
        </w:tc>
        <w:tc>
          <w:tcPr>
            <w:tcW w:w="1559" w:type="dxa"/>
            <w:vMerge w:val="restart"/>
          </w:tcPr>
          <w:p w:rsidR="00CB3F26" w:rsidRDefault="004D6812">
            <w:pPr>
              <w:ind w:left="-57" w:right="-57"/>
              <w:jc w:val="center"/>
              <w:rPr>
                <w:color w:val="000000"/>
                <w:spacing w:val="-6"/>
              </w:rPr>
            </w:pPr>
            <w:r>
              <w:rPr>
                <w:color w:val="000000"/>
                <w:spacing w:val="-6"/>
              </w:rPr>
              <w:t xml:space="preserve">Единица измерения    </w:t>
            </w:r>
            <w:r>
              <w:rPr>
                <w:color w:val="000000"/>
                <w:spacing w:val="-6"/>
              </w:rPr>
              <w:br/>
              <w:t>на 1 жителя</w:t>
            </w:r>
          </w:p>
        </w:tc>
        <w:tc>
          <w:tcPr>
            <w:tcW w:w="2977" w:type="dxa"/>
            <w:gridSpan w:val="2"/>
            <w:shd w:val="clear" w:color="auto" w:fill="auto"/>
          </w:tcPr>
          <w:p w:rsidR="00CB3F26" w:rsidRDefault="004D6812">
            <w:pPr>
              <w:ind w:left="-57" w:right="-57"/>
              <w:jc w:val="center"/>
              <w:rPr>
                <w:color w:val="000000"/>
                <w:spacing w:val="-6"/>
              </w:rPr>
            </w:pPr>
            <w:r>
              <w:rPr>
                <w:color w:val="000000"/>
                <w:spacing w:val="-6"/>
                <w:lang w:val="en-US"/>
              </w:rPr>
              <w:t xml:space="preserve">2025 </w:t>
            </w:r>
            <w:r>
              <w:rPr>
                <w:color w:val="000000"/>
                <w:spacing w:val="-6"/>
              </w:rPr>
              <w:t>год</w:t>
            </w:r>
          </w:p>
        </w:tc>
        <w:tc>
          <w:tcPr>
            <w:tcW w:w="2835" w:type="dxa"/>
            <w:gridSpan w:val="2"/>
            <w:shd w:val="clear" w:color="auto" w:fill="auto"/>
          </w:tcPr>
          <w:p w:rsidR="00CB3F26" w:rsidRDefault="004D6812">
            <w:pPr>
              <w:ind w:left="-57" w:right="-57"/>
              <w:jc w:val="center"/>
              <w:rPr>
                <w:color w:val="000000"/>
                <w:spacing w:val="-6"/>
              </w:rPr>
            </w:pPr>
            <w:r>
              <w:rPr>
                <w:color w:val="000000"/>
                <w:spacing w:val="-6"/>
              </w:rPr>
              <w:t>2026 год</w:t>
            </w:r>
          </w:p>
        </w:tc>
        <w:tc>
          <w:tcPr>
            <w:tcW w:w="2835" w:type="dxa"/>
            <w:gridSpan w:val="2"/>
            <w:shd w:val="clear" w:color="auto" w:fill="auto"/>
          </w:tcPr>
          <w:p w:rsidR="00CB3F26" w:rsidRDefault="004D6812">
            <w:pPr>
              <w:ind w:left="-57" w:right="-57"/>
              <w:jc w:val="center"/>
              <w:rPr>
                <w:color w:val="000000"/>
                <w:spacing w:val="-6"/>
              </w:rPr>
            </w:pPr>
            <w:r>
              <w:rPr>
                <w:color w:val="000000"/>
                <w:spacing w:val="-6"/>
              </w:rPr>
              <w:t>2027 год</w:t>
            </w:r>
          </w:p>
        </w:tc>
      </w:tr>
      <w:tr w:rsidR="00CB3F26">
        <w:trPr>
          <w:trHeight w:val="2080"/>
        </w:trPr>
        <w:tc>
          <w:tcPr>
            <w:tcW w:w="4503" w:type="dxa"/>
            <w:vMerge/>
            <w:tcBorders>
              <w:bottom w:val="single" w:sz="4" w:space="0" w:color="auto"/>
            </w:tcBorders>
          </w:tcPr>
          <w:p w:rsidR="00CB3F26" w:rsidRDefault="00CB3F26">
            <w:pPr>
              <w:ind w:left="-57" w:right="-57"/>
              <w:jc w:val="center"/>
              <w:rPr>
                <w:color w:val="000000"/>
                <w:spacing w:val="-6"/>
              </w:rPr>
            </w:pPr>
          </w:p>
        </w:tc>
        <w:tc>
          <w:tcPr>
            <w:tcW w:w="1559" w:type="dxa"/>
            <w:vMerge/>
            <w:tcBorders>
              <w:bottom w:val="single" w:sz="4" w:space="0" w:color="auto"/>
            </w:tcBorders>
          </w:tcPr>
          <w:p w:rsidR="00CB3F26" w:rsidRDefault="00CB3F26">
            <w:pPr>
              <w:ind w:left="-57" w:right="-57"/>
              <w:jc w:val="center"/>
              <w:rPr>
                <w:color w:val="000000"/>
                <w:spacing w:val="-6"/>
              </w:rPr>
            </w:pPr>
          </w:p>
        </w:tc>
        <w:tc>
          <w:tcPr>
            <w:tcW w:w="1417"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Нормативы объема медицинской</w:t>
            </w:r>
          </w:p>
          <w:p w:rsidR="00CB3F26" w:rsidRDefault="004D6812">
            <w:pPr>
              <w:ind w:left="-57" w:right="-57"/>
              <w:jc w:val="center"/>
              <w:rPr>
                <w:color w:val="000000"/>
                <w:spacing w:val="-6"/>
              </w:rPr>
            </w:pPr>
            <w:r>
              <w:rPr>
                <w:color w:val="000000"/>
                <w:spacing w:val="-6"/>
              </w:rPr>
              <w:t xml:space="preserve"> помощи</w:t>
            </w:r>
          </w:p>
        </w:tc>
        <w:tc>
          <w:tcPr>
            <w:tcW w:w="1560"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w:t>
            </w:r>
          </w:p>
          <w:p w:rsidR="00CB3F26" w:rsidRDefault="004D6812">
            <w:pPr>
              <w:ind w:left="-57" w:right="-57"/>
              <w:jc w:val="center"/>
              <w:rPr>
                <w:color w:val="000000"/>
                <w:spacing w:val="-6"/>
              </w:rPr>
            </w:pPr>
            <w:r>
              <w:rPr>
                <w:color w:val="000000"/>
                <w:spacing w:val="-6"/>
              </w:rPr>
              <w:t xml:space="preserve">помощи, </w:t>
            </w:r>
          </w:p>
          <w:p w:rsidR="00CB3F26" w:rsidRDefault="004D6812">
            <w:pPr>
              <w:ind w:left="-57" w:right="-57"/>
              <w:jc w:val="center"/>
              <w:rPr>
                <w:color w:val="000000"/>
                <w:spacing w:val="-6"/>
              </w:rPr>
            </w:pPr>
            <w:r>
              <w:rPr>
                <w:color w:val="000000"/>
                <w:spacing w:val="-6"/>
              </w:rPr>
              <w:t>рублей</w:t>
            </w:r>
          </w:p>
        </w:tc>
        <w:tc>
          <w:tcPr>
            <w:tcW w:w="1559"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 xml:space="preserve">Нормативы объема медицинской </w:t>
            </w:r>
          </w:p>
          <w:p w:rsidR="00CB3F26" w:rsidRDefault="004D6812">
            <w:pPr>
              <w:ind w:left="-57" w:right="-57"/>
              <w:jc w:val="center"/>
              <w:rPr>
                <w:color w:val="000000"/>
                <w:spacing w:val="-6"/>
              </w:rPr>
            </w:pPr>
            <w:r>
              <w:rPr>
                <w:color w:val="000000"/>
                <w:spacing w:val="-6"/>
              </w:rPr>
              <w:t>помощи</w:t>
            </w:r>
          </w:p>
        </w:tc>
        <w:tc>
          <w:tcPr>
            <w:tcW w:w="1276"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помощи, </w:t>
            </w:r>
          </w:p>
          <w:p w:rsidR="00CB3F26" w:rsidRDefault="004D6812">
            <w:pPr>
              <w:ind w:left="-57" w:right="-57"/>
              <w:jc w:val="center"/>
              <w:rPr>
                <w:color w:val="000000"/>
                <w:spacing w:val="-6"/>
              </w:rPr>
            </w:pPr>
            <w:r>
              <w:rPr>
                <w:color w:val="000000"/>
                <w:spacing w:val="-6"/>
              </w:rPr>
              <w:t>рублей</w:t>
            </w:r>
          </w:p>
        </w:tc>
        <w:tc>
          <w:tcPr>
            <w:tcW w:w="1417"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 xml:space="preserve">Нормативы объема медицинской </w:t>
            </w:r>
          </w:p>
          <w:p w:rsidR="00CB3F26" w:rsidRDefault="004D6812">
            <w:pPr>
              <w:ind w:left="-57" w:right="-57"/>
              <w:jc w:val="center"/>
              <w:rPr>
                <w:color w:val="000000"/>
                <w:spacing w:val="-6"/>
              </w:rPr>
            </w:pPr>
            <w:r>
              <w:rPr>
                <w:color w:val="000000"/>
                <w:spacing w:val="-6"/>
              </w:rPr>
              <w:t>помощи</w:t>
            </w:r>
          </w:p>
        </w:tc>
        <w:tc>
          <w:tcPr>
            <w:tcW w:w="1418" w:type="dxa"/>
            <w:tcBorders>
              <w:bottom w:val="single" w:sz="4" w:space="0" w:color="auto"/>
            </w:tcBorders>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помощи, </w:t>
            </w:r>
          </w:p>
          <w:p w:rsidR="00CB3F26" w:rsidRDefault="004D6812">
            <w:pPr>
              <w:ind w:left="-57" w:right="-57"/>
              <w:jc w:val="center"/>
              <w:rPr>
                <w:color w:val="000000"/>
                <w:spacing w:val="-6"/>
              </w:rPr>
            </w:pPr>
            <w:r>
              <w:rPr>
                <w:color w:val="000000"/>
                <w:spacing w:val="-6"/>
              </w:rPr>
              <w:t>рублей</w:t>
            </w:r>
          </w:p>
        </w:tc>
      </w:tr>
      <w:tr w:rsidR="00CB3F26">
        <w:trPr>
          <w:trHeight w:val="20"/>
        </w:trPr>
        <w:tc>
          <w:tcPr>
            <w:tcW w:w="4503" w:type="dxa"/>
            <w:shd w:val="clear" w:color="000000" w:fill="FFFFFF"/>
            <w:vAlign w:val="center"/>
          </w:tcPr>
          <w:p w:rsidR="00CB3F26" w:rsidRDefault="004D6812">
            <w:pPr>
              <w:ind w:left="-57" w:right="-57"/>
              <w:jc w:val="center"/>
              <w:rPr>
                <w:bCs/>
                <w:color w:val="000000"/>
                <w:spacing w:val="-6"/>
              </w:rPr>
            </w:pPr>
            <w:r>
              <w:rPr>
                <w:bCs/>
                <w:color w:val="000000"/>
                <w:spacing w:val="-6"/>
              </w:rPr>
              <w:t>1</w:t>
            </w:r>
          </w:p>
        </w:tc>
        <w:tc>
          <w:tcPr>
            <w:tcW w:w="1559" w:type="dxa"/>
            <w:shd w:val="clear" w:color="auto" w:fill="auto"/>
            <w:vAlign w:val="center"/>
          </w:tcPr>
          <w:p w:rsidR="00CB3F26" w:rsidRDefault="004D6812">
            <w:pPr>
              <w:ind w:left="-57" w:right="-57"/>
              <w:jc w:val="center"/>
              <w:rPr>
                <w:color w:val="000000"/>
                <w:spacing w:val="-6"/>
              </w:rPr>
            </w:pPr>
            <w:r>
              <w:rPr>
                <w:color w:val="000000"/>
                <w:spacing w:val="-6"/>
              </w:rPr>
              <w:t>2</w:t>
            </w:r>
          </w:p>
        </w:tc>
        <w:tc>
          <w:tcPr>
            <w:tcW w:w="1417" w:type="dxa"/>
            <w:shd w:val="clear" w:color="auto" w:fill="auto"/>
            <w:vAlign w:val="center"/>
          </w:tcPr>
          <w:p w:rsidR="00CB3F26" w:rsidRDefault="004D6812">
            <w:pPr>
              <w:ind w:left="-57" w:right="-57"/>
              <w:jc w:val="center"/>
              <w:rPr>
                <w:color w:val="000000"/>
                <w:spacing w:val="-6"/>
              </w:rPr>
            </w:pPr>
            <w:r>
              <w:rPr>
                <w:color w:val="000000"/>
                <w:spacing w:val="-6"/>
              </w:rPr>
              <w:t>3</w:t>
            </w:r>
          </w:p>
        </w:tc>
        <w:tc>
          <w:tcPr>
            <w:tcW w:w="1560" w:type="dxa"/>
            <w:shd w:val="clear" w:color="auto" w:fill="auto"/>
            <w:vAlign w:val="center"/>
          </w:tcPr>
          <w:p w:rsidR="00CB3F26" w:rsidRDefault="004D6812">
            <w:pPr>
              <w:ind w:left="-57" w:right="-57"/>
              <w:jc w:val="center"/>
              <w:rPr>
                <w:color w:val="000000"/>
                <w:spacing w:val="-6"/>
              </w:rPr>
            </w:pPr>
            <w:r>
              <w:rPr>
                <w:color w:val="000000"/>
                <w:spacing w:val="-6"/>
              </w:rPr>
              <w:t>4</w:t>
            </w:r>
          </w:p>
        </w:tc>
        <w:tc>
          <w:tcPr>
            <w:tcW w:w="1559" w:type="dxa"/>
            <w:shd w:val="clear" w:color="auto" w:fill="auto"/>
            <w:vAlign w:val="center"/>
          </w:tcPr>
          <w:p w:rsidR="00CB3F26" w:rsidRDefault="004D6812">
            <w:pPr>
              <w:ind w:left="-57" w:right="-57"/>
              <w:jc w:val="center"/>
              <w:rPr>
                <w:color w:val="000000"/>
                <w:spacing w:val="-6"/>
                <w:highlight w:val="white"/>
              </w:rPr>
            </w:pPr>
            <w:r>
              <w:rPr>
                <w:color w:val="000000"/>
                <w:spacing w:val="-6"/>
                <w:highlight w:val="white"/>
              </w:rPr>
              <w:t>5</w:t>
            </w:r>
          </w:p>
        </w:tc>
        <w:tc>
          <w:tcPr>
            <w:tcW w:w="1276" w:type="dxa"/>
            <w:shd w:val="clear" w:color="auto" w:fill="auto"/>
            <w:vAlign w:val="center"/>
          </w:tcPr>
          <w:p w:rsidR="00CB3F26" w:rsidRDefault="004D6812">
            <w:pPr>
              <w:ind w:left="-57" w:right="-57"/>
              <w:jc w:val="center"/>
              <w:rPr>
                <w:color w:val="000000"/>
                <w:spacing w:val="-6"/>
                <w:highlight w:val="white"/>
              </w:rPr>
            </w:pPr>
            <w:r>
              <w:rPr>
                <w:color w:val="000000"/>
                <w:spacing w:val="-6"/>
                <w:highlight w:val="white"/>
              </w:rPr>
              <w:t>6</w:t>
            </w:r>
          </w:p>
        </w:tc>
        <w:tc>
          <w:tcPr>
            <w:tcW w:w="1417" w:type="dxa"/>
            <w:shd w:val="clear" w:color="auto" w:fill="auto"/>
            <w:vAlign w:val="center"/>
          </w:tcPr>
          <w:p w:rsidR="00CB3F26" w:rsidRDefault="004D6812">
            <w:pPr>
              <w:ind w:left="-57" w:right="-57"/>
              <w:jc w:val="center"/>
              <w:rPr>
                <w:color w:val="000000"/>
                <w:spacing w:val="-6"/>
                <w:highlight w:val="white"/>
              </w:rPr>
            </w:pPr>
            <w:r>
              <w:rPr>
                <w:color w:val="000000"/>
                <w:spacing w:val="-6"/>
                <w:highlight w:val="white"/>
              </w:rPr>
              <w:t>7</w:t>
            </w:r>
          </w:p>
        </w:tc>
        <w:tc>
          <w:tcPr>
            <w:tcW w:w="1418" w:type="dxa"/>
            <w:shd w:val="clear" w:color="auto" w:fill="auto"/>
            <w:vAlign w:val="center"/>
          </w:tcPr>
          <w:p w:rsidR="00CB3F26" w:rsidRDefault="004D6812">
            <w:pPr>
              <w:ind w:left="-57" w:right="-57"/>
              <w:jc w:val="center"/>
              <w:rPr>
                <w:color w:val="000000"/>
                <w:spacing w:val="-6"/>
                <w:highlight w:val="white"/>
              </w:rPr>
            </w:pPr>
            <w:r>
              <w:rPr>
                <w:color w:val="000000"/>
                <w:spacing w:val="-6"/>
                <w:highlight w:val="white"/>
              </w:rPr>
              <w:t>8</w:t>
            </w:r>
          </w:p>
        </w:tc>
      </w:tr>
      <w:tr w:rsidR="00CB3F26">
        <w:trPr>
          <w:trHeight w:val="20"/>
        </w:trPr>
        <w:tc>
          <w:tcPr>
            <w:tcW w:w="4503" w:type="dxa"/>
            <w:shd w:val="clear" w:color="000000" w:fill="FFFFFF"/>
          </w:tcPr>
          <w:p w:rsidR="00CB3F26" w:rsidRDefault="004D6812">
            <w:pPr>
              <w:ind w:left="-57" w:right="-57"/>
              <w:rPr>
                <w:bCs/>
                <w:spacing w:val="-6"/>
              </w:rPr>
            </w:pPr>
            <w:r>
              <w:rPr>
                <w:bCs/>
                <w:spacing w:val="-6"/>
              </w:rPr>
              <w:t>1. Скорая медицинская помощь вне медицинской организации</w:t>
            </w:r>
          </w:p>
        </w:tc>
        <w:tc>
          <w:tcPr>
            <w:tcW w:w="1559" w:type="dxa"/>
            <w:shd w:val="clear" w:color="auto" w:fill="auto"/>
          </w:tcPr>
          <w:p w:rsidR="00CB3F26" w:rsidRDefault="004D6812">
            <w:pPr>
              <w:ind w:left="-57" w:right="-57"/>
              <w:jc w:val="center"/>
              <w:rPr>
                <w:spacing w:val="-6"/>
              </w:rPr>
            </w:pPr>
            <w:r>
              <w:rPr>
                <w:spacing w:val="-6"/>
              </w:rPr>
              <w:t>вызов</w:t>
            </w:r>
          </w:p>
        </w:tc>
        <w:tc>
          <w:tcPr>
            <w:tcW w:w="1417" w:type="dxa"/>
            <w:shd w:val="clear" w:color="auto" w:fill="auto"/>
            <w:vAlign w:val="center"/>
          </w:tcPr>
          <w:p w:rsidR="00CB3F26" w:rsidRDefault="004D6812">
            <w:pPr>
              <w:ind w:left="-57" w:right="-57"/>
              <w:jc w:val="center"/>
              <w:rPr>
                <w:spacing w:val="-6"/>
              </w:rPr>
            </w:pPr>
            <w:r>
              <w:rPr>
                <w:spacing w:val="-6"/>
              </w:rPr>
              <w:t>0,0165</w:t>
            </w:r>
          </w:p>
        </w:tc>
        <w:tc>
          <w:tcPr>
            <w:tcW w:w="1560" w:type="dxa"/>
            <w:shd w:val="clear" w:color="auto" w:fill="auto"/>
            <w:vAlign w:val="center"/>
          </w:tcPr>
          <w:p w:rsidR="00CB3F26" w:rsidRDefault="004D6812">
            <w:pPr>
              <w:ind w:left="-57" w:right="-57"/>
              <w:jc w:val="center"/>
              <w:rPr>
                <w:spacing w:val="-6"/>
              </w:rPr>
            </w:pPr>
            <w:r>
              <w:rPr>
                <w:spacing w:val="-6"/>
              </w:rPr>
              <w:t>30 911,67</w:t>
            </w:r>
          </w:p>
        </w:tc>
        <w:tc>
          <w:tcPr>
            <w:tcW w:w="1559" w:type="dxa"/>
            <w:shd w:val="clear" w:color="auto" w:fill="auto"/>
            <w:vAlign w:val="center"/>
          </w:tcPr>
          <w:p w:rsidR="00CB3F26" w:rsidRDefault="004D6812">
            <w:pPr>
              <w:ind w:left="-57" w:right="-57"/>
              <w:jc w:val="center"/>
              <w:rPr>
                <w:spacing w:val="-6"/>
              </w:rPr>
            </w:pPr>
            <w:r>
              <w:rPr>
                <w:spacing w:val="-6"/>
              </w:rPr>
              <w:t>0,0165</w:t>
            </w:r>
          </w:p>
        </w:tc>
        <w:tc>
          <w:tcPr>
            <w:tcW w:w="1276" w:type="dxa"/>
            <w:shd w:val="clear" w:color="auto" w:fill="auto"/>
            <w:vAlign w:val="center"/>
          </w:tcPr>
          <w:p w:rsidR="00CB3F26" w:rsidRDefault="004D6812">
            <w:pPr>
              <w:ind w:left="-57" w:right="-57"/>
              <w:jc w:val="center"/>
              <w:rPr>
                <w:spacing w:val="-6"/>
              </w:rPr>
            </w:pPr>
            <w:r>
              <w:rPr>
                <w:spacing w:val="-6"/>
              </w:rPr>
              <w:t>31 412,68</w:t>
            </w:r>
          </w:p>
        </w:tc>
        <w:tc>
          <w:tcPr>
            <w:tcW w:w="1417" w:type="dxa"/>
            <w:shd w:val="clear" w:color="auto" w:fill="auto"/>
            <w:vAlign w:val="center"/>
          </w:tcPr>
          <w:p w:rsidR="00CB3F26" w:rsidRDefault="004D6812">
            <w:pPr>
              <w:ind w:left="-57" w:right="-57"/>
              <w:jc w:val="center"/>
              <w:rPr>
                <w:spacing w:val="-6"/>
              </w:rPr>
            </w:pPr>
            <w:r>
              <w:rPr>
                <w:spacing w:val="-6"/>
              </w:rPr>
              <w:t>0,0165</w:t>
            </w:r>
          </w:p>
        </w:tc>
        <w:tc>
          <w:tcPr>
            <w:tcW w:w="1418" w:type="dxa"/>
            <w:shd w:val="clear" w:color="auto" w:fill="auto"/>
            <w:vAlign w:val="center"/>
          </w:tcPr>
          <w:p w:rsidR="00CB3F26" w:rsidRDefault="004D6812">
            <w:pPr>
              <w:ind w:left="-57" w:right="-57"/>
              <w:jc w:val="center"/>
              <w:rPr>
                <w:spacing w:val="-6"/>
              </w:rPr>
            </w:pPr>
            <w:r>
              <w:rPr>
                <w:spacing w:val="-6"/>
              </w:rPr>
              <w:t>31 412,68</w:t>
            </w:r>
          </w:p>
        </w:tc>
      </w:tr>
      <w:tr w:rsidR="00CB3F26">
        <w:trPr>
          <w:trHeight w:val="20"/>
        </w:trPr>
        <w:tc>
          <w:tcPr>
            <w:tcW w:w="4503" w:type="dxa"/>
            <w:shd w:val="clear" w:color="000000" w:fill="FFFFFF"/>
          </w:tcPr>
          <w:p w:rsidR="00CB3F26" w:rsidRDefault="004D6812">
            <w:pPr>
              <w:ind w:left="-57" w:right="-57"/>
              <w:rPr>
                <w:bCs/>
                <w:color w:val="000000"/>
                <w:spacing w:val="-6"/>
              </w:rPr>
            </w:pPr>
            <w:r>
              <w:rPr>
                <w:bCs/>
                <w:color w:val="000000"/>
                <w:spacing w:val="-6"/>
              </w:rPr>
              <w:t>2. Первичная медико-санитарная помощь</w:t>
            </w:r>
          </w:p>
          <w:p w:rsidR="00CB3F26" w:rsidRDefault="00CB3F26">
            <w:pPr>
              <w:ind w:left="-57" w:right="-57"/>
              <w:rPr>
                <w:bCs/>
                <w:color w:val="000000"/>
                <w:spacing w:val="-6"/>
              </w:rPr>
            </w:pPr>
          </w:p>
        </w:tc>
        <w:tc>
          <w:tcPr>
            <w:tcW w:w="1559" w:type="dxa"/>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60"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59"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276"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8"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4503" w:type="dxa"/>
            <w:shd w:val="clear" w:color="auto" w:fill="auto"/>
          </w:tcPr>
          <w:p w:rsidR="00CB3F26" w:rsidRDefault="004D6812">
            <w:pPr>
              <w:ind w:left="-57" w:right="-57"/>
              <w:rPr>
                <w:color w:val="000000"/>
                <w:spacing w:val="-6"/>
              </w:rPr>
            </w:pPr>
            <w:r>
              <w:rPr>
                <w:color w:val="000000"/>
                <w:spacing w:val="-6"/>
              </w:rPr>
              <w:t>2.1. В амбулаторных условиях:</w:t>
            </w:r>
          </w:p>
          <w:p w:rsidR="00CB3F26" w:rsidRDefault="00CB3F26">
            <w:pPr>
              <w:ind w:left="-57" w:right="-57"/>
              <w:rPr>
                <w:color w:val="000000"/>
                <w:spacing w:val="-6"/>
              </w:rPr>
            </w:pPr>
          </w:p>
        </w:tc>
        <w:tc>
          <w:tcPr>
            <w:tcW w:w="1559" w:type="dxa"/>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60"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59"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276"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8"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4503" w:type="dxa"/>
            <w:shd w:val="clear" w:color="auto" w:fill="auto"/>
            <w:noWrap/>
          </w:tcPr>
          <w:p w:rsidR="00CB3F26" w:rsidRDefault="004D6812">
            <w:pPr>
              <w:ind w:left="-57" w:right="-57"/>
              <w:rPr>
                <w:color w:val="000000"/>
                <w:spacing w:val="-6"/>
              </w:rPr>
            </w:pPr>
            <w:r>
              <w:rPr>
                <w:color w:val="000000"/>
                <w:spacing w:val="-6"/>
              </w:rPr>
              <w:t>2.1.1. с профилактической и иными целями, в том числе:</w:t>
            </w:r>
            <w:r>
              <w:rPr>
                <w:color w:val="000000"/>
                <w:spacing w:val="-6"/>
                <w:vertAlign w:val="superscript"/>
              </w:rPr>
              <w:t>1</w:t>
            </w:r>
          </w:p>
        </w:tc>
        <w:tc>
          <w:tcPr>
            <w:tcW w:w="1559" w:type="dxa"/>
            <w:shd w:val="clear" w:color="auto" w:fill="auto"/>
          </w:tcPr>
          <w:p w:rsidR="00CB3F26" w:rsidRDefault="004D6812">
            <w:pPr>
              <w:ind w:left="-57" w:right="-57"/>
              <w:jc w:val="center"/>
              <w:rPr>
                <w:color w:val="000000"/>
                <w:spacing w:val="-6"/>
              </w:rPr>
            </w:pPr>
            <w:r>
              <w:rPr>
                <w:color w:val="000000"/>
                <w:spacing w:val="-6"/>
              </w:rPr>
              <w:t>посещение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0,73</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1 050,93</w:t>
            </w:r>
          </w:p>
        </w:tc>
        <w:tc>
          <w:tcPr>
            <w:tcW w:w="1559"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0,725</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1 151,66</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0,725</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1 234,05</w:t>
            </w:r>
          </w:p>
        </w:tc>
      </w:tr>
      <w:tr w:rsidR="00CB3F26">
        <w:trPr>
          <w:trHeight w:val="20"/>
        </w:trPr>
        <w:tc>
          <w:tcPr>
            <w:tcW w:w="4503" w:type="dxa"/>
            <w:shd w:val="clear" w:color="auto" w:fill="auto"/>
            <w:noWrap/>
          </w:tcPr>
          <w:p w:rsidR="00CB3F26" w:rsidRDefault="004D6812">
            <w:pPr>
              <w:ind w:left="-57" w:right="-57"/>
            </w:pPr>
            <w:r>
              <w:t>2.1.1.1.в части синдрома приобретенного иммунодефицита (ВИЧ-инфекции)</w:t>
            </w:r>
          </w:p>
        </w:tc>
        <w:tc>
          <w:tcPr>
            <w:tcW w:w="1559" w:type="dxa"/>
            <w:shd w:val="clear" w:color="auto" w:fill="auto"/>
          </w:tcPr>
          <w:p w:rsidR="00CB3F26" w:rsidRDefault="004D6812">
            <w:pPr>
              <w:ind w:left="-57" w:right="-57"/>
              <w:jc w:val="center"/>
              <w:rPr>
                <w:spacing w:val="-6"/>
              </w:rPr>
            </w:pPr>
            <w:r>
              <w:rPr>
                <w:spacing w:val="-6"/>
              </w:rPr>
              <w:t>посещение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0,025</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1 575,89</w:t>
            </w:r>
          </w:p>
        </w:tc>
        <w:tc>
          <w:tcPr>
            <w:tcW w:w="1559"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0,025</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1 575,89</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0,025</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1 575,89</w:t>
            </w:r>
          </w:p>
        </w:tc>
      </w:tr>
      <w:tr w:rsidR="00CB3F26">
        <w:trPr>
          <w:trHeight w:val="20"/>
        </w:trPr>
        <w:tc>
          <w:tcPr>
            <w:tcW w:w="4503" w:type="dxa"/>
            <w:shd w:val="clear" w:color="auto" w:fill="auto"/>
            <w:noWrap/>
          </w:tcPr>
          <w:p w:rsidR="00CB3F26" w:rsidRDefault="004D6812">
            <w:pPr>
              <w:ind w:left="-57" w:right="-57"/>
              <w:rPr>
                <w:color w:val="000000"/>
                <w:spacing w:val="-6"/>
              </w:rPr>
            </w:pPr>
            <w:r>
              <w:rPr>
                <w:color w:val="000000"/>
                <w:spacing w:val="-6"/>
              </w:rPr>
              <w:t>2.1.2. в связи с заболеваниями – обращений, в том числе:</w:t>
            </w:r>
            <w:r>
              <w:rPr>
                <w:rFonts w:cs="Calibri"/>
                <w:color w:val="000000"/>
                <w:spacing w:val="-6"/>
                <w:vertAlign w:val="superscript"/>
              </w:rPr>
              <w:t>2</w:t>
            </w:r>
          </w:p>
        </w:tc>
        <w:tc>
          <w:tcPr>
            <w:tcW w:w="1559" w:type="dxa"/>
            <w:shd w:val="clear" w:color="auto" w:fill="auto"/>
          </w:tcPr>
          <w:p w:rsidR="00CB3F26" w:rsidRDefault="004D6812">
            <w:pPr>
              <w:ind w:left="-57" w:right="-57"/>
              <w:jc w:val="center"/>
              <w:rPr>
                <w:color w:val="000000"/>
                <w:spacing w:val="-6"/>
              </w:rPr>
            </w:pPr>
            <w:r>
              <w:rPr>
                <w:color w:val="000000"/>
                <w:spacing w:val="-6"/>
              </w:rPr>
              <w:t>обращение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0,144</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3 049,22</w:t>
            </w:r>
          </w:p>
        </w:tc>
        <w:tc>
          <w:tcPr>
            <w:tcW w:w="1559"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0,143</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3 341,60</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0,143</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3 580,85</w:t>
            </w:r>
          </w:p>
        </w:tc>
      </w:tr>
      <w:tr w:rsidR="00CB3F26">
        <w:trPr>
          <w:trHeight w:val="587"/>
        </w:trPr>
        <w:tc>
          <w:tcPr>
            <w:tcW w:w="4503" w:type="dxa"/>
            <w:shd w:val="clear" w:color="auto" w:fill="FFFFFF"/>
          </w:tcPr>
          <w:p w:rsidR="00CB3F26" w:rsidRDefault="004D6812">
            <w:pPr>
              <w:ind w:left="-57" w:right="-57"/>
            </w:pPr>
            <w:r>
              <w:rPr>
                <w:color w:val="000000"/>
                <w:spacing w:val="-6"/>
              </w:rPr>
              <w:t>2.1.2.1.</w:t>
            </w:r>
            <w:r>
              <w:t xml:space="preserve"> в части синдрома приобретенного иммунодефицита (ВИЧ-инфекции)</w:t>
            </w:r>
          </w:p>
        </w:tc>
        <w:tc>
          <w:tcPr>
            <w:tcW w:w="1559" w:type="dxa"/>
            <w:shd w:val="clear" w:color="auto" w:fill="FFFFFF"/>
          </w:tcPr>
          <w:p w:rsidR="00CB3F26" w:rsidRDefault="004D6812">
            <w:pPr>
              <w:ind w:left="-57" w:right="-57"/>
              <w:jc w:val="center"/>
              <w:rPr>
                <w:color w:val="000000"/>
                <w:spacing w:val="-6"/>
              </w:rPr>
            </w:pPr>
            <w:r>
              <w:rPr>
                <w:color w:val="000000"/>
                <w:spacing w:val="-6"/>
              </w:rPr>
              <w:t>обращение</w:t>
            </w:r>
          </w:p>
        </w:tc>
        <w:tc>
          <w:tcPr>
            <w:tcW w:w="1417" w:type="dxa"/>
            <w:shd w:val="clear" w:color="auto" w:fill="FFFFFF"/>
            <w:noWrap/>
            <w:vAlign w:val="center"/>
          </w:tcPr>
          <w:p w:rsidR="00CB3F26" w:rsidRDefault="00CB3F26">
            <w:pPr>
              <w:ind w:left="-57" w:right="-57"/>
              <w:jc w:val="center"/>
              <w:rPr>
                <w:color w:val="000000" w:themeColor="text1"/>
                <w:spacing w:val="-6"/>
              </w:rPr>
            </w:pPr>
          </w:p>
          <w:p w:rsidR="00CB3F26" w:rsidRDefault="004D6812">
            <w:pPr>
              <w:ind w:left="-57" w:right="-57"/>
              <w:jc w:val="center"/>
              <w:rPr>
                <w:color w:val="000000" w:themeColor="text1"/>
                <w:spacing w:val="-6"/>
              </w:rPr>
            </w:pPr>
            <w:r>
              <w:rPr>
                <w:color w:val="000000" w:themeColor="text1"/>
                <w:spacing w:val="-6"/>
              </w:rPr>
              <w:t>0,00214</w:t>
            </w:r>
          </w:p>
          <w:p w:rsidR="00CB3F26" w:rsidRDefault="00CB3F26">
            <w:pPr>
              <w:ind w:right="-57"/>
              <w:rPr>
                <w:color w:val="000000"/>
                <w:spacing w:val="-6"/>
              </w:rPr>
            </w:pPr>
          </w:p>
        </w:tc>
        <w:tc>
          <w:tcPr>
            <w:tcW w:w="1560" w:type="dxa"/>
            <w:shd w:val="clear" w:color="auto" w:fill="FFFFFF"/>
            <w:noWrap/>
            <w:vAlign w:val="center"/>
          </w:tcPr>
          <w:p w:rsidR="00CB3F26" w:rsidRDefault="004D6812">
            <w:pPr>
              <w:ind w:left="-57" w:right="-57"/>
              <w:jc w:val="center"/>
              <w:rPr>
                <w:color w:val="000000"/>
                <w:spacing w:val="-6"/>
              </w:rPr>
            </w:pPr>
            <w:r>
              <w:rPr>
                <w:color w:val="000000"/>
                <w:spacing w:val="-6"/>
              </w:rPr>
              <w:t>7 774,59</w:t>
            </w:r>
          </w:p>
        </w:tc>
        <w:tc>
          <w:tcPr>
            <w:tcW w:w="1559" w:type="dxa"/>
            <w:shd w:val="clear" w:color="auto" w:fill="FFFFFF"/>
            <w:noWrap/>
            <w:vAlign w:val="center"/>
          </w:tcPr>
          <w:p w:rsidR="00CB3F26" w:rsidRDefault="00CB3F26">
            <w:pPr>
              <w:ind w:left="-57" w:right="-57"/>
              <w:jc w:val="center"/>
              <w:rPr>
                <w:color w:val="000000"/>
                <w:spacing w:val="-6"/>
              </w:rPr>
            </w:pPr>
          </w:p>
          <w:p w:rsidR="00CB3F26" w:rsidRDefault="00CB3F26">
            <w:pPr>
              <w:ind w:left="-57" w:right="-57"/>
              <w:jc w:val="center"/>
              <w:rPr>
                <w:color w:val="000000"/>
                <w:spacing w:val="-6"/>
              </w:rPr>
            </w:pPr>
          </w:p>
          <w:p w:rsidR="00CB3F26" w:rsidRDefault="004D6812">
            <w:pPr>
              <w:ind w:left="-57" w:right="-57"/>
              <w:jc w:val="center"/>
              <w:rPr>
                <w:color w:val="000000" w:themeColor="text1"/>
                <w:spacing w:val="-6"/>
              </w:rPr>
            </w:pPr>
            <w:r>
              <w:rPr>
                <w:color w:val="000000" w:themeColor="text1"/>
                <w:spacing w:val="-6"/>
              </w:rPr>
              <w:t>0,00214</w:t>
            </w:r>
          </w:p>
          <w:p w:rsidR="00CB3F26" w:rsidRDefault="00CB3F26">
            <w:pPr>
              <w:ind w:left="-57" w:right="-57"/>
              <w:jc w:val="center"/>
              <w:rPr>
                <w:color w:val="000000" w:themeColor="text1"/>
                <w:spacing w:val="-6"/>
              </w:rPr>
            </w:pPr>
          </w:p>
          <w:p w:rsidR="00CB3F26" w:rsidRDefault="00CB3F26">
            <w:pPr>
              <w:ind w:right="-57"/>
              <w:rPr>
                <w:color w:val="000000"/>
                <w:spacing w:val="-6"/>
              </w:rPr>
            </w:pPr>
          </w:p>
        </w:tc>
        <w:tc>
          <w:tcPr>
            <w:tcW w:w="1276" w:type="dxa"/>
            <w:shd w:val="clear" w:color="auto" w:fill="FFFFFF"/>
            <w:noWrap/>
            <w:vAlign w:val="center"/>
          </w:tcPr>
          <w:p w:rsidR="00CB3F26" w:rsidRDefault="004D6812">
            <w:pPr>
              <w:ind w:left="-57" w:right="-57"/>
              <w:jc w:val="center"/>
              <w:rPr>
                <w:color w:val="000000"/>
                <w:spacing w:val="-6"/>
              </w:rPr>
            </w:pPr>
            <w:r>
              <w:rPr>
                <w:color w:val="000000"/>
                <w:spacing w:val="-6"/>
              </w:rPr>
              <w:t>7 774,59</w:t>
            </w:r>
          </w:p>
        </w:tc>
        <w:tc>
          <w:tcPr>
            <w:tcW w:w="1417" w:type="dxa"/>
            <w:shd w:val="clear" w:color="auto" w:fill="FFFFFF"/>
            <w:noWrap/>
            <w:vAlign w:val="center"/>
          </w:tcPr>
          <w:p w:rsidR="00CB3F26" w:rsidRDefault="00CB3F26">
            <w:pPr>
              <w:ind w:left="-57" w:right="-57"/>
              <w:jc w:val="center"/>
              <w:rPr>
                <w:color w:val="000000" w:themeColor="text1"/>
                <w:spacing w:val="-6"/>
              </w:rPr>
            </w:pPr>
          </w:p>
          <w:p w:rsidR="00CB3F26" w:rsidRDefault="004D6812">
            <w:pPr>
              <w:ind w:left="-57" w:right="-57"/>
              <w:jc w:val="center"/>
              <w:rPr>
                <w:color w:val="000000" w:themeColor="text1"/>
                <w:spacing w:val="-6"/>
              </w:rPr>
            </w:pPr>
            <w:r>
              <w:rPr>
                <w:color w:val="000000" w:themeColor="text1"/>
                <w:spacing w:val="-6"/>
              </w:rPr>
              <w:t>0,00214</w:t>
            </w:r>
          </w:p>
          <w:p w:rsidR="00CB3F26" w:rsidRDefault="00CB3F26">
            <w:pPr>
              <w:ind w:right="-57"/>
              <w:rPr>
                <w:color w:val="000000"/>
                <w:spacing w:val="-6"/>
              </w:rPr>
            </w:pPr>
          </w:p>
        </w:tc>
        <w:tc>
          <w:tcPr>
            <w:tcW w:w="1418" w:type="dxa"/>
            <w:shd w:val="clear" w:color="auto" w:fill="FFFFFF"/>
            <w:noWrap/>
            <w:vAlign w:val="center"/>
          </w:tcPr>
          <w:p w:rsidR="00CB3F26" w:rsidRDefault="004D6812">
            <w:pPr>
              <w:ind w:left="-57" w:right="-57"/>
              <w:jc w:val="center"/>
              <w:rPr>
                <w:color w:val="000000"/>
                <w:spacing w:val="-6"/>
              </w:rPr>
            </w:pPr>
            <w:r>
              <w:rPr>
                <w:color w:val="000000"/>
                <w:spacing w:val="-6"/>
              </w:rPr>
              <w:t>7 774,59</w:t>
            </w:r>
          </w:p>
        </w:tc>
      </w:tr>
      <w:tr w:rsidR="00CB3F26">
        <w:trPr>
          <w:trHeight w:val="20"/>
        </w:trPr>
        <w:tc>
          <w:tcPr>
            <w:tcW w:w="4503" w:type="dxa"/>
            <w:shd w:val="clear" w:color="auto" w:fill="FFFFFF"/>
          </w:tcPr>
          <w:p w:rsidR="00CB3F26" w:rsidRDefault="004D6812">
            <w:pPr>
              <w:ind w:left="-57" w:right="-57"/>
              <w:rPr>
                <w:color w:val="000000"/>
                <w:spacing w:val="-6"/>
              </w:rPr>
            </w:pPr>
            <w:r>
              <w:rPr>
                <w:color w:val="000000"/>
                <w:spacing w:val="-6"/>
              </w:rPr>
              <w:t>2.2. В условиях дневных стационаров</w:t>
            </w:r>
            <w:r>
              <w:rPr>
                <w:color w:val="000000"/>
                <w:spacing w:val="-6"/>
                <w:vertAlign w:val="superscript"/>
              </w:rPr>
              <w:t>3</w:t>
            </w:r>
          </w:p>
        </w:tc>
        <w:tc>
          <w:tcPr>
            <w:tcW w:w="1559" w:type="dxa"/>
            <w:shd w:val="clear" w:color="auto" w:fill="FFFFFF"/>
          </w:tcPr>
          <w:p w:rsidR="00CB3F26" w:rsidRDefault="004D6812">
            <w:pPr>
              <w:ind w:left="-57" w:right="-57"/>
              <w:jc w:val="center"/>
              <w:rPr>
                <w:color w:val="000000"/>
                <w:spacing w:val="-6"/>
              </w:rPr>
            </w:pPr>
            <w:r>
              <w:rPr>
                <w:color w:val="000000"/>
                <w:spacing w:val="-6"/>
              </w:rPr>
              <w:t>случай лечения</w:t>
            </w:r>
          </w:p>
        </w:tc>
        <w:tc>
          <w:tcPr>
            <w:tcW w:w="1417" w:type="dxa"/>
            <w:shd w:val="clear" w:color="auto" w:fill="FFFFFF"/>
            <w:noWrap/>
            <w:vAlign w:val="center"/>
          </w:tcPr>
          <w:p w:rsidR="00CB3F26" w:rsidRDefault="004D6812">
            <w:pPr>
              <w:ind w:left="-57" w:right="-57"/>
              <w:jc w:val="center"/>
              <w:rPr>
                <w:color w:val="000000"/>
                <w:spacing w:val="-6"/>
              </w:rPr>
            </w:pPr>
            <w:r>
              <w:rPr>
                <w:color w:val="000000"/>
                <w:spacing w:val="-6"/>
              </w:rPr>
              <w:t>0,00098</w:t>
            </w:r>
          </w:p>
        </w:tc>
        <w:tc>
          <w:tcPr>
            <w:tcW w:w="1560" w:type="dxa"/>
            <w:shd w:val="clear" w:color="auto" w:fill="FFFFFF"/>
            <w:noWrap/>
            <w:vAlign w:val="center"/>
          </w:tcPr>
          <w:p w:rsidR="00CB3F26" w:rsidRDefault="004D6812">
            <w:pPr>
              <w:ind w:left="-57" w:right="-57"/>
              <w:jc w:val="center"/>
              <w:rPr>
                <w:color w:val="000000"/>
                <w:spacing w:val="-6"/>
              </w:rPr>
            </w:pPr>
            <w:r>
              <w:rPr>
                <w:color w:val="000000"/>
                <w:spacing w:val="-6"/>
              </w:rPr>
              <w:t>25 676,70</w:t>
            </w:r>
          </w:p>
        </w:tc>
        <w:tc>
          <w:tcPr>
            <w:tcW w:w="1559" w:type="dxa"/>
            <w:shd w:val="clear" w:color="auto" w:fill="FFFFFF"/>
            <w:noWrap/>
            <w:vAlign w:val="center"/>
          </w:tcPr>
          <w:p w:rsidR="00CB3F26" w:rsidRDefault="004D6812">
            <w:pPr>
              <w:ind w:left="-57" w:right="-57"/>
              <w:jc w:val="center"/>
              <w:rPr>
                <w:color w:val="000000"/>
                <w:spacing w:val="-6"/>
              </w:rPr>
            </w:pPr>
            <w:r>
              <w:rPr>
                <w:color w:val="000000"/>
                <w:spacing w:val="-6"/>
              </w:rPr>
              <w:t>0,00096</w:t>
            </w:r>
          </w:p>
        </w:tc>
        <w:tc>
          <w:tcPr>
            <w:tcW w:w="1276" w:type="dxa"/>
            <w:shd w:val="clear" w:color="auto" w:fill="FFFFFF"/>
            <w:noWrap/>
            <w:vAlign w:val="center"/>
          </w:tcPr>
          <w:p w:rsidR="00CB3F26" w:rsidRDefault="004D6812">
            <w:pPr>
              <w:ind w:left="-57" w:right="-57"/>
              <w:jc w:val="center"/>
              <w:rPr>
                <w:color w:val="000000"/>
                <w:spacing w:val="-6"/>
              </w:rPr>
            </w:pPr>
            <w:r>
              <w:rPr>
                <w:color w:val="000000"/>
                <w:spacing w:val="-6"/>
              </w:rPr>
              <w:t>28 517,20</w:t>
            </w:r>
          </w:p>
        </w:tc>
        <w:tc>
          <w:tcPr>
            <w:tcW w:w="1417" w:type="dxa"/>
            <w:shd w:val="clear" w:color="auto" w:fill="FFFFFF"/>
            <w:noWrap/>
            <w:vAlign w:val="center"/>
          </w:tcPr>
          <w:p w:rsidR="00CB3F26" w:rsidRDefault="004D6812">
            <w:pPr>
              <w:ind w:left="-57" w:right="-57"/>
              <w:jc w:val="center"/>
              <w:rPr>
                <w:color w:val="000000"/>
                <w:spacing w:val="-6"/>
              </w:rPr>
            </w:pPr>
            <w:r>
              <w:rPr>
                <w:color w:val="000000"/>
                <w:spacing w:val="-6"/>
              </w:rPr>
              <w:t>0,00096</w:t>
            </w:r>
          </w:p>
        </w:tc>
        <w:tc>
          <w:tcPr>
            <w:tcW w:w="1418" w:type="dxa"/>
            <w:shd w:val="clear" w:color="auto" w:fill="FFFFFF"/>
            <w:noWrap/>
            <w:vAlign w:val="center"/>
          </w:tcPr>
          <w:p w:rsidR="00CB3F26" w:rsidRDefault="004D6812">
            <w:pPr>
              <w:ind w:left="-57" w:right="-57"/>
              <w:jc w:val="center"/>
              <w:rPr>
                <w:color w:val="000000"/>
                <w:spacing w:val="-6"/>
              </w:rPr>
            </w:pPr>
            <w:r>
              <w:rPr>
                <w:color w:val="000000"/>
                <w:spacing w:val="-6"/>
              </w:rPr>
              <w:t>30 551,70</w:t>
            </w:r>
          </w:p>
        </w:tc>
      </w:tr>
      <w:tr w:rsidR="00CB3F26">
        <w:trPr>
          <w:trHeight w:val="20"/>
        </w:trPr>
        <w:tc>
          <w:tcPr>
            <w:tcW w:w="4503" w:type="dxa"/>
            <w:shd w:val="clear" w:color="auto" w:fill="auto"/>
          </w:tcPr>
          <w:p w:rsidR="00CB3F26" w:rsidRDefault="004D6812">
            <w:pPr>
              <w:ind w:left="-57" w:right="-57"/>
              <w:rPr>
                <w:bCs/>
                <w:color w:val="000000"/>
                <w:spacing w:val="-6"/>
              </w:rPr>
            </w:pPr>
            <w:r>
              <w:rPr>
                <w:bCs/>
                <w:color w:val="000000"/>
                <w:spacing w:val="-6"/>
              </w:rPr>
              <w:t>3. Специализированная, в том числе высокотехнологичная, медицинская помощь</w:t>
            </w:r>
          </w:p>
        </w:tc>
        <w:tc>
          <w:tcPr>
            <w:tcW w:w="1559" w:type="dxa"/>
            <w:shd w:val="clear" w:color="auto" w:fill="auto"/>
            <w:vAlign w:val="center"/>
          </w:tcPr>
          <w:p w:rsidR="00CB3F26" w:rsidRDefault="004D6812">
            <w:pPr>
              <w:jc w:val="center"/>
            </w:pPr>
            <w:proofErr w:type="spellStart"/>
            <w:r>
              <w:rPr>
                <w:color w:val="000000"/>
                <w:spacing w:val="-6"/>
              </w:rPr>
              <w:t>х</w:t>
            </w:r>
            <w:proofErr w:type="spellEnd"/>
          </w:p>
        </w:tc>
        <w:tc>
          <w:tcPr>
            <w:tcW w:w="1417"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c>
          <w:tcPr>
            <w:tcW w:w="1560"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c>
          <w:tcPr>
            <w:tcW w:w="1559"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c>
          <w:tcPr>
            <w:tcW w:w="1276"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c>
          <w:tcPr>
            <w:tcW w:w="1417"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c>
          <w:tcPr>
            <w:tcW w:w="1418" w:type="dxa"/>
            <w:shd w:val="clear" w:color="auto" w:fill="auto"/>
            <w:vAlign w:val="center"/>
          </w:tcPr>
          <w:p w:rsidR="00CB3F26" w:rsidRDefault="004D6812">
            <w:pPr>
              <w:jc w:val="center"/>
              <w:rPr>
                <w:highlight w:val="white"/>
              </w:rPr>
            </w:pPr>
            <w:proofErr w:type="spellStart"/>
            <w:r>
              <w:rPr>
                <w:color w:val="000000"/>
                <w:spacing w:val="-6"/>
                <w:highlight w:val="white"/>
              </w:rPr>
              <w:t>х</w:t>
            </w:r>
            <w:proofErr w:type="spellEnd"/>
          </w:p>
        </w:tc>
      </w:tr>
      <w:tr w:rsidR="00CB3F26">
        <w:trPr>
          <w:trHeight w:val="20"/>
        </w:trPr>
        <w:tc>
          <w:tcPr>
            <w:tcW w:w="4503" w:type="dxa"/>
            <w:shd w:val="clear" w:color="auto" w:fill="auto"/>
          </w:tcPr>
          <w:p w:rsidR="00CB3F26" w:rsidRDefault="004D6812">
            <w:pPr>
              <w:ind w:left="-57" w:right="-57"/>
              <w:rPr>
                <w:color w:val="000000"/>
                <w:spacing w:val="-6"/>
              </w:rPr>
            </w:pPr>
            <w:r>
              <w:rPr>
                <w:color w:val="000000"/>
                <w:spacing w:val="-6"/>
              </w:rPr>
              <w:t>3.1. В условиях дневного стационара</w:t>
            </w:r>
            <w:r>
              <w:rPr>
                <w:color w:val="000000"/>
                <w:spacing w:val="-6"/>
                <w:vertAlign w:val="superscript"/>
              </w:rPr>
              <w:t>3</w:t>
            </w:r>
          </w:p>
        </w:tc>
        <w:tc>
          <w:tcPr>
            <w:tcW w:w="1559" w:type="dxa"/>
            <w:shd w:val="clear" w:color="auto" w:fill="auto"/>
          </w:tcPr>
          <w:p w:rsidR="00CB3F26" w:rsidRDefault="004D6812">
            <w:pPr>
              <w:ind w:left="-57" w:right="-57"/>
              <w:jc w:val="center"/>
              <w:rPr>
                <w:color w:val="000000"/>
                <w:spacing w:val="-6"/>
              </w:rPr>
            </w:pPr>
            <w:r>
              <w:rPr>
                <w:color w:val="000000"/>
                <w:spacing w:val="-6"/>
              </w:rPr>
              <w:t>случай лечения</w:t>
            </w:r>
          </w:p>
        </w:tc>
        <w:tc>
          <w:tcPr>
            <w:tcW w:w="1417" w:type="dxa"/>
            <w:shd w:val="clear" w:color="auto" w:fill="auto"/>
            <w:vAlign w:val="center"/>
          </w:tcPr>
          <w:p w:rsidR="00CB3F26" w:rsidRDefault="004D6812">
            <w:pPr>
              <w:ind w:left="-57" w:right="-57"/>
              <w:jc w:val="center"/>
              <w:rPr>
                <w:color w:val="000000"/>
                <w:spacing w:val="-6"/>
              </w:rPr>
            </w:pPr>
            <w:r>
              <w:rPr>
                <w:color w:val="000000"/>
                <w:spacing w:val="-6"/>
              </w:rPr>
              <w:t>0,00302</w:t>
            </w:r>
          </w:p>
        </w:tc>
        <w:tc>
          <w:tcPr>
            <w:tcW w:w="1560" w:type="dxa"/>
            <w:shd w:val="clear" w:color="auto" w:fill="auto"/>
            <w:vAlign w:val="center"/>
          </w:tcPr>
          <w:p w:rsidR="00CB3F26" w:rsidRDefault="004D6812">
            <w:pPr>
              <w:ind w:left="-57" w:right="-57"/>
              <w:jc w:val="center"/>
              <w:rPr>
                <w:color w:val="000000"/>
                <w:spacing w:val="-6"/>
              </w:rPr>
            </w:pPr>
            <w:r>
              <w:rPr>
                <w:color w:val="000000"/>
                <w:spacing w:val="-6"/>
              </w:rPr>
              <w:t>32 917,80</w:t>
            </w:r>
          </w:p>
        </w:tc>
        <w:tc>
          <w:tcPr>
            <w:tcW w:w="1559" w:type="dxa"/>
            <w:shd w:val="clear" w:color="auto" w:fill="auto"/>
            <w:vAlign w:val="center"/>
          </w:tcPr>
          <w:p w:rsidR="00CB3F26" w:rsidRDefault="004D6812">
            <w:pPr>
              <w:ind w:left="-57" w:right="-57"/>
              <w:jc w:val="center"/>
              <w:rPr>
                <w:color w:val="000000"/>
                <w:spacing w:val="-6"/>
              </w:rPr>
            </w:pPr>
            <w:r>
              <w:rPr>
                <w:color w:val="000000"/>
                <w:spacing w:val="-6"/>
              </w:rPr>
              <w:t>0,00302</w:t>
            </w:r>
          </w:p>
        </w:tc>
        <w:tc>
          <w:tcPr>
            <w:tcW w:w="1276" w:type="dxa"/>
            <w:shd w:val="clear" w:color="auto" w:fill="auto"/>
            <w:vAlign w:val="center"/>
          </w:tcPr>
          <w:p w:rsidR="00CB3F26" w:rsidRDefault="004D6812">
            <w:pPr>
              <w:ind w:left="-57" w:right="-57"/>
              <w:jc w:val="center"/>
              <w:rPr>
                <w:color w:val="000000"/>
                <w:spacing w:val="-6"/>
              </w:rPr>
            </w:pPr>
            <w:r>
              <w:rPr>
                <w:color w:val="000000"/>
                <w:spacing w:val="-6"/>
              </w:rPr>
              <w:t>35 811,50</w:t>
            </w:r>
          </w:p>
        </w:tc>
        <w:tc>
          <w:tcPr>
            <w:tcW w:w="1417" w:type="dxa"/>
            <w:shd w:val="clear" w:color="auto" w:fill="auto"/>
            <w:vAlign w:val="center"/>
          </w:tcPr>
          <w:p w:rsidR="00CB3F26" w:rsidRDefault="004D6812">
            <w:pPr>
              <w:ind w:left="-57" w:right="-57"/>
              <w:jc w:val="center"/>
              <w:rPr>
                <w:color w:val="000000"/>
                <w:spacing w:val="-6"/>
              </w:rPr>
            </w:pPr>
            <w:r>
              <w:rPr>
                <w:color w:val="000000"/>
                <w:spacing w:val="-6"/>
              </w:rPr>
              <w:t>0,00302</w:t>
            </w:r>
          </w:p>
        </w:tc>
        <w:tc>
          <w:tcPr>
            <w:tcW w:w="1418" w:type="dxa"/>
            <w:shd w:val="clear" w:color="auto" w:fill="auto"/>
            <w:vAlign w:val="center"/>
          </w:tcPr>
          <w:p w:rsidR="00CB3F26" w:rsidRDefault="004D6812">
            <w:pPr>
              <w:ind w:left="-57" w:right="-57"/>
              <w:jc w:val="center"/>
              <w:rPr>
                <w:color w:val="000000"/>
                <w:spacing w:val="-6"/>
              </w:rPr>
            </w:pPr>
            <w:r>
              <w:rPr>
                <w:color w:val="000000"/>
                <w:spacing w:val="-6"/>
              </w:rPr>
              <w:t>38 366,30</w:t>
            </w:r>
          </w:p>
        </w:tc>
      </w:tr>
      <w:tr w:rsidR="00CB3F26">
        <w:trPr>
          <w:trHeight w:val="20"/>
        </w:trPr>
        <w:tc>
          <w:tcPr>
            <w:tcW w:w="4503" w:type="dxa"/>
            <w:shd w:val="clear" w:color="auto" w:fill="auto"/>
          </w:tcPr>
          <w:p w:rsidR="00CB3F26" w:rsidRDefault="004D6812">
            <w:pPr>
              <w:ind w:left="-57" w:right="-57"/>
              <w:rPr>
                <w:bCs/>
                <w:color w:val="000000"/>
                <w:spacing w:val="-6"/>
              </w:rPr>
            </w:pPr>
            <w:r>
              <w:rPr>
                <w:bCs/>
                <w:color w:val="000000"/>
                <w:spacing w:val="-6"/>
              </w:rPr>
              <w:t>3.2. В условиях круглосуточного стационара,</w:t>
            </w:r>
            <w:r>
              <w:rPr>
                <w:color w:val="000000"/>
                <w:spacing w:val="-6"/>
              </w:rPr>
              <w:t xml:space="preserve"> в том числе:</w:t>
            </w:r>
          </w:p>
        </w:tc>
        <w:tc>
          <w:tcPr>
            <w:tcW w:w="1559" w:type="dxa"/>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1417"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0,0138</w:t>
            </w:r>
          </w:p>
        </w:tc>
        <w:tc>
          <w:tcPr>
            <w:tcW w:w="1560"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190 309,77</w:t>
            </w:r>
          </w:p>
        </w:tc>
        <w:tc>
          <w:tcPr>
            <w:tcW w:w="1559"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0,0136</w:t>
            </w:r>
          </w:p>
        </w:tc>
        <w:tc>
          <w:tcPr>
            <w:tcW w:w="1276"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209 985,89</w:t>
            </w:r>
          </w:p>
        </w:tc>
        <w:tc>
          <w:tcPr>
            <w:tcW w:w="1417"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0,0136</w:t>
            </w:r>
          </w:p>
        </w:tc>
        <w:tc>
          <w:tcPr>
            <w:tcW w:w="1418" w:type="dxa"/>
            <w:shd w:val="clear" w:color="auto" w:fill="auto"/>
            <w:vAlign w:val="center"/>
          </w:tcPr>
          <w:p w:rsidR="00CB3F26" w:rsidRDefault="004D6812">
            <w:pPr>
              <w:ind w:left="-57" w:right="-57"/>
              <w:jc w:val="center"/>
              <w:rPr>
                <w:color w:val="000000" w:themeColor="text1"/>
                <w:spacing w:val="-6"/>
              </w:rPr>
            </w:pPr>
            <w:r>
              <w:rPr>
                <w:color w:val="000000" w:themeColor="text1"/>
                <w:spacing w:val="-6"/>
              </w:rPr>
              <w:t>224 893,12</w:t>
            </w:r>
          </w:p>
        </w:tc>
      </w:tr>
      <w:tr w:rsidR="00CB3F26">
        <w:trPr>
          <w:trHeight w:val="20"/>
        </w:trPr>
        <w:tc>
          <w:tcPr>
            <w:tcW w:w="4503" w:type="dxa"/>
            <w:shd w:val="clear" w:color="auto" w:fill="auto"/>
          </w:tcPr>
          <w:p w:rsidR="00CB3F26" w:rsidRDefault="004D6812">
            <w:pPr>
              <w:ind w:left="-57" w:right="-57"/>
              <w:rPr>
                <w:bCs/>
                <w:color w:val="000000"/>
                <w:spacing w:val="-6"/>
              </w:rPr>
            </w:pPr>
            <w:r>
              <w:rPr>
                <w:bCs/>
                <w:color w:val="000000"/>
                <w:spacing w:val="-6"/>
              </w:rPr>
              <w:t>3.2.1</w:t>
            </w:r>
            <w:r>
              <w:t xml:space="preserve"> в части синдрома приобретенного иммунодефицита (ВИЧ-инфекции)</w:t>
            </w:r>
          </w:p>
        </w:tc>
        <w:tc>
          <w:tcPr>
            <w:tcW w:w="1559" w:type="dxa"/>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1417" w:type="dxa"/>
            <w:shd w:val="clear" w:color="auto" w:fill="auto"/>
            <w:vAlign w:val="center"/>
          </w:tcPr>
          <w:p w:rsidR="00CB3F26" w:rsidRDefault="004D6812">
            <w:pPr>
              <w:ind w:left="-57" w:right="-57"/>
              <w:jc w:val="center"/>
              <w:rPr>
                <w:color w:val="000000"/>
                <w:spacing w:val="-6"/>
              </w:rPr>
            </w:pPr>
            <w:r>
              <w:rPr>
                <w:color w:val="000000" w:themeColor="text1"/>
                <w:spacing w:val="-6"/>
              </w:rPr>
              <w:t>0,00029</w:t>
            </w:r>
          </w:p>
        </w:tc>
        <w:tc>
          <w:tcPr>
            <w:tcW w:w="1560" w:type="dxa"/>
            <w:shd w:val="clear" w:color="auto" w:fill="auto"/>
            <w:vAlign w:val="center"/>
          </w:tcPr>
          <w:p w:rsidR="00CB3F26" w:rsidRDefault="004D6812">
            <w:pPr>
              <w:ind w:left="-57" w:right="-57"/>
              <w:jc w:val="center"/>
              <w:rPr>
                <w:color w:val="000000"/>
                <w:spacing w:val="-6"/>
              </w:rPr>
            </w:pPr>
            <w:r>
              <w:rPr>
                <w:color w:val="000000"/>
                <w:spacing w:val="-6"/>
              </w:rPr>
              <w:t>193 006,00</w:t>
            </w:r>
          </w:p>
        </w:tc>
        <w:tc>
          <w:tcPr>
            <w:tcW w:w="1559" w:type="dxa"/>
            <w:shd w:val="clear" w:color="auto" w:fill="auto"/>
            <w:vAlign w:val="center"/>
          </w:tcPr>
          <w:p w:rsidR="00CB3F26" w:rsidRDefault="004D6812">
            <w:pPr>
              <w:ind w:left="-57" w:right="-57"/>
              <w:jc w:val="center"/>
              <w:rPr>
                <w:color w:val="000000"/>
                <w:spacing w:val="-6"/>
              </w:rPr>
            </w:pPr>
            <w:r>
              <w:rPr>
                <w:color w:val="000000" w:themeColor="text1"/>
                <w:spacing w:val="-6"/>
              </w:rPr>
              <w:t>0,00029</w:t>
            </w:r>
          </w:p>
        </w:tc>
        <w:tc>
          <w:tcPr>
            <w:tcW w:w="1276" w:type="dxa"/>
            <w:shd w:val="clear" w:color="auto" w:fill="auto"/>
            <w:vAlign w:val="center"/>
          </w:tcPr>
          <w:p w:rsidR="00CB3F26" w:rsidRDefault="004D6812">
            <w:pPr>
              <w:ind w:left="-57" w:right="-57"/>
              <w:jc w:val="center"/>
              <w:rPr>
                <w:color w:val="000000"/>
                <w:spacing w:val="-6"/>
              </w:rPr>
            </w:pPr>
            <w:r>
              <w:rPr>
                <w:color w:val="000000"/>
                <w:spacing w:val="-6"/>
              </w:rPr>
              <w:t>193 006,00</w:t>
            </w:r>
          </w:p>
        </w:tc>
        <w:tc>
          <w:tcPr>
            <w:tcW w:w="1417" w:type="dxa"/>
            <w:shd w:val="clear" w:color="auto" w:fill="auto"/>
            <w:vAlign w:val="center"/>
          </w:tcPr>
          <w:p w:rsidR="00CB3F26" w:rsidRDefault="004D6812">
            <w:pPr>
              <w:ind w:left="-57" w:right="-57"/>
              <w:jc w:val="center"/>
              <w:rPr>
                <w:color w:val="000000"/>
                <w:spacing w:val="-6"/>
              </w:rPr>
            </w:pPr>
            <w:r>
              <w:rPr>
                <w:color w:val="000000" w:themeColor="text1"/>
                <w:spacing w:val="-6"/>
              </w:rPr>
              <w:t>0,00029</w:t>
            </w:r>
          </w:p>
        </w:tc>
        <w:tc>
          <w:tcPr>
            <w:tcW w:w="1418" w:type="dxa"/>
            <w:shd w:val="clear" w:color="auto" w:fill="auto"/>
            <w:vAlign w:val="center"/>
          </w:tcPr>
          <w:p w:rsidR="00CB3F26" w:rsidRDefault="004D6812">
            <w:pPr>
              <w:ind w:left="-57" w:right="-57"/>
              <w:jc w:val="center"/>
              <w:rPr>
                <w:color w:val="000000"/>
                <w:spacing w:val="-6"/>
              </w:rPr>
            </w:pPr>
            <w:r>
              <w:rPr>
                <w:color w:val="000000"/>
                <w:spacing w:val="-6"/>
              </w:rPr>
              <w:t>193 006,00</w:t>
            </w:r>
          </w:p>
        </w:tc>
      </w:tr>
      <w:tr w:rsidR="00CB3F26">
        <w:trPr>
          <w:trHeight w:val="20"/>
        </w:trPr>
        <w:tc>
          <w:tcPr>
            <w:tcW w:w="4503" w:type="dxa"/>
            <w:shd w:val="clear" w:color="auto" w:fill="auto"/>
          </w:tcPr>
          <w:p w:rsidR="00CB3F26" w:rsidRDefault="004D6812">
            <w:pPr>
              <w:ind w:left="-57" w:right="-57"/>
              <w:rPr>
                <w:color w:val="000000"/>
                <w:spacing w:val="-6"/>
                <w:vertAlign w:val="superscript"/>
              </w:rPr>
            </w:pPr>
            <w:r>
              <w:rPr>
                <w:bCs/>
                <w:color w:val="000000"/>
                <w:spacing w:val="-6"/>
              </w:rPr>
              <w:t>4. Паллиативная медицинская помощь</w:t>
            </w:r>
            <w:r>
              <w:rPr>
                <w:color w:val="000000"/>
                <w:spacing w:val="-6"/>
                <w:vertAlign w:val="superscript"/>
              </w:rPr>
              <w:t>4</w:t>
            </w:r>
          </w:p>
          <w:p w:rsidR="00CB3F26" w:rsidRDefault="00CB3F26">
            <w:pPr>
              <w:ind w:left="-57" w:right="-57"/>
              <w:rPr>
                <w:bCs/>
                <w:color w:val="000000"/>
                <w:spacing w:val="-6"/>
              </w:rPr>
            </w:pPr>
          </w:p>
        </w:tc>
        <w:tc>
          <w:tcPr>
            <w:tcW w:w="1559" w:type="dxa"/>
            <w:shd w:val="clear" w:color="auto" w:fill="auto"/>
            <w:vAlign w:val="center"/>
          </w:tcPr>
          <w:p w:rsidR="00CB3F26" w:rsidRDefault="004D6812">
            <w:pPr>
              <w:ind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60"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59"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276"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8" w:type="dxa"/>
            <w:shd w:val="clear" w:color="auto" w:fill="auto"/>
            <w:vAlign w:val="center"/>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4503" w:type="dxa"/>
            <w:shd w:val="clear" w:color="000000" w:fill="FFFFFF"/>
          </w:tcPr>
          <w:p w:rsidR="00CB3F26" w:rsidRDefault="004D6812">
            <w:pPr>
              <w:ind w:right="-57"/>
              <w:rPr>
                <w:color w:val="000000"/>
                <w:spacing w:val="-6"/>
              </w:rPr>
            </w:pPr>
            <w:r>
              <w:rPr>
                <w:color w:val="000000"/>
                <w:spacing w:val="-6"/>
              </w:rPr>
              <w:t>4.1. Первичная медицинская помощь, в том числе доврачебная и врачебная</w:t>
            </w:r>
            <w:r>
              <w:rPr>
                <w:color w:val="000000"/>
                <w:spacing w:val="-6"/>
                <w:vertAlign w:val="superscript"/>
              </w:rPr>
              <w:t>5</w:t>
            </w:r>
            <w:r>
              <w:rPr>
                <w:color w:val="000000"/>
                <w:spacing w:val="-6"/>
              </w:rPr>
              <w:t xml:space="preserve">  (включая ветеранов боевых действий), </w:t>
            </w:r>
          </w:p>
          <w:p w:rsidR="00CB3F26" w:rsidRDefault="004D6812">
            <w:pPr>
              <w:ind w:right="-57"/>
              <w:rPr>
                <w:color w:val="000000"/>
                <w:spacing w:val="-6"/>
              </w:rPr>
            </w:pPr>
            <w:r>
              <w:rPr>
                <w:color w:val="000000"/>
                <w:spacing w:val="-6"/>
              </w:rPr>
              <w:t>всего, в том числе:</w:t>
            </w:r>
          </w:p>
        </w:tc>
        <w:tc>
          <w:tcPr>
            <w:tcW w:w="1559" w:type="dxa"/>
            <w:shd w:val="clear" w:color="000000" w:fill="FFFFFF"/>
          </w:tcPr>
          <w:p w:rsidR="00CB3F26" w:rsidRDefault="004D6812">
            <w:pPr>
              <w:ind w:left="-57" w:right="-57"/>
              <w:jc w:val="center"/>
              <w:rPr>
                <w:color w:val="000000"/>
                <w:spacing w:val="-6"/>
              </w:rPr>
            </w:pPr>
            <w:r>
              <w:rPr>
                <w:color w:val="000000"/>
                <w:spacing w:val="-6"/>
              </w:rPr>
              <w:t>посещение</w:t>
            </w:r>
          </w:p>
        </w:tc>
        <w:tc>
          <w:tcPr>
            <w:tcW w:w="1417" w:type="dxa"/>
            <w:shd w:val="clear" w:color="auto" w:fill="auto"/>
            <w:noWrap/>
            <w:vAlign w:val="center"/>
          </w:tcPr>
          <w:p w:rsidR="00CB3F26" w:rsidRDefault="004D6812">
            <w:pPr>
              <w:ind w:left="-57" w:right="-57"/>
              <w:jc w:val="center"/>
              <w:rPr>
                <w:color w:val="000000"/>
                <w:spacing w:val="-6"/>
              </w:rPr>
            </w:pPr>
            <w:r>
              <w:rPr>
                <w:color w:val="000000"/>
                <w:spacing w:val="-6"/>
              </w:rPr>
              <w:t>0,03</w:t>
            </w:r>
          </w:p>
        </w:tc>
        <w:tc>
          <w:tcPr>
            <w:tcW w:w="1560" w:type="dxa"/>
            <w:shd w:val="clear" w:color="auto" w:fill="auto"/>
            <w:noWrap/>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559" w:type="dxa"/>
            <w:shd w:val="clear" w:color="auto" w:fill="auto"/>
            <w:noWrap/>
            <w:vAlign w:val="center"/>
          </w:tcPr>
          <w:p w:rsidR="00CB3F26" w:rsidRDefault="004D6812">
            <w:pPr>
              <w:ind w:left="-57" w:right="-57"/>
              <w:jc w:val="center"/>
              <w:rPr>
                <w:color w:val="000000"/>
                <w:spacing w:val="-6"/>
              </w:rPr>
            </w:pPr>
            <w:r>
              <w:rPr>
                <w:color w:val="000000"/>
                <w:spacing w:val="-6"/>
              </w:rPr>
              <w:t>0,03</w:t>
            </w:r>
          </w:p>
        </w:tc>
        <w:tc>
          <w:tcPr>
            <w:tcW w:w="1276" w:type="dxa"/>
            <w:shd w:val="clear" w:color="auto" w:fill="auto"/>
            <w:noWrap/>
            <w:vAlign w:val="center"/>
          </w:tcPr>
          <w:p w:rsidR="00CB3F26" w:rsidRDefault="004D6812">
            <w:pPr>
              <w:ind w:left="-57" w:right="-57"/>
              <w:jc w:val="center"/>
              <w:rPr>
                <w:color w:val="000000"/>
                <w:spacing w:val="-6"/>
              </w:rPr>
            </w:pPr>
            <w:proofErr w:type="spellStart"/>
            <w:r>
              <w:rPr>
                <w:color w:val="000000"/>
                <w:spacing w:val="-6"/>
              </w:rPr>
              <w:t>х</w:t>
            </w:r>
            <w:proofErr w:type="spellEnd"/>
          </w:p>
        </w:tc>
        <w:tc>
          <w:tcPr>
            <w:tcW w:w="1417" w:type="dxa"/>
            <w:shd w:val="clear" w:color="auto" w:fill="auto"/>
            <w:noWrap/>
            <w:vAlign w:val="center"/>
          </w:tcPr>
          <w:p w:rsidR="00CB3F26" w:rsidRDefault="004D6812">
            <w:pPr>
              <w:ind w:left="-57" w:right="-57"/>
              <w:jc w:val="center"/>
              <w:rPr>
                <w:color w:val="000000"/>
                <w:spacing w:val="-6"/>
              </w:rPr>
            </w:pPr>
            <w:r>
              <w:rPr>
                <w:color w:val="000000"/>
                <w:spacing w:val="-6"/>
              </w:rPr>
              <w:t>0,03</w:t>
            </w:r>
          </w:p>
        </w:tc>
        <w:tc>
          <w:tcPr>
            <w:tcW w:w="1418" w:type="dxa"/>
            <w:shd w:val="clear" w:color="auto" w:fill="auto"/>
            <w:noWrap/>
            <w:vAlign w:val="center"/>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4503" w:type="dxa"/>
            <w:shd w:val="clear" w:color="000000" w:fill="FFFFFF"/>
          </w:tcPr>
          <w:p w:rsidR="00CB3F26" w:rsidRDefault="004D6812">
            <w:pPr>
              <w:ind w:left="-57" w:right="-57"/>
              <w:rPr>
                <w:color w:val="000000"/>
                <w:spacing w:val="-6"/>
              </w:rPr>
            </w:pPr>
            <w:r>
              <w:rPr>
                <w:color w:val="000000"/>
                <w:spacing w:val="-6"/>
              </w:rPr>
              <w:t>посещение по паллиативной медицинской помощи без учета посещений на дому патронажными бригадами</w:t>
            </w:r>
            <w:r>
              <w:rPr>
                <w:color w:val="000000"/>
                <w:spacing w:val="-6"/>
                <w:vertAlign w:val="superscript"/>
              </w:rPr>
              <w:t>5</w:t>
            </w:r>
          </w:p>
        </w:tc>
        <w:tc>
          <w:tcPr>
            <w:tcW w:w="1559" w:type="dxa"/>
            <w:shd w:val="clear" w:color="000000" w:fill="FFFFFF"/>
          </w:tcPr>
          <w:p w:rsidR="00CB3F26" w:rsidRDefault="004D6812">
            <w:pPr>
              <w:ind w:left="-57" w:right="-57"/>
              <w:jc w:val="center"/>
              <w:rPr>
                <w:color w:val="000000"/>
                <w:spacing w:val="-6"/>
              </w:rPr>
            </w:pPr>
            <w:r>
              <w:rPr>
                <w:color w:val="000000"/>
                <w:spacing w:val="-6"/>
              </w:rPr>
              <w:t>посещение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0,022</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944,83</w:t>
            </w:r>
          </w:p>
        </w:tc>
        <w:tc>
          <w:tcPr>
            <w:tcW w:w="1559"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0,022</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1 028,64</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0,022</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1 101,85</w:t>
            </w:r>
          </w:p>
        </w:tc>
      </w:tr>
      <w:tr w:rsidR="00CB3F26">
        <w:trPr>
          <w:trHeight w:val="20"/>
        </w:trPr>
        <w:tc>
          <w:tcPr>
            <w:tcW w:w="4503" w:type="dxa"/>
            <w:shd w:val="clear" w:color="000000" w:fill="FFFFFF"/>
          </w:tcPr>
          <w:p w:rsidR="00CB3F26" w:rsidRDefault="004D6812">
            <w:pPr>
              <w:ind w:left="-57" w:right="-57"/>
              <w:rPr>
                <w:color w:val="000000"/>
                <w:spacing w:val="-6"/>
              </w:rPr>
            </w:pPr>
            <w:r>
              <w:rPr>
                <w:color w:val="000000"/>
                <w:spacing w:val="-6"/>
              </w:rPr>
              <w:t>посещения на дому выездными патронажными бригадами</w:t>
            </w:r>
            <w:r>
              <w:rPr>
                <w:color w:val="000000"/>
                <w:spacing w:val="-6"/>
                <w:vertAlign w:val="superscript"/>
              </w:rPr>
              <w:t>5</w:t>
            </w:r>
          </w:p>
        </w:tc>
        <w:tc>
          <w:tcPr>
            <w:tcW w:w="1559" w:type="dxa"/>
            <w:shd w:val="clear" w:color="000000" w:fill="FFFFFF"/>
          </w:tcPr>
          <w:p w:rsidR="00CB3F26" w:rsidRDefault="004D6812">
            <w:pPr>
              <w:ind w:left="-57" w:right="-57"/>
              <w:jc w:val="center"/>
              <w:rPr>
                <w:color w:val="000000"/>
                <w:spacing w:val="-6"/>
              </w:rPr>
            </w:pPr>
            <w:r>
              <w:rPr>
                <w:color w:val="000000"/>
                <w:spacing w:val="-6"/>
              </w:rPr>
              <w:t>посещение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0,008</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4 691,09</w:t>
            </w:r>
          </w:p>
        </w:tc>
        <w:tc>
          <w:tcPr>
            <w:tcW w:w="1559"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0,008</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5 105,70</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0,008</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5 470,98</w:t>
            </w:r>
          </w:p>
        </w:tc>
      </w:tr>
      <w:tr w:rsidR="00CB3F26">
        <w:trPr>
          <w:trHeight w:val="20"/>
        </w:trPr>
        <w:tc>
          <w:tcPr>
            <w:tcW w:w="4503" w:type="dxa"/>
            <w:shd w:val="clear" w:color="000000" w:fill="FFFFFF"/>
          </w:tcPr>
          <w:p w:rsidR="00CB3F26" w:rsidRDefault="004D6812">
            <w:pPr>
              <w:ind w:right="-57"/>
              <w:rPr>
                <w:color w:val="000000"/>
                <w:spacing w:val="-6"/>
              </w:rPr>
            </w:pPr>
            <w:r>
              <w:rPr>
                <w:color w:val="000000"/>
                <w:spacing w:val="-6"/>
              </w:rPr>
              <w:t>в том числе для детского населения</w:t>
            </w:r>
          </w:p>
          <w:p w:rsidR="00CB3F26" w:rsidRDefault="00CB3F26">
            <w:pPr>
              <w:ind w:right="-57"/>
              <w:rPr>
                <w:color w:val="000000"/>
                <w:spacing w:val="-6"/>
              </w:rPr>
            </w:pPr>
          </w:p>
        </w:tc>
        <w:tc>
          <w:tcPr>
            <w:tcW w:w="1559" w:type="dxa"/>
            <w:shd w:val="clear" w:color="000000" w:fill="FFFFFF"/>
            <w:noWrap/>
          </w:tcPr>
          <w:p w:rsidR="00CB3F26" w:rsidRDefault="004D6812">
            <w:pPr>
              <w:ind w:left="-57" w:right="-57"/>
              <w:jc w:val="center"/>
              <w:rPr>
                <w:color w:val="000000"/>
                <w:spacing w:val="-6"/>
              </w:rPr>
            </w:pPr>
            <w:r>
              <w:rPr>
                <w:color w:val="000000"/>
                <w:spacing w:val="-6"/>
              </w:rPr>
              <w:t>посещение</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0,000302</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4 691,09</w:t>
            </w:r>
          </w:p>
        </w:tc>
        <w:tc>
          <w:tcPr>
            <w:tcW w:w="1559" w:type="dxa"/>
            <w:shd w:val="clear" w:color="auto" w:fill="auto"/>
            <w:noWrap/>
            <w:vAlign w:val="center"/>
          </w:tcPr>
          <w:p w:rsidR="00CB3F26" w:rsidRDefault="004D6812">
            <w:pPr>
              <w:ind w:left="-57" w:right="-57"/>
              <w:jc w:val="center"/>
              <w:rPr>
                <w:spacing w:val="-6"/>
              </w:rPr>
            </w:pPr>
            <w:r>
              <w:rPr>
                <w:color w:val="000000" w:themeColor="text1"/>
                <w:spacing w:val="-6"/>
              </w:rPr>
              <w:t>0,000302</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5 393,18</w:t>
            </w:r>
          </w:p>
        </w:tc>
        <w:tc>
          <w:tcPr>
            <w:tcW w:w="1417" w:type="dxa"/>
            <w:shd w:val="clear" w:color="auto" w:fill="auto"/>
            <w:noWrap/>
            <w:vAlign w:val="center"/>
          </w:tcPr>
          <w:p w:rsidR="00CB3F26" w:rsidRDefault="004D6812">
            <w:pPr>
              <w:ind w:left="-57" w:right="-57"/>
              <w:jc w:val="center"/>
              <w:rPr>
                <w:spacing w:val="-6"/>
              </w:rPr>
            </w:pPr>
            <w:r>
              <w:rPr>
                <w:color w:val="000000" w:themeColor="text1"/>
                <w:spacing w:val="-6"/>
              </w:rPr>
              <w:t>0,000302</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5 764,63</w:t>
            </w:r>
          </w:p>
        </w:tc>
      </w:tr>
      <w:tr w:rsidR="00CB3F26">
        <w:trPr>
          <w:trHeight w:val="20"/>
        </w:trPr>
        <w:tc>
          <w:tcPr>
            <w:tcW w:w="4503" w:type="dxa"/>
            <w:shd w:val="clear" w:color="000000" w:fill="FFFFFF"/>
          </w:tcPr>
          <w:p w:rsidR="00CB3F26" w:rsidRDefault="004D6812">
            <w:pPr>
              <w:ind w:right="-57"/>
              <w:rPr>
                <w:color w:val="000000"/>
                <w:spacing w:val="-6"/>
              </w:rPr>
            </w:pPr>
            <w:r>
              <w:rPr>
                <w:color w:val="000000"/>
                <w:spacing w:val="-6"/>
              </w:rPr>
              <w:t>4.2. Паллиативная медицинская помощь</w:t>
            </w:r>
          </w:p>
          <w:p w:rsidR="00CB3F26" w:rsidRDefault="004D6812">
            <w:pPr>
              <w:ind w:left="-57" w:right="-57"/>
              <w:rPr>
                <w:color w:val="000000"/>
                <w:spacing w:val="-6"/>
              </w:rPr>
            </w:pPr>
            <w:r>
              <w:rPr>
                <w:color w:val="000000"/>
                <w:spacing w:val="-6"/>
              </w:rPr>
              <w:t xml:space="preserve">в стационарных условиях (включая койки паллиативной медицинской помощи </w:t>
            </w:r>
          </w:p>
          <w:p w:rsidR="00CB3F26" w:rsidRDefault="004D6812">
            <w:pPr>
              <w:ind w:left="-57" w:right="-57"/>
              <w:rPr>
                <w:color w:val="000000"/>
                <w:spacing w:val="-6"/>
              </w:rPr>
            </w:pPr>
            <w:r>
              <w:rPr>
                <w:color w:val="000000"/>
                <w:spacing w:val="-6"/>
              </w:rPr>
              <w:t>и койки сестринского ухода), в том числе ветеранам боевых действий</w:t>
            </w:r>
          </w:p>
        </w:tc>
        <w:tc>
          <w:tcPr>
            <w:tcW w:w="1559" w:type="dxa"/>
            <w:shd w:val="clear" w:color="000000" w:fill="FFFFFF"/>
            <w:noWrap/>
          </w:tcPr>
          <w:p w:rsidR="00CB3F26" w:rsidRDefault="004D6812">
            <w:pPr>
              <w:ind w:left="-57" w:right="-57"/>
              <w:jc w:val="center"/>
              <w:rPr>
                <w:color w:val="000000"/>
                <w:spacing w:val="-6"/>
              </w:rPr>
            </w:pPr>
            <w:r>
              <w:rPr>
                <w:color w:val="000000"/>
                <w:spacing w:val="-6"/>
              </w:rPr>
              <w:t>койко-дни</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0,092</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5 550,80</w:t>
            </w:r>
          </w:p>
        </w:tc>
        <w:tc>
          <w:tcPr>
            <w:tcW w:w="1559" w:type="dxa"/>
            <w:shd w:val="clear" w:color="auto" w:fill="auto"/>
            <w:noWrap/>
            <w:vAlign w:val="center"/>
          </w:tcPr>
          <w:p w:rsidR="00CB3F26" w:rsidRDefault="004D6812">
            <w:pPr>
              <w:ind w:left="-57" w:right="-57"/>
              <w:jc w:val="center"/>
              <w:rPr>
                <w:spacing w:val="-6"/>
              </w:rPr>
            </w:pPr>
            <w:r>
              <w:rPr>
                <w:spacing w:val="-6"/>
              </w:rPr>
              <w:t>0,092</w:t>
            </w:r>
          </w:p>
        </w:tc>
        <w:tc>
          <w:tcPr>
            <w:tcW w:w="1276" w:type="dxa"/>
            <w:shd w:val="clear" w:color="auto" w:fill="auto"/>
            <w:noWrap/>
            <w:vAlign w:val="center"/>
          </w:tcPr>
          <w:p w:rsidR="00CB3F26" w:rsidRDefault="004D6812">
            <w:pPr>
              <w:ind w:left="-57" w:right="-57"/>
              <w:jc w:val="center"/>
              <w:rPr>
                <w:spacing w:val="-6"/>
              </w:rPr>
            </w:pPr>
            <w:r>
              <w:rPr>
                <w:spacing w:val="-6"/>
              </w:rPr>
              <w:t>6 024,90</w:t>
            </w:r>
          </w:p>
        </w:tc>
        <w:tc>
          <w:tcPr>
            <w:tcW w:w="1417" w:type="dxa"/>
            <w:shd w:val="clear" w:color="auto" w:fill="auto"/>
            <w:noWrap/>
            <w:vAlign w:val="center"/>
          </w:tcPr>
          <w:p w:rsidR="00CB3F26" w:rsidRDefault="004D6812">
            <w:pPr>
              <w:ind w:left="-57" w:right="-57"/>
              <w:jc w:val="center"/>
              <w:rPr>
                <w:spacing w:val="-6"/>
              </w:rPr>
            </w:pPr>
            <w:r>
              <w:rPr>
                <w:spacing w:val="-6"/>
              </w:rPr>
              <w:t>0,092</w:t>
            </w:r>
          </w:p>
        </w:tc>
        <w:tc>
          <w:tcPr>
            <w:tcW w:w="1418" w:type="dxa"/>
            <w:shd w:val="clear" w:color="auto" w:fill="auto"/>
            <w:noWrap/>
            <w:vAlign w:val="center"/>
          </w:tcPr>
          <w:p w:rsidR="00CB3F26" w:rsidRDefault="004D6812">
            <w:pPr>
              <w:ind w:left="-57" w:right="-57"/>
              <w:jc w:val="center"/>
              <w:rPr>
                <w:spacing w:val="-6"/>
              </w:rPr>
            </w:pPr>
            <w:r>
              <w:rPr>
                <w:spacing w:val="-6"/>
              </w:rPr>
              <w:t>6 445,10</w:t>
            </w:r>
          </w:p>
        </w:tc>
      </w:tr>
      <w:tr w:rsidR="00CB3F26">
        <w:trPr>
          <w:trHeight w:val="20"/>
        </w:trPr>
        <w:tc>
          <w:tcPr>
            <w:tcW w:w="4503" w:type="dxa"/>
            <w:shd w:val="clear" w:color="000000" w:fill="FFFFFF"/>
          </w:tcPr>
          <w:p w:rsidR="00CB3F26" w:rsidRDefault="004D6812">
            <w:pPr>
              <w:ind w:right="-57"/>
              <w:rPr>
                <w:color w:val="000000"/>
                <w:spacing w:val="-6"/>
              </w:rPr>
            </w:pPr>
            <w:r>
              <w:rPr>
                <w:color w:val="000000"/>
                <w:spacing w:val="-6"/>
              </w:rPr>
              <w:t>в том числе для детского населения</w:t>
            </w:r>
          </w:p>
          <w:p w:rsidR="00CB3F26" w:rsidRDefault="00CB3F26">
            <w:pPr>
              <w:ind w:right="-57"/>
              <w:rPr>
                <w:color w:val="000000"/>
                <w:spacing w:val="-6"/>
              </w:rPr>
            </w:pPr>
          </w:p>
        </w:tc>
        <w:tc>
          <w:tcPr>
            <w:tcW w:w="1559" w:type="dxa"/>
            <w:shd w:val="clear" w:color="000000" w:fill="FFFFFF"/>
            <w:noWrap/>
          </w:tcPr>
          <w:p w:rsidR="00CB3F26" w:rsidRDefault="004D6812">
            <w:pPr>
              <w:ind w:left="-57" w:right="-57"/>
              <w:jc w:val="center"/>
              <w:rPr>
                <w:color w:val="000000"/>
                <w:spacing w:val="-6"/>
              </w:rPr>
            </w:pPr>
            <w:r>
              <w:rPr>
                <w:color w:val="000000"/>
                <w:spacing w:val="-6"/>
              </w:rPr>
              <w:t>койко-дни</w:t>
            </w:r>
          </w:p>
        </w:tc>
        <w:tc>
          <w:tcPr>
            <w:tcW w:w="1417"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0,002054</w:t>
            </w:r>
          </w:p>
        </w:tc>
        <w:tc>
          <w:tcPr>
            <w:tcW w:w="1560"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5 581,60</w:t>
            </w:r>
          </w:p>
        </w:tc>
        <w:tc>
          <w:tcPr>
            <w:tcW w:w="1559" w:type="dxa"/>
            <w:shd w:val="clear" w:color="auto" w:fill="auto"/>
            <w:noWrap/>
            <w:vAlign w:val="center"/>
          </w:tcPr>
          <w:p w:rsidR="00CB3F26" w:rsidRDefault="004D6812">
            <w:pPr>
              <w:ind w:left="-57" w:right="-57"/>
              <w:jc w:val="center"/>
              <w:rPr>
                <w:spacing w:val="-6"/>
              </w:rPr>
            </w:pPr>
            <w:r>
              <w:rPr>
                <w:color w:val="000000" w:themeColor="text1"/>
                <w:spacing w:val="-6"/>
              </w:rPr>
              <w:t>0,002054</w:t>
            </w:r>
          </w:p>
        </w:tc>
        <w:tc>
          <w:tcPr>
            <w:tcW w:w="1276"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6 060,60</w:t>
            </w:r>
          </w:p>
        </w:tc>
        <w:tc>
          <w:tcPr>
            <w:tcW w:w="1417" w:type="dxa"/>
            <w:shd w:val="clear" w:color="auto" w:fill="auto"/>
            <w:noWrap/>
            <w:vAlign w:val="center"/>
          </w:tcPr>
          <w:p w:rsidR="00CB3F26" w:rsidRDefault="004D6812">
            <w:pPr>
              <w:ind w:left="-57" w:right="-57"/>
              <w:jc w:val="center"/>
              <w:rPr>
                <w:spacing w:val="-6"/>
              </w:rPr>
            </w:pPr>
            <w:r>
              <w:rPr>
                <w:color w:val="000000" w:themeColor="text1"/>
                <w:spacing w:val="-6"/>
              </w:rPr>
              <w:t>0,002054</w:t>
            </w:r>
          </w:p>
        </w:tc>
        <w:tc>
          <w:tcPr>
            <w:tcW w:w="1418" w:type="dxa"/>
            <w:shd w:val="clear" w:color="auto" w:fill="auto"/>
            <w:noWrap/>
            <w:vAlign w:val="center"/>
          </w:tcPr>
          <w:p w:rsidR="00CB3F26" w:rsidRDefault="004D6812">
            <w:pPr>
              <w:ind w:left="-57" w:right="-57"/>
              <w:jc w:val="center"/>
              <w:rPr>
                <w:color w:val="000000" w:themeColor="text1"/>
                <w:spacing w:val="-6"/>
              </w:rPr>
            </w:pPr>
            <w:r>
              <w:rPr>
                <w:color w:val="000000" w:themeColor="text1"/>
                <w:spacing w:val="-6"/>
              </w:rPr>
              <w:t>6 483,60</w:t>
            </w:r>
          </w:p>
        </w:tc>
      </w:tr>
    </w:tbl>
    <w:p w:rsidR="00CB3F26" w:rsidRDefault="00CB3F26">
      <w:pPr>
        <w:rPr>
          <w:sz w:val="28"/>
          <w:szCs w:val="28"/>
        </w:rPr>
      </w:pPr>
    </w:p>
    <w:p w:rsidR="00CB3F26" w:rsidRDefault="004D6812">
      <w:pPr>
        <w:ind w:left="-57" w:right="-57"/>
        <w:jc w:val="center"/>
        <w:rPr>
          <w:bCs/>
          <w:color w:val="000000"/>
          <w:spacing w:val="-6"/>
          <w:sz w:val="28"/>
          <w:szCs w:val="28"/>
        </w:rPr>
      </w:pPr>
      <w:r>
        <w:rPr>
          <w:bCs/>
          <w:color w:val="000000"/>
          <w:spacing w:val="-6"/>
          <w:sz w:val="28"/>
          <w:szCs w:val="28"/>
        </w:rPr>
        <w:t>Раздел 2. В рамках территориальной программы обязательного медицинского страхования</w:t>
      </w:r>
    </w:p>
    <w:p w:rsidR="00CB3F26" w:rsidRDefault="00CB3F26">
      <w:pPr>
        <w:ind w:left="-57" w:right="-57"/>
        <w:jc w:val="center"/>
        <w:rPr>
          <w:bCs/>
          <w:color w:val="000000"/>
          <w:spacing w:val="-6"/>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59"/>
        <w:gridCol w:w="1586"/>
        <w:gridCol w:w="1441"/>
        <w:gridCol w:w="1586"/>
        <w:gridCol w:w="1586"/>
        <w:gridCol w:w="1297"/>
        <w:gridCol w:w="1438"/>
        <w:gridCol w:w="1315"/>
      </w:tblGrid>
      <w:tr w:rsidR="00CB3F26">
        <w:trPr>
          <w:trHeight w:val="303"/>
        </w:trPr>
        <w:tc>
          <w:tcPr>
            <w:tcW w:w="1516" w:type="pct"/>
            <w:vMerge w:val="restart"/>
          </w:tcPr>
          <w:p w:rsidR="00CB3F26" w:rsidRDefault="004D6812">
            <w:pPr>
              <w:ind w:left="-57" w:right="-57"/>
              <w:jc w:val="center"/>
              <w:rPr>
                <w:color w:val="000000"/>
                <w:spacing w:val="-6"/>
              </w:rPr>
            </w:pPr>
            <w:r>
              <w:rPr>
                <w:color w:val="000000"/>
                <w:spacing w:val="-6"/>
              </w:rPr>
              <w:t xml:space="preserve">Виды и условия оказания </w:t>
            </w:r>
          </w:p>
          <w:p w:rsidR="00CB3F26" w:rsidRDefault="004D6812">
            <w:pPr>
              <w:ind w:left="-57" w:right="-57"/>
              <w:jc w:val="center"/>
              <w:rPr>
                <w:color w:val="000000"/>
                <w:spacing w:val="-6"/>
              </w:rPr>
            </w:pPr>
            <w:r>
              <w:rPr>
                <w:color w:val="000000"/>
                <w:spacing w:val="-6"/>
              </w:rPr>
              <w:t>медицинской помощи</w:t>
            </w:r>
          </w:p>
        </w:tc>
        <w:tc>
          <w:tcPr>
            <w:tcW w:w="539" w:type="pct"/>
            <w:vMerge w:val="restart"/>
          </w:tcPr>
          <w:p w:rsidR="00CB3F26" w:rsidRDefault="004D6812">
            <w:pPr>
              <w:ind w:left="-57" w:right="-57"/>
              <w:jc w:val="center"/>
              <w:rPr>
                <w:color w:val="000000"/>
                <w:spacing w:val="-6"/>
              </w:rPr>
            </w:pPr>
            <w:r>
              <w:rPr>
                <w:color w:val="000000"/>
                <w:spacing w:val="-6"/>
              </w:rPr>
              <w:t xml:space="preserve">Единица измерения    </w:t>
            </w:r>
            <w:r>
              <w:rPr>
                <w:color w:val="000000"/>
                <w:spacing w:val="-6"/>
              </w:rPr>
              <w:br/>
              <w:t>на 1 жителя</w:t>
            </w:r>
          </w:p>
        </w:tc>
        <w:tc>
          <w:tcPr>
            <w:tcW w:w="1029" w:type="pct"/>
            <w:gridSpan w:val="2"/>
            <w:shd w:val="clear" w:color="auto" w:fill="auto"/>
          </w:tcPr>
          <w:p w:rsidR="00CB3F26" w:rsidRDefault="004D6812">
            <w:pPr>
              <w:ind w:left="-57" w:right="-57"/>
              <w:jc w:val="center"/>
              <w:rPr>
                <w:color w:val="000000"/>
                <w:spacing w:val="-6"/>
              </w:rPr>
            </w:pPr>
            <w:r>
              <w:rPr>
                <w:color w:val="000000"/>
                <w:spacing w:val="-6"/>
              </w:rPr>
              <w:t>2025 год</w:t>
            </w:r>
          </w:p>
        </w:tc>
        <w:tc>
          <w:tcPr>
            <w:tcW w:w="980" w:type="pct"/>
            <w:gridSpan w:val="2"/>
            <w:shd w:val="clear" w:color="auto" w:fill="auto"/>
          </w:tcPr>
          <w:p w:rsidR="00CB3F26" w:rsidRDefault="004D6812">
            <w:pPr>
              <w:ind w:left="-57" w:right="-57"/>
              <w:jc w:val="center"/>
              <w:rPr>
                <w:color w:val="000000"/>
                <w:spacing w:val="-6"/>
              </w:rPr>
            </w:pPr>
            <w:r>
              <w:rPr>
                <w:color w:val="000000"/>
                <w:spacing w:val="-6"/>
              </w:rPr>
              <w:t>2026 год</w:t>
            </w:r>
          </w:p>
        </w:tc>
        <w:tc>
          <w:tcPr>
            <w:tcW w:w="936" w:type="pct"/>
            <w:gridSpan w:val="2"/>
            <w:shd w:val="clear" w:color="auto" w:fill="auto"/>
          </w:tcPr>
          <w:p w:rsidR="00CB3F26" w:rsidRDefault="004D6812">
            <w:pPr>
              <w:ind w:left="-57" w:right="-57"/>
              <w:jc w:val="center"/>
              <w:rPr>
                <w:color w:val="000000"/>
                <w:spacing w:val="-6"/>
              </w:rPr>
            </w:pPr>
            <w:r>
              <w:rPr>
                <w:color w:val="000000"/>
                <w:spacing w:val="-6"/>
              </w:rPr>
              <w:t>2027 год</w:t>
            </w:r>
          </w:p>
        </w:tc>
      </w:tr>
      <w:tr w:rsidR="00CB3F26">
        <w:trPr>
          <w:trHeight w:val="2080"/>
        </w:trPr>
        <w:tc>
          <w:tcPr>
            <w:tcW w:w="1516" w:type="pct"/>
            <w:vMerge/>
          </w:tcPr>
          <w:p w:rsidR="00CB3F26" w:rsidRDefault="00CB3F26">
            <w:pPr>
              <w:ind w:left="-57" w:right="-57"/>
              <w:jc w:val="center"/>
              <w:rPr>
                <w:color w:val="000000"/>
                <w:spacing w:val="-6"/>
              </w:rPr>
            </w:pPr>
          </w:p>
        </w:tc>
        <w:tc>
          <w:tcPr>
            <w:tcW w:w="539" w:type="pct"/>
            <w:vMerge/>
          </w:tcPr>
          <w:p w:rsidR="00CB3F26" w:rsidRDefault="00CB3F26">
            <w:pPr>
              <w:ind w:left="-57" w:right="-57"/>
              <w:jc w:val="center"/>
              <w:rPr>
                <w:color w:val="000000"/>
                <w:spacing w:val="-6"/>
              </w:rPr>
            </w:pPr>
          </w:p>
        </w:tc>
        <w:tc>
          <w:tcPr>
            <w:tcW w:w="490"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w:t>
            </w:r>
          </w:p>
          <w:p w:rsidR="00CB3F26" w:rsidRDefault="004D6812">
            <w:pPr>
              <w:ind w:left="-57" w:right="-57"/>
              <w:jc w:val="center"/>
              <w:rPr>
                <w:color w:val="000000"/>
                <w:spacing w:val="-6"/>
              </w:rPr>
            </w:pPr>
            <w:r>
              <w:rPr>
                <w:color w:val="000000"/>
                <w:spacing w:val="-6"/>
              </w:rPr>
              <w:t xml:space="preserve"> помощи</w:t>
            </w:r>
          </w:p>
        </w:tc>
        <w:tc>
          <w:tcPr>
            <w:tcW w:w="539" w:type="pct"/>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w:t>
            </w:r>
          </w:p>
          <w:p w:rsidR="00CB3F26" w:rsidRDefault="004D6812">
            <w:pPr>
              <w:ind w:left="-57" w:right="-57"/>
              <w:jc w:val="center"/>
              <w:rPr>
                <w:color w:val="000000"/>
                <w:spacing w:val="-6"/>
              </w:rPr>
            </w:pPr>
            <w:r>
              <w:rPr>
                <w:color w:val="000000"/>
                <w:spacing w:val="-6"/>
              </w:rPr>
              <w:t xml:space="preserve">помощи, </w:t>
            </w:r>
          </w:p>
          <w:p w:rsidR="00CB3F26" w:rsidRDefault="004D6812">
            <w:pPr>
              <w:ind w:left="-57" w:right="-57"/>
              <w:jc w:val="center"/>
              <w:rPr>
                <w:color w:val="000000"/>
                <w:spacing w:val="-6"/>
              </w:rPr>
            </w:pPr>
            <w:r>
              <w:rPr>
                <w:color w:val="000000"/>
                <w:spacing w:val="-6"/>
              </w:rPr>
              <w:t>рублей</w:t>
            </w:r>
          </w:p>
        </w:tc>
        <w:tc>
          <w:tcPr>
            <w:tcW w:w="539" w:type="pct"/>
            <w:shd w:val="clear" w:color="auto" w:fill="auto"/>
          </w:tcPr>
          <w:p w:rsidR="00CB3F26" w:rsidRDefault="004D6812">
            <w:pPr>
              <w:ind w:left="-57" w:right="-57"/>
              <w:jc w:val="center"/>
              <w:rPr>
                <w:color w:val="000000"/>
                <w:spacing w:val="-6"/>
              </w:rPr>
            </w:pPr>
            <w:r>
              <w:rPr>
                <w:color w:val="000000"/>
                <w:spacing w:val="-6"/>
              </w:rPr>
              <w:t xml:space="preserve">Нормативы объема медицинской </w:t>
            </w:r>
          </w:p>
          <w:p w:rsidR="00CB3F26" w:rsidRDefault="004D6812">
            <w:pPr>
              <w:ind w:left="-57" w:right="-57"/>
              <w:jc w:val="center"/>
              <w:rPr>
                <w:color w:val="000000"/>
                <w:spacing w:val="-6"/>
              </w:rPr>
            </w:pPr>
            <w:r>
              <w:rPr>
                <w:color w:val="000000"/>
                <w:spacing w:val="-6"/>
              </w:rPr>
              <w:t>помощи</w:t>
            </w:r>
          </w:p>
        </w:tc>
        <w:tc>
          <w:tcPr>
            <w:tcW w:w="441" w:type="pct"/>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помощи, </w:t>
            </w:r>
          </w:p>
          <w:p w:rsidR="00CB3F26" w:rsidRDefault="004D6812">
            <w:pPr>
              <w:ind w:left="-57" w:right="-57"/>
              <w:jc w:val="center"/>
              <w:rPr>
                <w:color w:val="000000"/>
                <w:spacing w:val="-6"/>
              </w:rPr>
            </w:pPr>
            <w:r>
              <w:rPr>
                <w:color w:val="000000"/>
                <w:spacing w:val="-6"/>
              </w:rPr>
              <w:t>рублей</w:t>
            </w:r>
          </w:p>
        </w:tc>
        <w:tc>
          <w:tcPr>
            <w:tcW w:w="489" w:type="pct"/>
            <w:shd w:val="clear" w:color="auto" w:fill="auto"/>
          </w:tcPr>
          <w:p w:rsidR="00CB3F26" w:rsidRDefault="004D6812">
            <w:pPr>
              <w:ind w:left="-57" w:right="-57"/>
              <w:jc w:val="center"/>
              <w:rPr>
                <w:color w:val="000000"/>
                <w:spacing w:val="-6"/>
              </w:rPr>
            </w:pPr>
            <w:r>
              <w:rPr>
                <w:color w:val="000000"/>
                <w:spacing w:val="-6"/>
              </w:rPr>
              <w:t xml:space="preserve">Нормативы объема медицинской </w:t>
            </w:r>
          </w:p>
          <w:p w:rsidR="00CB3F26" w:rsidRDefault="004D6812">
            <w:pPr>
              <w:ind w:left="-57" w:right="-57"/>
              <w:jc w:val="center"/>
              <w:rPr>
                <w:color w:val="000000"/>
                <w:spacing w:val="-6"/>
              </w:rPr>
            </w:pPr>
            <w:r>
              <w:rPr>
                <w:color w:val="000000"/>
                <w:spacing w:val="-6"/>
              </w:rPr>
              <w:t>помощи</w:t>
            </w:r>
          </w:p>
        </w:tc>
        <w:tc>
          <w:tcPr>
            <w:tcW w:w="447" w:type="pct"/>
            <w:shd w:val="clear" w:color="auto" w:fill="auto"/>
          </w:tcPr>
          <w:p w:rsidR="00CB3F26" w:rsidRDefault="004D6812">
            <w:pPr>
              <w:ind w:left="-57" w:right="-57"/>
              <w:jc w:val="center"/>
              <w:rPr>
                <w:color w:val="000000"/>
                <w:spacing w:val="-6"/>
              </w:rPr>
            </w:pPr>
            <w:r>
              <w:rPr>
                <w:color w:val="000000"/>
                <w:spacing w:val="-6"/>
              </w:rPr>
              <w:t xml:space="preserve">Нормативы финансовых затрат </w:t>
            </w:r>
          </w:p>
          <w:p w:rsidR="00CB3F26" w:rsidRDefault="004D6812">
            <w:pPr>
              <w:ind w:left="-57" w:right="-57"/>
              <w:jc w:val="center"/>
              <w:rPr>
                <w:color w:val="000000"/>
                <w:spacing w:val="-6"/>
              </w:rPr>
            </w:pPr>
            <w:r>
              <w:rPr>
                <w:color w:val="000000"/>
                <w:spacing w:val="-6"/>
              </w:rPr>
              <w:t xml:space="preserve">на единицу объема медицинской помощи, </w:t>
            </w:r>
          </w:p>
          <w:p w:rsidR="00CB3F26" w:rsidRDefault="004D6812">
            <w:pPr>
              <w:ind w:left="-57" w:right="-57"/>
              <w:jc w:val="center"/>
              <w:rPr>
                <w:color w:val="000000"/>
                <w:spacing w:val="-6"/>
              </w:rPr>
            </w:pPr>
            <w:r>
              <w:rPr>
                <w:color w:val="000000"/>
                <w:spacing w:val="-6"/>
              </w:rPr>
              <w:t>рублей</w:t>
            </w:r>
          </w:p>
        </w:tc>
      </w:tr>
      <w:tr w:rsidR="00CB3F26">
        <w:trPr>
          <w:trHeight w:val="20"/>
        </w:trPr>
        <w:tc>
          <w:tcPr>
            <w:tcW w:w="1516" w:type="pct"/>
          </w:tcPr>
          <w:p w:rsidR="00CB3F26" w:rsidRDefault="004D6812">
            <w:pPr>
              <w:ind w:left="-57" w:right="-57"/>
              <w:jc w:val="center"/>
              <w:rPr>
                <w:color w:val="000000"/>
                <w:spacing w:val="-6"/>
              </w:rPr>
            </w:pPr>
            <w:r>
              <w:rPr>
                <w:color w:val="000000"/>
                <w:spacing w:val="-6"/>
              </w:rPr>
              <w:t>1</w:t>
            </w:r>
          </w:p>
        </w:tc>
        <w:tc>
          <w:tcPr>
            <w:tcW w:w="539" w:type="pct"/>
          </w:tcPr>
          <w:p w:rsidR="00CB3F26" w:rsidRDefault="004D6812">
            <w:pPr>
              <w:ind w:left="-57" w:right="-57"/>
              <w:jc w:val="center"/>
              <w:rPr>
                <w:color w:val="000000"/>
                <w:spacing w:val="-6"/>
              </w:rPr>
            </w:pPr>
            <w:r>
              <w:rPr>
                <w:color w:val="000000"/>
                <w:spacing w:val="-6"/>
              </w:rPr>
              <w:t>2</w:t>
            </w:r>
          </w:p>
        </w:tc>
        <w:tc>
          <w:tcPr>
            <w:tcW w:w="490" w:type="pct"/>
            <w:shd w:val="clear" w:color="auto" w:fill="auto"/>
          </w:tcPr>
          <w:p w:rsidR="00CB3F26" w:rsidRDefault="004D6812">
            <w:pPr>
              <w:ind w:left="-57" w:right="-57"/>
              <w:jc w:val="center"/>
              <w:rPr>
                <w:color w:val="000000"/>
                <w:spacing w:val="-6"/>
              </w:rPr>
            </w:pPr>
            <w:r>
              <w:rPr>
                <w:color w:val="000000"/>
                <w:spacing w:val="-6"/>
              </w:rPr>
              <w:t>3</w:t>
            </w:r>
          </w:p>
        </w:tc>
        <w:tc>
          <w:tcPr>
            <w:tcW w:w="539" w:type="pct"/>
            <w:shd w:val="clear" w:color="auto" w:fill="auto"/>
          </w:tcPr>
          <w:p w:rsidR="00CB3F26" w:rsidRDefault="004D6812">
            <w:pPr>
              <w:ind w:left="-57" w:right="-57"/>
              <w:jc w:val="center"/>
              <w:rPr>
                <w:color w:val="000000"/>
                <w:spacing w:val="-6"/>
              </w:rPr>
            </w:pPr>
            <w:r>
              <w:rPr>
                <w:color w:val="000000"/>
                <w:spacing w:val="-6"/>
              </w:rPr>
              <w:t>4</w:t>
            </w:r>
          </w:p>
        </w:tc>
        <w:tc>
          <w:tcPr>
            <w:tcW w:w="539" w:type="pct"/>
            <w:shd w:val="clear" w:color="auto" w:fill="auto"/>
          </w:tcPr>
          <w:p w:rsidR="00CB3F26" w:rsidRDefault="004D6812">
            <w:pPr>
              <w:ind w:left="-57" w:right="-57"/>
              <w:jc w:val="center"/>
              <w:rPr>
                <w:color w:val="000000"/>
                <w:spacing w:val="-6"/>
              </w:rPr>
            </w:pPr>
            <w:r>
              <w:rPr>
                <w:color w:val="000000"/>
                <w:spacing w:val="-6"/>
              </w:rPr>
              <w:t>5</w:t>
            </w:r>
          </w:p>
        </w:tc>
        <w:tc>
          <w:tcPr>
            <w:tcW w:w="441" w:type="pct"/>
            <w:shd w:val="clear" w:color="auto" w:fill="auto"/>
          </w:tcPr>
          <w:p w:rsidR="00CB3F26" w:rsidRDefault="004D6812">
            <w:pPr>
              <w:ind w:left="-57" w:right="-57"/>
              <w:jc w:val="center"/>
              <w:rPr>
                <w:color w:val="000000"/>
                <w:spacing w:val="-6"/>
              </w:rPr>
            </w:pPr>
            <w:r>
              <w:rPr>
                <w:color w:val="000000"/>
                <w:spacing w:val="-6"/>
              </w:rPr>
              <w:t>6</w:t>
            </w:r>
          </w:p>
        </w:tc>
        <w:tc>
          <w:tcPr>
            <w:tcW w:w="489" w:type="pct"/>
            <w:shd w:val="clear" w:color="auto" w:fill="auto"/>
          </w:tcPr>
          <w:p w:rsidR="00CB3F26" w:rsidRDefault="004D6812">
            <w:pPr>
              <w:ind w:left="-57" w:right="-57"/>
              <w:jc w:val="center"/>
              <w:rPr>
                <w:color w:val="000000"/>
                <w:spacing w:val="-6"/>
              </w:rPr>
            </w:pPr>
            <w:r>
              <w:rPr>
                <w:color w:val="000000"/>
                <w:spacing w:val="-6"/>
              </w:rPr>
              <w:t>7</w:t>
            </w:r>
          </w:p>
        </w:tc>
        <w:tc>
          <w:tcPr>
            <w:tcW w:w="447" w:type="pct"/>
            <w:shd w:val="clear" w:color="auto" w:fill="auto"/>
          </w:tcPr>
          <w:p w:rsidR="00CB3F26" w:rsidRDefault="004D6812">
            <w:pPr>
              <w:ind w:left="-57" w:right="-57"/>
              <w:jc w:val="center"/>
              <w:rPr>
                <w:color w:val="000000"/>
                <w:spacing w:val="-6"/>
              </w:rPr>
            </w:pPr>
            <w:r>
              <w:rPr>
                <w:color w:val="000000"/>
                <w:spacing w:val="-6"/>
              </w:rPr>
              <w:t>8</w:t>
            </w:r>
          </w:p>
        </w:tc>
      </w:tr>
      <w:tr w:rsidR="00CB3F26">
        <w:trPr>
          <w:trHeight w:val="20"/>
        </w:trPr>
        <w:tc>
          <w:tcPr>
            <w:tcW w:w="1516" w:type="pct"/>
            <w:shd w:val="clear" w:color="000000" w:fill="FFFFFF"/>
          </w:tcPr>
          <w:p w:rsidR="00CB3F26" w:rsidRDefault="004D6812">
            <w:pPr>
              <w:ind w:left="-57" w:right="-57"/>
              <w:rPr>
                <w:bCs/>
                <w:color w:val="000000"/>
                <w:spacing w:val="-6"/>
              </w:rPr>
            </w:pPr>
            <w:r>
              <w:rPr>
                <w:bCs/>
                <w:color w:val="000000"/>
                <w:spacing w:val="-6"/>
              </w:rPr>
              <w:t>1.  Скорая, в том числе скорая специализированная, медицинская помощь</w:t>
            </w:r>
          </w:p>
        </w:tc>
        <w:tc>
          <w:tcPr>
            <w:tcW w:w="539" w:type="pct"/>
            <w:shd w:val="clear" w:color="auto" w:fill="auto"/>
          </w:tcPr>
          <w:p w:rsidR="00CB3F26" w:rsidRDefault="004D6812">
            <w:pPr>
              <w:ind w:left="-57" w:right="-57"/>
              <w:jc w:val="center"/>
              <w:rPr>
                <w:color w:val="000000"/>
                <w:spacing w:val="-6"/>
              </w:rPr>
            </w:pPr>
            <w:r>
              <w:rPr>
                <w:color w:val="000000"/>
                <w:spacing w:val="-6"/>
              </w:rPr>
              <w:t>вызов</w:t>
            </w:r>
          </w:p>
        </w:tc>
        <w:tc>
          <w:tcPr>
            <w:tcW w:w="490" w:type="pct"/>
            <w:shd w:val="clear" w:color="auto" w:fill="auto"/>
            <w:vAlign w:val="center"/>
          </w:tcPr>
          <w:p w:rsidR="00CB3F26" w:rsidRDefault="004D6812">
            <w:pPr>
              <w:ind w:left="-57" w:right="-57"/>
              <w:jc w:val="center"/>
              <w:rPr>
                <w:spacing w:val="-6"/>
              </w:rPr>
            </w:pPr>
            <w:r>
              <w:t>0,29</w:t>
            </w:r>
          </w:p>
        </w:tc>
        <w:tc>
          <w:tcPr>
            <w:tcW w:w="539" w:type="pct"/>
            <w:shd w:val="clear" w:color="auto" w:fill="auto"/>
            <w:vAlign w:val="center"/>
          </w:tcPr>
          <w:p w:rsidR="00CB3F26" w:rsidRDefault="004D6812">
            <w:pPr>
              <w:ind w:left="-57" w:right="-57"/>
              <w:jc w:val="center"/>
              <w:rPr>
                <w:spacing w:val="-6"/>
              </w:rPr>
            </w:pPr>
            <w:r>
              <w:rPr>
                <w:spacing w:val="-6"/>
              </w:rPr>
              <w:t>7 017,4</w:t>
            </w:r>
          </w:p>
        </w:tc>
        <w:tc>
          <w:tcPr>
            <w:tcW w:w="539" w:type="pct"/>
            <w:shd w:val="clear" w:color="auto" w:fill="auto"/>
            <w:vAlign w:val="center"/>
          </w:tcPr>
          <w:p w:rsidR="00CB3F26" w:rsidRDefault="004D6812">
            <w:pPr>
              <w:ind w:left="-57" w:right="-57"/>
              <w:jc w:val="center"/>
              <w:rPr>
                <w:spacing w:val="-6"/>
              </w:rPr>
            </w:pPr>
            <w:r>
              <w:t>0,29</w:t>
            </w:r>
          </w:p>
        </w:tc>
        <w:tc>
          <w:tcPr>
            <w:tcW w:w="441" w:type="pct"/>
            <w:shd w:val="clear" w:color="auto" w:fill="auto"/>
            <w:vAlign w:val="center"/>
          </w:tcPr>
          <w:p w:rsidR="00CB3F26" w:rsidRDefault="004D6812">
            <w:pPr>
              <w:ind w:left="-57" w:right="-57"/>
              <w:jc w:val="center"/>
              <w:rPr>
                <w:spacing w:val="-6"/>
              </w:rPr>
            </w:pPr>
            <w:r>
              <w:rPr>
                <w:spacing w:val="-6"/>
              </w:rPr>
              <w:t>8 234,2</w:t>
            </w:r>
          </w:p>
        </w:tc>
        <w:tc>
          <w:tcPr>
            <w:tcW w:w="489" w:type="pct"/>
            <w:shd w:val="clear" w:color="auto" w:fill="auto"/>
            <w:vAlign w:val="center"/>
          </w:tcPr>
          <w:p w:rsidR="00CB3F26" w:rsidRDefault="004D6812">
            <w:pPr>
              <w:ind w:left="-57" w:right="-57"/>
              <w:jc w:val="center"/>
              <w:rPr>
                <w:spacing w:val="-6"/>
              </w:rPr>
            </w:pPr>
            <w:r>
              <w:t>0,29</w:t>
            </w:r>
          </w:p>
        </w:tc>
        <w:tc>
          <w:tcPr>
            <w:tcW w:w="447" w:type="pct"/>
            <w:shd w:val="clear" w:color="auto" w:fill="auto"/>
            <w:vAlign w:val="center"/>
          </w:tcPr>
          <w:p w:rsidR="00CB3F26" w:rsidRDefault="004D6812">
            <w:pPr>
              <w:ind w:left="-57" w:right="-57"/>
              <w:jc w:val="center"/>
              <w:rPr>
                <w:spacing w:val="-6"/>
              </w:rPr>
            </w:pPr>
            <w:r>
              <w:rPr>
                <w:spacing w:val="-6"/>
              </w:rPr>
              <w:t>8 850,3</w:t>
            </w:r>
          </w:p>
        </w:tc>
      </w:tr>
      <w:tr w:rsidR="00CB3F26">
        <w:trPr>
          <w:trHeight w:val="20"/>
        </w:trPr>
        <w:tc>
          <w:tcPr>
            <w:tcW w:w="1516" w:type="pct"/>
            <w:shd w:val="clear" w:color="000000" w:fill="FFFFFF"/>
          </w:tcPr>
          <w:p w:rsidR="00CB3F26" w:rsidRDefault="004D6812">
            <w:pPr>
              <w:ind w:left="-57" w:right="-57"/>
              <w:rPr>
                <w:bCs/>
                <w:color w:val="000000"/>
                <w:spacing w:val="-6"/>
              </w:rPr>
            </w:pPr>
            <w:r>
              <w:rPr>
                <w:bCs/>
                <w:color w:val="000000"/>
                <w:spacing w:val="-6"/>
              </w:rPr>
              <w:t>2. Первичная медико-санитарная помощь, за исключением медицинской реабилитации</w:t>
            </w:r>
          </w:p>
        </w:tc>
        <w:tc>
          <w:tcPr>
            <w:tcW w:w="539" w:type="pct"/>
            <w:shd w:val="clear" w:color="auto" w:fill="auto"/>
          </w:tcPr>
          <w:p w:rsidR="00CB3F26" w:rsidRDefault="00CB3F26">
            <w:pPr>
              <w:ind w:left="-57" w:right="-57"/>
              <w:jc w:val="center"/>
              <w:rPr>
                <w:color w:val="000000"/>
                <w:spacing w:val="-6"/>
              </w:rPr>
            </w:pPr>
          </w:p>
          <w:p w:rsidR="00CB3F26" w:rsidRDefault="004D6812">
            <w:pPr>
              <w:ind w:left="-57" w:right="-57"/>
              <w:jc w:val="center"/>
              <w:rPr>
                <w:color w:val="000000"/>
                <w:spacing w:val="-6"/>
              </w:rPr>
            </w:pPr>
            <w:proofErr w:type="spellStart"/>
            <w:r>
              <w:rPr>
                <w:color w:val="000000"/>
                <w:spacing w:val="-6"/>
              </w:rPr>
              <w:t>х</w:t>
            </w:r>
            <w:proofErr w:type="spellEnd"/>
          </w:p>
        </w:tc>
        <w:tc>
          <w:tcPr>
            <w:tcW w:w="490"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53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53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41"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8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47"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r>
      <w:tr w:rsidR="00CB3F26">
        <w:trPr>
          <w:trHeight w:val="20"/>
        </w:trPr>
        <w:tc>
          <w:tcPr>
            <w:tcW w:w="1516" w:type="pct"/>
            <w:shd w:val="clear" w:color="auto" w:fill="auto"/>
          </w:tcPr>
          <w:p w:rsidR="00CB3F26" w:rsidRDefault="004D6812">
            <w:pPr>
              <w:ind w:left="-57" w:right="-57"/>
              <w:rPr>
                <w:color w:val="000000"/>
                <w:spacing w:val="-6"/>
              </w:rPr>
            </w:pPr>
            <w:r>
              <w:rPr>
                <w:color w:val="000000"/>
                <w:spacing w:val="-6"/>
              </w:rPr>
              <w:t>2.1. в амбулаторных условиях, в том числе:</w:t>
            </w:r>
          </w:p>
          <w:p w:rsidR="00CB3F26" w:rsidRDefault="00CB3F26">
            <w:pPr>
              <w:ind w:left="-57" w:right="-57"/>
              <w:rPr>
                <w:color w:val="000000"/>
                <w:spacing w:val="-6"/>
              </w:rPr>
            </w:pPr>
          </w:p>
        </w:tc>
        <w:tc>
          <w:tcPr>
            <w:tcW w:w="539"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90"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53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53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41"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89"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c>
          <w:tcPr>
            <w:tcW w:w="447" w:type="pct"/>
            <w:shd w:val="clear" w:color="auto" w:fill="auto"/>
            <w:vAlign w:val="center"/>
          </w:tcPr>
          <w:p w:rsidR="00CB3F26" w:rsidRDefault="004D6812">
            <w:pPr>
              <w:ind w:left="-57" w:right="-57"/>
              <w:jc w:val="center"/>
              <w:rPr>
                <w:spacing w:val="-6"/>
              </w:rPr>
            </w:pPr>
            <w:proofErr w:type="spellStart"/>
            <w:r>
              <w:rPr>
                <w:spacing w:val="-6"/>
              </w:rPr>
              <w:t>х</w:t>
            </w:r>
            <w:proofErr w:type="spellEnd"/>
          </w:p>
        </w:tc>
      </w:tr>
      <w:tr w:rsidR="00CB3F26">
        <w:trPr>
          <w:trHeight w:val="20"/>
        </w:trPr>
        <w:tc>
          <w:tcPr>
            <w:tcW w:w="1516" w:type="pct"/>
            <w:shd w:val="clear" w:color="auto" w:fill="auto"/>
            <w:noWrap/>
          </w:tcPr>
          <w:p w:rsidR="00CB3F26" w:rsidRDefault="004D6812">
            <w:pPr>
              <w:ind w:left="-57" w:right="-57"/>
              <w:rPr>
                <w:color w:val="000000"/>
                <w:spacing w:val="-6"/>
              </w:rPr>
            </w:pPr>
            <w:r>
              <w:rPr>
                <w:color w:val="000000"/>
                <w:spacing w:val="-6"/>
              </w:rPr>
              <w:t xml:space="preserve">2.1.1 посещения в рамках проведения профилактических медицинских </w:t>
            </w:r>
          </w:p>
          <w:p w:rsidR="00CB3F26" w:rsidRDefault="004D6812">
            <w:pPr>
              <w:ind w:left="-57" w:right="-57"/>
              <w:rPr>
                <w:color w:val="000000"/>
                <w:spacing w:val="-6"/>
              </w:rPr>
            </w:pPr>
            <w:r>
              <w:rPr>
                <w:color w:val="000000"/>
                <w:spacing w:val="-6"/>
              </w:rPr>
              <w:t xml:space="preserve">осмотров </w:t>
            </w:r>
          </w:p>
        </w:tc>
        <w:tc>
          <w:tcPr>
            <w:tcW w:w="539" w:type="pct"/>
            <w:shd w:val="clear" w:color="auto" w:fill="auto"/>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auto"/>
            <w:noWrap/>
            <w:vAlign w:val="center"/>
          </w:tcPr>
          <w:p w:rsidR="00CB3F26" w:rsidRDefault="004D6812">
            <w:pPr>
              <w:ind w:left="-57" w:right="-57"/>
              <w:jc w:val="center"/>
              <w:rPr>
                <w:spacing w:val="-6"/>
              </w:rPr>
            </w:pPr>
            <w:r>
              <w:rPr>
                <w:spacing w:val="-6"/>
              </w:rPr>
              <w:t>0,266791</w:t>
            </w:r>
          </w:p>
        </w:tc>
        <w:tc>
          <w:tcPr>
            <w:tcW w:w="539" w:type="pct"/>
            <w:shd w:val="clear" w:color="auto" w:fill="auto"/>
            <w:noWrap/>
            <w:vAlign w:val="center"/>
          </w:tcPr>
          <w:p w:rsidR="00CB3F26" w:rsidRDefault="004D6812">
            <w:pPr>
              <w:ind w:left="-57" w:right="-57"/>
              <w:jc w:val="center"/>
              <w:rPr>
                <w:spacing w:val="-6"/>
              </w:rPr>
            </w:pPr>
            <w:r>
              <w:rPr>
                <w:spacing w:val="-6"/>
              </w:rPr>
              <w:t>3 946,5</w:t>
            </w:r>
          </w:p>
        </w:tc>
        <w:tc>
          <w:tcPr>
            <w:tcW w:w="539" w:type="pct"/>
            <w:shd w:val="clear" w:color="auto" w:fill="auto"/>
            <w:noWrap/>
            <w:vAlign w:val="center"/>
          </w:tcPr>
          <w:p w:rsidR="00CB3F26" w:rsidRDefault="004D6812">
            <w:pPr>
              <w:ind w:left="-57" w:right="-57"/>
              <w:jc w:val="center"/>
              <w:rPr>
                <w:spacing w:val="-6"/>
              </w:rPr>
            </w:pPr>
            <w:r>
              <w:rPr>
                <w:spacing w:val="-6"/>
              </w:rPr>
              <w:t>0,266791</w:t>
            </w:r>
          </w:p>
        </w:tc>
        <w:tc>
          <w:tcPr>
            <w:tcW w:w="441" w:type="pct"/>
            <w:shd w:val="clear" w:color="auto" w:fill="auto"/>
            <w:noWrap/>
            <w:vAlign w:val="center"/>
          </w:tcPr>
          <w:p w:rsidR="00CB3F26" w:rsidRDefault="004D6812">
            <w:pPr>
              <w:ind w:left="-57" w:right="-57"/>
              <w:jc w:val="center"/>
              <w:rPr>
                <w:spacing w:val="-6"/>
              </w:rPr>
            </w:pPr>
            <w:r>
              <w:rPr>
                <w:spacing w:val="-6"/>
              </w:rPr>
              <w:t>4 296,8</w:t>
            </w:r>
          </w:p>
        </w:tc>
        <w:tc>
          <w:tcPr>
            <w:tcW w:w="489" w:type="pct"/>
            <w:shd w:val="clear" w:color="auto" w:fill="auto"/>
            <w:noWrap/>
            <w:vAlign w:val="center"/>
          </w:tcPr>
          <w:p w:rsidR="00CB3F26" w:rsidRDefault="004D6812">
            <w:pPr>
              <w:ind w:left="-57" w:right="-57"/>
              <w:jc w:val="center"/>
              <w:rPr>
                <w:spacing w:val="-6"/>
              </w:rPr>
            </w:pPr>
            <w:r>
              <w:rPr>
                <w:spacing w:val="-6"/>
              </w:rPr>
              <w:t>0,266791</w:t>
            </w:r>
          </w:p>
        </w:tc>
        <w:tc>
          <w:tcPr>
            <w:tcW w:w="447" w:type="pct"/>
            <w:shd w:val="clear" w:color="auto" w:fill="auto"/>
            <w:noWrap/>
            <w:vAlign w:val="center"/>
          </w:tcPr>
          <w:p w:rsidR="00CB3F26" w:rsidRDefault="004D6812">
            <w:pPr>
              <w:ind w:left="-57" w:right="-57"/>
              <w:jc w:val="center"/>
              <w:rPr>
                <w:spacing w:val="-6"/>
              </w:rPr>
            </w:pPr>
            <w:r>
              <w:rPr>
                <w:spacing w:val="-6"/>
              </w:rPr>
              <w:t>4 613,2</w:t>
            </w:r>
          </w:p>
        </w:tc>
      </w:tr>
      <w:tr w:rsidR="00CB3F26">
        <w:trPr>
          <w:trHeight w:val="20"/>
        </w:trPr>
        <w:tc>
          <w:tcPr>
            <w:tcW w:w="1516" w:type="pct"/>
            <w:shd w:val="clear" w:color="auto" w:fill="auto"/>
            <w:noWrap/>
          </w:tcPr>
          <w:p w:rsidR="00CB3F26" w:rsidRDefault="004D6812">
            <w:pPr>
              <w:ind w:left="-57" w:right="-57"/>
              <w:rPr>
                <w:color w:val="000000"/>
                <w:spacing w:val="-6"/>
              </w:rPr>
            </w:pPr>
            <w:r>
              <w:rPr>
                <w:color w:val="000000"/>
                <w:spacing w:val="-6"/>
              </w:rPr>
              <w:t>2.1.2 посещения в рамках проведения диспансеризации</w:t>
            </w:r>
            <w:r>
              <w:rPr>
                <w:bCs/>
                <w:iCs/>
                <w:vertAlign w:val="superscript"/>
              </w:rPr>
              <w:t>6</w:t>
            </w:r>
            <w:r>
              <w:rPr>
                <w:color w:val="000000"/>
                <w:spacing w:val="-6"/>
              </w:rPr>
              <w:t xml:space="preserve"> - всего, в том числе:</w:t>
            </w:r>
          </w:p>
        </w:tc>
        <w:tc>
          <w:tcPr>
            <w:tcW w:w="539" w:type="pct"/>
            <w:shd w:val="clear" w:color="auto" w:fill="auto"/>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auto"/>
            <w:noWrap/>
            <w:vAlign w:val="center"/>
          </w:tcPr>
          <w:p w:rsidR="00CB3F26" w:rsidRDefault="004D6812">
            <w:pPr>
              <w:ind w:left="-57" w:right="-57"/>
              <w:jc w:val="center"/>
              <w:rPr>
                <w:spacing w:val="-6"/>
              </w:rPr>
            </w:pPr>
            <w:r>
              <w:rPr>
                <w:spacing w:val="-6"/>
              </w:rPr>
              <w:t>0,432393</w:t>
            </w:r>
          </w:p>
        </w:tc>
        <w:tc>
          <w:tcPr>
            <w:tcW w:w="539" w:type="pct"/>
            <w:shd w:val="clear" w:color="auto" w:fill="auto"/>
            <w:noWrap/>
            <w:vAlign w:val="center"/>
          </w:tcPr>
          <w:p w:rsidR="00CB3F26" w:rsidRDefault="004D6812">
            <w:pPr>
              <w:ind w:left="-57" w:right="-57"/>
              <w:jc w:val="center"/>
              <w:rPr>
                <w:spacing w:val="-6"/>
              </w:rPr>
            </w:pPr>
            <w:r>
              <w:rPr>
                <w:spacing w:val="-6"/>
              </w:rPr>
              <w:t>4 823,3</w:t>
            </w:r>
          </w:p>
        </w:tc>
        <w:tc>
          <w:tcPr>
            <w:tcW w:w="539" w:type="pct"/>
            <w:shd w:val="clear" w:color="auto" w:fill="auto"/>
            <w:noWrap/>
            <w:vAlign w:val="center"/>
          </w:tcPr>
          <w:p w:rsidR="00CB3F26" w:rsidRDefault="004D6812">
            <w:pPr>
              <w:ind w:left="-57" w:right="-57"/>
              <w:jc w:val="center"/>
              <w:rPr>
                <w:spacing w:val="-6"/>
              </w:rPr>
            </w:pPr>
            <w:r>
              <w:rPr>
                <w:spacing w:val="-6"/>
              </w:rPr>
              <w:t>0,432393</w:t>
            </w:r>
          </w:p>
        </w:tc>
        <w:tc>
          <w:tcPr>
            <w:tcW w:w="441" w:type="pct"/>
            <w:shd w:val="clear" w:color="auto" w:fill="auto"/>
            <w:noWrap/>
            <w:vAlign w:val="center"/>
          </w:tcPr>
          <w:p w:rsidR="00CB3F26" w:rsidRDefault="004D6812">
            <w:pPr>
              <w:ind w:left="-57" w:right="-57"/>
              <w:jc w:val="center"/>
              <w:rPr>
                <w:spacing w:val="-6"/>
              </w:rPr>
            </w:pPr>
            <w:r>
              <w:rPr>
                <w:spacing w:val="-6"/>
              </w:rPr>
              <w:t>5 251,4</w:t>
            </w:r>
          </w:p>
        </w:tc>
        <w:tc>
          <w:tcPr>
            <w:tcW w:w="489" w:type="pct"/>
            <w:shd w:val="clear" w:color="auto" w:fill="auto"/>
            <w:noWrap/>
            <w:vAlign w:val="center"/>
          </w:tcPr>
          <w:p w:rsidR="00CB3F26" w:rsidRDefault="004D6812">
            <w:pPr>
              <w:ind w:left="-57" w:right="-57"/>
              <w:jc w:val="center"/>
              <w:rPr>
                <w:spacing w:val="-6"/>
              </w:rPr>
            </w:pPr>
            <w:r>
              <w:rPr>
                <w:spacing w:val="-6"/>
              </w:rPr>
              <w:t>0,432393</w:t>
            </w:r>
          </w:p>
        </w:tc>
        <w:tc>
          <w:tcPr>
            <w:tcW w:w="447" w:type="pct"/>
            <w:shd w:val="clear" w:color="auto" w:fill="auto"/>
            <w:noWrap/>
            <w:vAlign w:val="center"/>
          </w:tcPr>
          <w:p w:rsidR="00CB3F26" w:rsidRDefault="004D6812">
            <w:pPr>
              <w:ind w:left="-57" w:right="-57"/>
              <w:jc w:val="center"/>
              <w:rPr>
                <w:spacing w:val="-6"/>
              </w:rPr>
            </w:pPr>
            <w:r>
              <w:rPr>
                <w:spacing w:val="-6"/>
              </w:rPr>
              <w:t>5 638,0</w:t>
            </w:r>
          </w:p>
        </w:tc>
      </w:tr>
      <w:tr w:rsidR="00CB3F26">
        <w:trPr>
          <w:trHeight w:val="20"/>
        </w:trPr>
        <w:tc>
          <w:tcPr>
            <w:tcW w:w="1516" w:type="pct"/>
            <w:shd w:val="clear" w:color="auto" w:fill="FFFFFF"/>
          </w:tcPr>
          <w:p w:rsidR="00CB3F26" w:rsidRDefault="004D6812">
            <w:pPr>
              <w:ind w:left="-57" w:right="-57"/>
              <w:rPr>
                <w:color w:val="000000"/>
                <w:spacing w:val="-6"/>
              </w:rPr>
            </w:pPr>
            <w:r>
              <w:rPr>
                <w:color w:val="000000"/>
                <w:spacing w:val="-6"/>
              </w:rPr>
              <w:t>2.1.2.1 для проведения углубленной диспансеризации</w:t>
            </w:r>
          </w:p>
        </w:tc>
        <w:tc>
          <w:tcPr>
            <w:tcW w:w="539" w:type="pct"/>
            <w:shd w:val="clear" w:color="auto" w:fill="FFFFFF"/>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ind w:left="-57" w:right="-57"/>
              <w:jc w:val="center"/>
              <w:rPr>
                <w:spacing w:val="-6"/>
              </w:rPr>
            </w:pPr>
            <w:r>
              <w:rPr>
                <w:spacing w:val="-6"/>
              </w:rPr>
              <w:t>0,050758</w:t>
            </w:r>
          </w:p>
        </w:tc>
        <w:tc>
          <w:tcPr>
            <w:tcW w:w="539" w:type="pct"/>
            <w:shd w:val="clear" w:color="auto" w:fill="FFFFFF"/>
            <w:noWrap/>
            <w:vAlign w:val="center"/>
          </w:tcPr>
          <w:p w:rsidR="00CB3F26" w:rsidRDefault="004D6812">
            <w:pPr>
              <w:ind w:left="-57" w:right="-57"/>
              <w:jc w:val="center"/>
              <w:rPr>
                <w:spacing w:val="-6"/>
              </w:rPr>
            </w:pPr>
            <w:r>
              <w:rPr>
                <w:spacing w:val="-6"/>
              </w:rPr>
              <w:t>2 085,5</w:t>
            </w:r>
          </w:p>
        </w:tc>
        <w:tc>
          <w:tcPr>
            <w:tcW w:w="539" w:type="pct"/>
            <w:shd w:val="clear" w:color="auto" w:fill="FFFFFF"/>
            <w:noWrap/>
            <w:vAlign w:val="center"/>
          </w:tcPr>
          <w:p w:rsidR="00CB3F26" w:rsidRDefault="004D6812">
            <w:pPr>
              <w:ind w:left="-57" w:right="-57"/>
              <w:jc w:val="center"/>
              <w:rPr>
                <w:spacing w:val="-6"/>
              </w:rPr>
            </w:pPr>
            <w:r>
              <w:rPr>
                <w:spacing w:val="-6"/>
              </w:rPr>
              <w:t>0,050758</w:t>
            </w:r>
          </w:p>
        </w:tc>
        <w:tc>
          <w:tcPr>
            <w:tcW w:w="441" w:type="pct"/>
            <w:shd w:val="clear" w:color="auto" w:fill="FFFFFF"/>
            <w:noWrap/>
            <w:vAlign w:val="center"/>
          </w:tcPr>
          <w:p w:rsidR="00CB3F26" w:rsidRDefault="004D6812">
            <w:pPr>
              <w:ind w:left="-57" w:right="-57"/>
              <w:jc w:val="center"/>
              <w:rPr>
                <w:spacing w:val="-6"/>
              </w:rPr>
            </w:pPr>
            <w:r>
              <w:rPr>
                <w:spacing w:val="-6"/>
              </w:rPr>
              <w:t>2 270,6</w:t>
            </w:r>
          </w:p>
        </w:tc>
        <w:tc>
          <w:tcPr>
            <w:tcW w:w="489" w:type="pct"/>
            <w:shd w:val="clear" w:color="auto" w:fill="FFFFFF"/>
            <w:noWrap/>
            <w:vAlign w:val="center"/>
          </w:tcPr>
          <w:p w:rsidR="00CB3F26" w:rsidRDefault="004D6812">
            <w:pPr>
              <w:ind w:left="-57" w:right="-57"/>
              <w:jc w:val="center"/>
              <w:rPr>
                <w:spacing w:val="-6"/>
              </w:rPr>
            </w:pPr>
            <w:r>
              <w:rPr>
                <w:spacing w:val="-6"/>
              </w:rPr>
              <w:t>0,050758</w:t>
            </w:r>
          </w:p>
        </w:tc>
        <w:tc>
          <w:tcPr>
            <w:tcW w:w="447" w:type="pct"/>
            <w:shd w:val="clear" w:color="auto" w:fill="FFFFFF"/>
            <w:noWrap/>
            <w:vAlign w:val="center"/>
          </w:tcPr>
          <w:p w:rsidR="00CB3F26" w:rsidRDefault="004D6812">
            <w:pPr>
              <w:ind w:left="-57" w:right="-57"/>
              <w:jc w:val="center"/>
              <w:rPr>
                <w:spacing w:val="-6"/>
              </w:rPr>
            </w:pPr>
            <w:r>
              <w:rPr>
                <w:spacing w:val="-6"/>
              </w:rPr>
              <w:t>2 437,8</w:t>
            </w:r>
          </w:p>
        </w:tc>
      </w:tr>
      <w:tr w:rsidR="00CB3F26">
        <w:trPr>
          <w:trHeight w:val="20"/>
        </w:trPr>
        <w:tc>
          <w:tcPr>
            <w:tcW w:w="1516" w:type="pct"/>
            <w:shd w:val="clear" w:color="auto" w:fill="FFFFFF"/>
          </w:tcPr>
          <w:p w:rsidR="00CB3F26" w:rsidRDefault="004D6812">
            <w:pPr>
              <w:ind w:left="-57" w:right="-57"/>
              <w:rPr>
                <w:color w:val="000000"/>
                <w:spacing w:val="-6"/>
              </w:rPr>
            </w:pPr>
            <w:r>
              <w:rPr>
                <w:color w:val="000000"/>
                <w:spacing w:val="-6"/>
              </w:rPr>
              <w:t>2.1.3  Диспансеризация для  оценки репродуктивного здоровья женщин и мужчин</w:t>
            </w:r>
          </w:p>
        </w:tc>
        <w:tc>
          <w:tcPr>
            <w:tcW w:w="539" w:type="pct"/>
            <w:shd w:val="clear" w:color="auto" w:fill="FFFFFF"/>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ind w:left="-57" w:right="-57"/>
              <w:jc w:val="center"/>
              <w:rPr>
                <w:spacing w:val="-6"/>
              </w:rPr>
            </w:pPr>
            <w:r>
              <w:rPr>
                <w:spacing w:val="-6"/>
              </w:rPr>
              <w:t>0,134681</w:t>
            </w:r>
          </w:p>
        </w:tc>
        <w:tc>
          <w:tcPr>
            <w:tcW w:w="539" w:type="pct"/>
            <w:shd w:val="clear" w:color="auto" w:fill="FFFFFF"/>
            <w:noWrap/>
            <w:vAlign w:val="center"/>
          </w:tcPr>
          <w:p w:rsidR="00CB3F26" w:rsidRDefault="004D6812">
            <w:pPr>
              <w:ind w:left="-57" w:right="-57"/>
              <w:jc w:val="center"/>
              <w:rPr>
                <w:spacing w:val="-6"/>
              </w:rPr>
            </w:pPr>
            <w:r>
              <w:rPr>
                <w:spacing w:val="-6"/>
              </w:rPr>
              <w:t>2 775,1</w:t>
            </w:r>
          </w:p>
        </w:tc>
        <w:tc>
          <w:tcPr>
            <w:tcW w:w="539" w:type="pct"/>
            <w:shd w:val="clear" w:color="auto" w:fill="FFFFFF"/>
            <w:noWrap/>
            <w:vAlign w:val="center"/>
          </w:tcPr>
          <w:p w:rsidR="00CB3F26" w:rsidRDefault="004D6812">
            <w:pPr>
              <w:ind w:left="-57" w:right="-57"/>
              <w:jc w:val="center"/>
              <w:rPr>
                <w:spacing w:val="-6"/>
              </w:rPr>
            </w:pPr>
            <w:r>
              <w:rPr>
                <w:spacing w:val="-6"/>
              </w:rPr>
              <w:t>0,147308</w:t>
            </w:r>
          </w:p>
        </w:tc>
        <w:tc>
          <w:tcPr>
            <w:tcW w:w="441" w:type="pct"/>
            <w:shd w:val="clear" w:color="auto" w:fill="FFFFFF"/>
            <w:noWrap/>
            <w:vAlign w:val="center"/>
          </w:tcPr>
          <w:p w:rsidR="00CB3F26" w:rsidRDefault="004D6812">
            <w:pPr>
              <w:ind w:left="-57" w:right="-57"/>
              <w:jc w:val="center"/>
              <w:rPr>
                <w:spacing w:val="-6"/>
              </w:rPr>
            </w:pPr>
            <w:r>
              <w:rPr>
                <w:spacing w:val="-6"/>
              </w:rPr>
              <w:t>3 021,5</w:t>
            </w:r>
          </w:p>
        </w:tc>
        <w:tc>
          <w:tcPr>
            <w:tcW w:w="489" w:type="pct"/>
            <w:shd w:val="clear" w:color="auto" w:fill="FFFFFF"/>
            <w:noWrap/>
            <w:vAlign w:val="center"/>
          </w:tcPr>
          <w:p w:rsidR="00CB3F26" w:rsidRDefault="004D6812">
            <w:pPr>
              <w:ind w:left="-57" w:right="-57"/>
              <w:jc w:val="center"/>
              <w:rPr>
                <w:spacing w:val="-6"/>
              </w:rPr>
            </w:pPr>
            <w:r>
              <w:rPr>
                <w:spacing w:val="-6"/>
              </w:rPr>
              <w:t>0,159934</w:t>
            </w:r>
          </w:p>
        </w:tc>
        <w:tc>
          <w:tcPr>
            <w:tcW w:w="447" w:type="pct"/>
            <w:shd w:val="clear" w:color="auto" w:fill="FFFFFF"/>
            <w:noWrap/>
            <w:vAlign w:val="center"/>
          </w:tcPr>
          <w:p w:rsidR="00CB3F26" w:rsidRDefault="004D6812">
            <w:pPr>
              <w:ind w:left="-57" w:right="-57"/>
              <w:jc w:val="center"/>
              <w:rPr>
                <w:spacing w:val="-6"/>
              </w:rPr>
            </w:pPr>
            <w:r>
              <w:rPr>
                <w:spacing w:val="-6"/>
              </w:rPr>
              <w:t>3 243,9</w:t>
            </w:r>
          </w:p>
        </w:tc>
      </w:tr>
      <w:tr w:rsidR="00CB3F26">
        <w:trPr>
          <w:trHeight w:val="20"/>
        </w:trPr>
        <w:tc>
          <w:tcPr>
            <w:tcW w:w="1516" w:type="pct"/>
            <w:shd w:val="clear" w:color="auto" w:fill="FFFFFF"/>
            <w:vAlign w:val="center"/>
          </w:tcPr>
          <w:p w:rsidR="00CB3F26" w:rsidRDefault="004D6812">
            <w:pPr>
              <w:ind w:left="-57" w:right="-57"/>
              <w:rPr>
                <w:color w:val="000000"/>
                <w:spacing w:val="-6"/>
              </w:rPr>
            </w:pPr>
            <w:r>
              <w:rPr>
                <w:color w:val="000000"/>
                <w:spacing w:val="-6"/>
              </w:rPr>
              <w:t>женщины</w:t>
            </w:r>
          </w:p>
        </w:tc>
        <w:tc>
          <w:tcPr>
            <w:tcW w:w="539" w:type="pct"/>
            <w:shd w:val="clear" w:color="auto" w:fill="FFFFFF"/>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rPr>
                <w:iCs/>
              </w:rPr>
            </w:pPr>
            <w:r>
              <w:rPr>
                <w:iCs/>
              </w:rPr>
              <w:t>0,068994</w:t>
            </w:r>
          </w:p>
        </w:tc>
        <w:tc>
          <w:tcPr>
            <w:tcW w:w="539" w:type="pct"/>
            <w:shd w:val="clear" w:color="auto" w:fill="FFFFFF"/>
            <w:noWrap/>
            <w:vAlign w:val="center"/>
          </w:tcPr>
          <w:p w:rsidR="00CB3F26" w:rsidRDefault="004D6812">
            <w:pPr>
              <w:jc w:val="center"/>
              <w:rPr>
                <w:iCs/>
              </w:rPr>
            </w:pPr>
            <w:r>
              <w:rPr>
                <w:iCs/>
              </w:rPr>
              <w:t>4 397,7</w:t>
            </w:r>
          </w:p>
        </w:tc>
        <w:tc>
          <w:tcPr>
            <w:tcW w:w="539" w:type="pct"/>
            <w:shd w:val="clear" w:color="auto" w:fill="FFFFFF"/>
            <w:noWrap/>
            <w:vAlign w:val="center"/>
          </w:tcPr>
          <w:p w:rsidR="00CB3F26" w:rsidRDefault="004D6812">
            <w:pPr>
              <w:jc w:val="center"/>
              <w:rPr>
                <w:iCs/>
              </w:rPr>
            </w:pPr>
            <w:r>
              <w:rPr>
                <w:iCs/>
              </w:rPr>
              <w:t>0,075463</w:t>
            </w:r>
          </w:p>
        </w:tc>
        <w:tc>
          <w:tcPr>
            <w:tcW w:w="441" w:type="pct"/>
            <w:shd w:val="clear" w:color="auto" w:fill="FFFFFF"/>
            <w:noWrap/>
            <w:vAlign w:val="center"/>
          </w:tcPr>
          <w:p w:rsidR="00CB3F26" w:rsidRDefault="004D6812">
            <w:pPr>
              <w:jc w:val="center"/>
              <w:rPr>
                <w:iCs/>
              </w:rPr>
            </w:pPr>
            <w:r>
              <w:rPr>
                <w:iCs/>
              </w:rPr>
              <w:t>4 788,0</w:t>
            </w:r>
          </w:p>
        </w:tc>
        <w:tc>
          <w:tcPr>
            <w:tcW w:w="489" w:type="pct"/>
            <w:shd w:val="clear" w:color="auto" w:fill="FFFFFF"/>
            <w:noWrap/>
            <w:vAlign w:val="center"/>
          </w:tcPr>
          <w:p w:rsidR="00CB3F26" w:rsidRDefault="004D6812">
            <w:pPr>
              <w:jc w:val="center"/>
              <w:rPr>
                <w:iCs/>
              </w:rPr>
            </w:pPr>
            <w:r>
              <w:rPr>
                <w:iCs/>
              </w:rPr>
              <w:t>0,081931</w:t>
            </w:r>
          </w:p>
        </w:tc>
        <w:tc>
          <w:tcPr>
            <w:tcW w:w="447" w:type="pct"/>
            <w:shd w:val="clear" w:color="auto" w:fill="FFFFFF"/>
            <w:noWrap/>
            <w:vAlign w:val="center"/>
          </w:tcPr>
          <w:p w:rsidR="00CB3F26" w:rsidRDefault="004D6812">
            <w:pPr>
              <w:jc w:val="center"/>
              <w:rPr>
                <w:iCs/>
              </w:rPr>
            </w:pPr>
            <w:r>
              <w:rPr>
                <w:iCs/>
              </w:rPr>
              <w:t>5 140,6</w:t>
            </w:r>
          </w:p>
        </w:tc>
      </w:tr>
      <w:tr w:rsidR="00CB3F26">
        <w:trPr>
          <w:trHeight w:val="20"/>
        </w:trPr>
        <w:tc>
          <w:tcPr>
            <w:tcW w:w="1516" w:type="pct"/>
            <w:shd w:val="clear" w:color="auto" w:fill="FFFFFF"/>
            <w:vAlign w:val="center"/>
          </w:tcPr>
          <w:p w:rsidR="00CB3F26" w:rsidRDefault="004D6812">
            <w:pPr>
              <w:ind w:left="-57" w:right="-57"/>
              <w:rPr>
                <w:color w:val="000000"/>
                <w:spacing w:val="-6"/>
              </w:rPr>
            </w:pPr>
            <w:r>
              <w:rPr>
                <w:color w:val="000000"/>
                <w:spacing w:val="-6"/>
              </w:rPr>
              <w:t>мужчины</w:t>
            </w:r>
          </w:p>
        </w:tc>
        <w:tc>
          <w:tcPr>
            <w:tcW w:w="539" w:type="pct"/>
            <w:shd w:val="clear" w:color="auto" w:fill="FFFFFF"/>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rPr>
                <w:iCs/>
              </w:rPr>
            </w:pPr>
            <w:r>
              <w:rPr>
                <w:iCs/>
              </w:rPr>
              <w:t>0,065687</w:t>
            </w:r>
          </w:p>
        </w:tc>
        <w:tc>
          <w:tcPr>
            <w:tcW w:w="539" w:type="pct"/>
            <w:shd w:val="clear" w:color="auto" w:fill="FFFFFF"/>
            <w:noWrap/>
            <w:vAlign w:val="center"/>
          </w:tcPr>
          <w:p w:rsidR="00CB3F26" w:rsidRDefault="004D6812">
            <w:pPr>
              <w:jc w:val="center"/>
              <w:rPr>
                <w:iCs/>
              </w:rPr>
            </w:pPr>
            <w:r>
              <w:rPr>
                <w:iCs/>
              </w:rPr>
              <w:t>1 070,9</w:t>
            </w:r>
          </w:p>
        </w:tc>
        <w:tc>
          <w:tcPr>
            <w:tcW w:w="539" w:type="pct"/>
            <w:shd w:val="clear" w:color="auto" w:fill="FFFFFF"/>
            <w:noWrap/>
            <w:vAlign w:val="center"/>
          </w:tcPr>
          <w:p w:rsidR="00CB3F26" w:rsidRDefault="004D6812">
            <w:pPr>
              <w:jc w:val="center"/>
              <w:rPr>
                <w:iCs/>
              </w:rPr>
            </w:pPr>
            <w:r>
              <w:rPr>
                <w:iCs/>
              </w:rPr>
              <w:t>0,071845</w:t>
            </w:r>
          </w:p>
        </w:tc>
        <w:tc>
          <w:tcPr>
            <w:tcW w:w="441" w:type="pct"/>
            <w:shd w:val="clear" w:color="auto" w:fill="FFFFFF"/>
            <w:noWrap/>
            <w:vAlign w:val="center"/>
          </w:tcPr>
          <w:p w:rsidR="00CB3F26" w:rsidRDefault="004D6812">
            <w:pPr>
              <w:jc w:val="center"/>
              <w:rPr>
                <w:iCs/>
              </w:rPr>
            </w:pPr>
            <w:r>
              <w:rPr>
                <w:iCs/>
              </w:rPr>
              <w:t>1 165,9</w:t>
            </w:r>
          </w:p>
        </w:tc>
        <w:tc>
          <w:tcPr>
            <w:tcW w:w="489" w:type="pct"/>
            <w:shd w:val="clear" w:color="auto" w:fill="FFFFFF"/>
            <w:noWrap/>
            <w:vAlign w:val="center"/>
          </w:tcPr>
          <w:p w:rsidR="00CB3F26" w:rsidRDefault="004D6812">
            <w:pPr>
              <w:jc w:val="center"/>
              <w:rPr>
                <w:iCs/>
              </w:rPr>
            </w:pPr>
            <w:r>
              <w:rPr>
                <w:iCs/>
              </w:rPr>
              <w:t>0,078003</w:t>
            </w:r>
          </w:p>
        </w:tc>
        <w:tc>
          <w:tcPr>
            <w:tcW w:w="447" w:type="pct"/>
            <w:shd w:val="clear" w:color="auto" w:fill="FFFFFF"/>
            <w:noWrap/>
            <w:vAlign w:val="center"/>
          </w:tcPr>
          <w:p w:rsidR="00CB3F26" w:rsidRDefault="004D6812">
            <w:pPr>
              <w:jc w:val="center"/>
              <w:rPr>
                <w:iCs/>
              </w:rPr>
            </w:pPr>
            <w:r>
              <w:rPr>
                <w:iCs/>
              </w:rPr>
              <w:t>1 251,8</w:t>
            </w:r>
          </w:p>
        </w:tc>
      </w:tr>
      <w:tr w:rsidR="00CB3F26">
        <w:trPr>
          <w:trHeight w:val="458"/>
        </w:trPr>
        <w:tc>
          <w:tcPr>
            <w:tcW w:w="1516" w:type="pct"/>
            <w:shd w:val="clear" w:color="auto" w:fill="FFFFFF"/>
            <w:vAlign w:val="center"/>
          </w:tcPr>
          <w:p w:rsidR="00CB3F26" w:rsidRDefault="004D6812">
            <w:pPr>
              <w:ind w:left="-57" w:right="-57"/>
              <w:rPr>
                <w:color w:val="000000"/>
                <w:spacing w:val="-6"/>
              </w:rPr>
            </w:pPr>
            <w:r>
              <w:rPr>
                <w:color w:val="000000"/>
                <w:spacing w:val="-6"/>
              </w:rPr>
              <w:t>2.1.4 посещения с иными целями</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посещение</w:t>
            </w:r>
          </w:p>
        </w:tc>
        <w:tc>
          <w:tcPr>
            <w:tcW w:w="490" w:type="pct"/>
            <w:shd w:val="clear" w:color="auto" w:fill="FFFFFF"/>
            <w:noWrap/>
            <w:vAlign w:val="center"/>
          </w:tcPr>
          <w:p w:rsidR="00CB3F26" w:rsidRDefault="004D6812">
            <w:pPr>
              <w:jc w:val="center"/>
              <w:rPr>
                <w:spacing w:val="-6"/>
              </w:rPr>
            </w:pPr>
            <w:r>
              <w:t>2,678505</w:t>
            </w:r>
          </w:p>
        </w:tc>
        <w:tc>
          <w:tcPr>
            <w:tcW w:w="539" w:type="pct"/>
            <w:shd w:val="clear" w:color="auto" w:fill="FFFFFF"/>
            <w:noWrap/>
            <w:vAlign w:val="center"/>
          </w:tcPr>
          <w:p w:rsidR="00CB3F26" w:rsidRDefault="004D6812">
            <w:pPr>
              <w:ind w:left="-57" w:right="-57"/>
              <w:jc w:val="center"/>
              <w:rPr>
                <w:spacing w:val="-6"/>
              </w:rPr>
            </w:pPr>
            <w:r>
              <w:rPr>
                <w:spacing w:val="-6"/>
              </w:rPr>
              <w:t>724,3</w:t>
            </w:r>
          </w:p>
        </w:tc>
        <w:tc>
          <w:tcPr>
            <w:tcW w:w="539" w:type="pct"/>
            <w:shd w:val="clear" w:color="auto" w:fill="FFFFFF"/>
            <w:noWrap/>
            <w:vAlign w:val="center"/>
          </w:tcPr>
          <w:p w:rsidR="00CB3F26" w:rsidRDefault="004D6812">
            <w:pPr>
              <w:jc w:val="center"/>
              <w:rPr>
                <w:spacing w:val="-6"/>
              </w:rPr>
            </w:pPr>
            <w:r>
              <w:t>2,678505</w:t>
            </w:r>
          </w:p>
        </w:tc>
        <w:tc>
          <w:tcPr>
            <w:tcW w:w="441" w:type="pct"/>
            <w:shd w:val="clear" w:color="auto" w:fill="FFFFFF"/>
            <w:noWrap/>
            <w:vAlign w:val="center"/>
          </w:tcPr>
          <w:p w:rsidR="00CB3F26" w:rsidRDefault="004D6812">
            <w:pPr>
              <w:ind w:left="-57" w:right="-57"/>
              <w:jc w:val="center"/>
              <w:rPr>
                <w:spacing w:val="-6"/>
              </w:rPr>
            </w:pPr>
            <w:r>
              <w:rPr>
                <w:spacing w:val="-6"/>
              </w:rPr>
              <w:t>856,5</w:t>
            </w:r>
          </w:p>
        </w:tc>
        <w:tc>
          <w:tcPr>
            <w:tcW w:w="489" w:type="pct"/>
            <w:shd w:val="clear" w:color="auto" w:fill="FFFFFF"/>
            <w:noWrap/>
            <w:vAlign w:val="center"/>
          </w:tcPr>
          <w:p w:rsidR="00CB3F26" w:rsidRDefault="004D6812">
            <w:pPr>
              <w:jc w:val="center"/>
              <w:rPr>
                <w:spacing w:val="-6"/>
              </w:rPr>
            </w:pPr>
            <w:r>
              <w:t>2,678505</w:t>
            </w:r>
          </w:p>
        </w:tc>
        <w:tc>
          <w:tcPr>
            <w:tcW w:w="447" w:type="pct"/>
            <w:shd w:val="clear" w:color="auto" w:fill="FFFFFF"/>
            <w:noWrap/>
            <w:vAlign w:val="center"/>
          </w:tcPr>
          <w:p w:rsidR="00CB3F26" w:rsidRDefault="004D6812">
            <w:pPr>
              <w:ind w:left="-57" w:right="-57"/>
              <w:jc w:val="center"/>
              <w:rPr>
                <w:spacing w:val="-6"/>
              </w:rPr>
            </w:pPr>
            <w:r>
              <w:rPr>
                <w:spacing w:val="-6"/>
              </w:rPr>
              <w:t>919,9</w:t>
            </w:r>
          </w:p>
        </w:tc>
      </w:tr>
      <w:tr w:rsidR="00CB3F26">
        <w:trPr>
          <w:trHeight w:val="422"/>
        </w:trPr>
        <w:tc>
          <w:tcPr>
            <w:tcW w:w="1516" w:type="pct"/>
            <w:shd w:val="clear" w:color="auto" w:fill="auto"/>
            <w:vAlign w:val="center"/>
          </w:tcPr>
          <w:p w:rsidR="00CB3F26" w:rsidRDefault="004D6812">
            <w:pPr>
              <w:ind w:left="-57" w:right="-57"/>
              <w:rPr>
                <w:color w:val="000000"/>
                <w:spacing w:val="-6"/>
              </w:rPr>
            </w:pPr>
            <w:r>
              <w:rPr>
                <w:color w:val="000000"/>
                <w:spacing w:val="-6"/>
              </w:rPr>
              <w:t>2.1.5  Посещения по неотложной помощи</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посещение</w:t>
            </w:r>
          </w:p>
        </w:tc>
        <w:tc>
          <w:tcPr>
            <w:tcW w:w="490" w:type="pct"/>
            <w:shd w:val="clear" w:color="auto" w:fill="auto"/>
            <w:noWrap/>
            <w:vAlign w:val="center"/>
          </w:tcPr>
          <w:p w:rsidR="00CB3F26" w:rsidRDefault="004D6812">
            <w:pPr>
              <w:jc w:val="center"/>
              <w:rPr>
                <w:spacing w:val="-6"/>
              </w:rPr>
            </w:pPr>
            <w:r>
              <w:rPr>
                <w:spacing w:val="-6"/>
              </w:rPr>
              <w:t>0,54</w:t>
            </w:r>
          </w:p>
        </w:tc>
        <w:tc>
          <w:tcPr>
            <w:tcW w:w="539" w:type="pct"/>
            <w:shd w:val="clear" w:color="auto" w:fill="auto"/>
            <w:noWrap/>
            <w:vAlign w:val="center"/>
          </w:tcPr>
          <w:p w:rsidR="00CB3F26" w:rsidRDefault="004D6812">
            <w:pPr>
              <w:ind w:left="-57" w:right="-57"/>
              <w:jc w:val="center"/>
              <w:rPr>
                <w:spacing w:val="-6"/>
              </w:rPr>
            </w:pPr>
            <w:r>
              <w:rPr>
                <w:spacing w:val="-6"/>
              </w:rPr>
              <w:t>1 712,0</w:t>
            </w:r>
          </w:p>
        </w:tc>
        <w:tc>
          <w:tcPr>
            <w:tcW w:w="539" w:type="pct"/>
            <w:shd w:val="clear" w:color="auto" w:fill="auto"/>
            <w:noWrap/>
            <w:vAlign w:val="center"/>
          </w:tcPr>
          <w:p w:rsidR="00CB3F26" w:rsidRDefault="004D6812">
            <w:pPr>
              <w:ind w:left="-57" w:right="-57"/>
              <w:jc w:val="center"/>
              <w:rPr>
                <w:spacing w:val="-6"/>
              </w:rPr>
            </w:pPr>
            <w:r>
              <w:rPr>
                <w:spacing w:val="-6"/>
              </w:rPr>
              <w:t>0,54</w:t>
            </w:r>
          </w:p>
        </w:tc>
        <w:tc>
          <w:tcPr>
            <w:tcW w:w="441" w:type="pct"/>
            <w:shd w:val="clear" w:color="auto" w:fill="auto"/>
            <w:noWrap/>
            <w:vAlign w:val="center"/>
          </w:tcPr>
          <w:p w:rsidR="00CB3F26" w:rsidRDefault="004D6812">
            <w:pPr>
              <w:ind w:left="-57" w:right="-57"/>
              <w:jc w:val="center"/>
              <w:rPr>
                <w:spacing w:val="-6"/>
              </w:rPr>
            </w:pPr>
            <w:r>
              <w:rPr>
                <w:spacing w:val="-6"/>
              </w:rPr>
              <w:t>1 902,0</w:t>
            </w:r>
          </w:p>
        </w:tc>
        <w:tc>
          <w:tcPr>
            <w:tcW w:w="489" w:type="pct"/>
            <w:shd w:val="clear" w:color="auto" w:fill="auto"/>
            <w:noWrap/>
            <w:vAlign w:val="center"/>
          </w:tcPr>
          <w:p w:rsidR="00CB3F26" w:rsidRDefault="004D6812">
            <w:pPr>
              <w:ind w:left="-57" w:right="-57"/>
              <w:jc w:val="center"/>
              <w:rPr>
                <w:spacing w:val="-6"/>
              </w:rPr>
            </w:pPr>
            <w:r>
              <w:rPr>
                <w:spacing w:val="-6"/>
              </w:rPr>
              <w:t>0,54</w:t>
            </w:r>
          </w:p>
        </w:tc>
        <w:tc>
          <w:tcPr>
            <w:tcW w:w="447" w:type="pct"/>
            <w:shd w:val="clear" w:color="auto" w:fill="auto"/>
            <w:noWrap/>
            <w:vAlign w:val="center"/>
          </w:tcPr>
          <w:p w:rsidR="00CB3F26" w:rsidRDefault="004D6812">
            <w:pPr>
              <w:ind w:left="-57" w:right="-57"/>
              <w:jc w:val="center"/>
              <w:rPr>
                <w:spacing w:val="-6"/>
              </w:rPr>
            </w:pPr>
            <w:r>
              <w:rPr>
                <w:spacing w:val="-6"/>
              </w:rPr>
              <w:t>2 042,5</w:t>
            </w:r>
          </w:p>
        </w:tc>
      </w:tr>
      <w:tr w:rsidR="00CB3F26">
        <w:trPr>
          <w:trHeight w:val="541"/>
        </w:trPr>
        <w:tc>
          <w:tcPr>
            <w:tcW w:w="1516" w:type="pct"/>
            <w:shd w:val="clear" w:color="auto" w:fill="FFFFFF"/>
            <w:vAlign w:val="center"/>
          </w:tcPr>
          <w:p w:rsidR="00CB3F26" w:rsidRDefault="004D6812">
            <w:pPr>
              <w:ind w:left="-57" w:right="-57"/>
              <w:rPr>
                <w:color w:val="000000"/>
                <w:spacing w:val="-6"/>
              </w:rPr>
            </w:pPr>
            <w:r>
              <w:rPr>
                <w:color w:val="000000"/>
                <w:spacing w:val="-6"/>
              </w:rPr>
              <w:t xml:space="preserve">2.1.6  Обращения в связи с заболеваниями </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обращение</w:t>
            </w:r>
          </w:p>
        </w:tc>
        <w:tc>
          <w:tcPr>
            <w:tcW w:w="490" w:type="pct"/>
            <w:shd w:val="clear" w:color="auto" w:fill="FFFFFF"/>
            <w:noWrap/>
            <w:vAlign w:val="center"/>
          </w:tcPr>
          <w:p w:rsidR="00CB3F26" w:rsidRDefault="004D6812">
            <w:pPr>
              <w:jc w:val="center"/>
              <w:rPr>
                <w:spacing w:val="-6"/>
              </w:rPr>
            </w:pPr>
            <w:r>
              <w:t>1,143086</w:t>
            </w:r>
          </w:p>
        </w:tc>
        <w:tc>
          <w:tcPr>
            <w:tcW w:w="539" w:type="pct"/>
            <w:shd w:val="clear" w:color="auto" w:fill="FFFFFF"/>
            <w:noWrap/>
            <w:vAlign w:val="center"/>
          </w:tcPr>
          <w:p w:rsidR="00CB3F26" w:rsidRDefault="004D6812">
            <w:pPr>
              <w:ind w:left="-57" w:right="-57"/>
              <w:jc w:val="center"/>
              <w:rPr>
                <w:spacing w:val="-6"/>
              </w:rPr>
            </w:pPr>
            <w:r>
              <w:rPr>
                <w:spacing w:val="-6"/>
              </w:rPr>
              <w:t>3 822,0</w:t>
            </w:r>
          </w:p>
        </w:tc>
        <w:tc>
          <w:tcPr>
            <w:tcW w:w="539" w:type="pct"/>
            <w:shd w:val="clear" w:color="auto" w:fill="FFFFFF"/>
            <w:noWrap/>
            <w:vAlign w:val="center"/>
          </w:tcPr>
          <w:p w:rsidR="00CB3F26" w:rsidRDefault="004D6812">
            <w:pPr>
              <w:jc w:val="center"/>
              <w:rPr>
                <w:spacing w:val="-6"/>
              </w:rPr>
            </w:pPr>
            <w:r>
              <w:t>1,143086</w:t>
            </w:r>
          </w:p>
        </w:tc>
        <w:tc>
          <w:tcPr>
            <w:tcW w:w="441" w:type="pct"/>
            <w:shd w:val="clear" w:color="auto" w:fill="FFFFFF"/>
            <w:noWrap/>
            <w:vAlign w:val="center"/>
          </w:tcPr>
          <w:p w:rsidR="00CB3F26" w:rsidRDefault="004D6812">
            <w:pPr>
              <w:ind w:left="-57" w:right="-57"/>
              <w:jc w:val="center"/>
              <w:rPr>
                <w:spacing w:val="-6"/>
              </w:rPr>
            </w:pPr>
            <w:r>
              <w:rPr>
                <w:spacing w:val="-6"/>
              </w:rPr>
              <w:t>4 260,5</w:t>
            </w:r>
          </w:p>
        </w:tc>
        <w:tc>
          <w:tcPr>
            <w:tcW w:w="489" w:type="pct"/>
            <w:shd w:val="clear" w:color="auto" w:fill="FFFFFF"/>
            <w:noWrap/>
            <w:vAlign w:val="center"/>
          </w:tcPr>
          <w:p w:rsidR="00CB3F26" w:rsidRDefault="004D6812">
            <w:pPr>
              <w:jc w:val="center"/>
              <w:rPr>
                <w:spacing w:val="-6"/>
              </w:rPr>
            </w:pPr>
            <w:r>
              <w:t>1,143086</w:t>
            </w:r>
          </w:p>
        </w:tc>
        <w:tc>
          <w:tcPr>
            <w:tcW w:w="447" w:type="pct"/>
            <w:shd w:val="clear" w:color="auto" w:fill="FFFFFF"/>
            <w:noWrap/>
            <w:vAlign w:val="center"/>
          </w:tcPr>
          <w:p w:rsidR="00CB3F26" w:rsidRDefault="004D6812">
            <w:pPr>
              <w:ind w:left="-57" w:right="-57"/>
              <w:jc w:val="center"/>
              <w:rPr>
                <w:spacing w:val="-6"/>
              </w:rPr>
            </w:pPr>
            <w:r>
              <w:rPr>
                <w:spacing w:val="-6"/>
              </w:rPr>
              <w:t>4 575,5</w:t>
            </w:r>
          </w:p>
        </w:tc>
      </w:tr>
      <w:tr w:rsidR="00CB3F26">
        <w:trPr>
          <w:trHeight w:val="20"/>
        </w:trPr>
        <w:tc>
          <w:tcPr>
            <w:tcW w:w="1516" w:type="pct"/>
            <w:shd w:val="clear" w:color="auto" w:fill="auto"/>
            <w:vAlign w:val="center"/>
          </w:tcPr>
          <w:p w:rsidR="00CB3F26" w:rsidRDefault="004D6812">
            <w:pPr>
              <w:ind w:left="-57" w:right="-57"/>
              <w:rPr>
                <w:color w:val="000000" w:themeColor="text1"/>
                <w:spacing w:val="-6"/>
              </w:rPr>
            </w:pPr>
            <w:r>
              <w:rPr>
                <w:color w:val="000000"/>
                <w:spacing w:val="-6"/>
              </w:rPr>
              <w:t>2.1.7 проведение отдельных диагностических (лабораторных) исследований:</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spacing w:val="-6"/>
              </w:rPr>
            </w:pPr>
            <w:r>
              <w:t>0,337570</w:t>
            </w:r>
          </w:p>
        </w:tc>
        <w:tc>
          <w:tcPr>
            <w:tcW w:w="539" w:type="pct"/>
            <w:shd w:val="clear" w:color="auto" w:fill="auto"/>
            <w:noWrap/>
            <w:vAlign w:val="center"/>
          </w:tcPr>
          <w:p w:rsidR="00CB3F26" w:rsidRDefault="004D6812">
            <w:pPr>
              <w:jc w:val="center"/>
              <w:rPr>
                <w:spacing w:val="-6"/>
              </w:rPr>
            </w:pPr>
            <w:r>
              <w:t>3 033,9</w:t>
            </w:r>
          </w:p>
        </w:tc>
        <w:tc>
          <w:tcPr>
            <w:tcW w:w="539" w:type="pct"/>
            <w:shd w:val="clear" w:color="auto" w:fill="auto"/>
            <w:noWrap/>
            <w:vAlign w:val="center"/>
          </w:tcPr>
          <w:p w:rsidR="00CB3F26" w:rsidRDefault="004D6812">
            <w:pPr>
              <w:jc w:val="center"/>
              <w:rPr>
                <w:spacing w:val="-6"/>
              </w:rPr>
            </w:pPr>
            <w:r>
              <w:t>0,29065</w:t>
            </w:r>
          </w:p>
        </w:tc>
        <w:tc>
          <w:tcPr>
            <w:tcW w:w="441" w:type="pct"/>
            <w:shd w:val="clear" w:color="auto" w:fill="auto"/>
            <w:noWrap/>
            <w:vAlign w:val="center"/>
          </w:tcPr>
          <w:p w:rsidR="00CB3F26" w:rsidRDefault="004D6812">
            <w:pPr>
              <w:jc w:val="center"/>
              <w:rPr>
                <w:spacing w:val="-6"/>
              </w:rPr>
            </w:pPr>
            <w:r>
              <w:t>3 607,9</w:t>
            </w:r>
          </w:p>
        </w:tc>
        <w:tc>
          <w:tcPr>
            <w:tcW w:w="489" w:type="pct"/>
            <w:shd w:val="clear" w:color="auto" w:fill="auto"/>
            <w:noWrap/>
            <w:vAlign w:val="center"/>
          </w:tcPr>
          <w:p w:rsidR="00CB3F26" w:rsidRDefault="004D6812">
            <w:pPr>
              <w:jc w:val="center"/>
              <w:rPr>
                <w:spacing w:val="-6"/>
              </w:rPr>
            </w:pPr>
            <w:r>
              <w:t>0,29065</w:t>
            </w:r>
          </w:p>
        </w:tc>
        <w:tc>
          <w:tcPr>
            <w:tcW w:w="447" w:type="pct"/>
            <w:shd w:val="clear" w:color="auto" w:fill="auto"/>
            <w:noWrap/>
            <w:vAlign w:val="center"/>
          </w:tcPr>
          <w:p w:rsidR="00CB3F26" w:rsidRDefault="004D6812">
            <w:pPr>
              <w:jc w:val="center"/>
              <w:rPr>
                <w:spacing w:val="-6"/>
              </w:rPr>
            </w:pPr>
            <w:r>
              <w:t>3 862,7</w:t>
            </w:r>
          </w:p>
        </w:tc>
      </w:tr>
      <w:tr w:rsidR="00CB3F26">
        <w:trPr>
          <w:trHeight w:val="513"/>
        </w:trPr>
        <w:tc>
          <w:tcPr>
            <w:tcW w:w="1516" w:type="pct"/>
            <w:shd w:val="clear" w:color="auto" w:fill="auto"/>
            <w:vAlign w:val="center"/>
          </w:tcPr>
          <w:p w:rsidR="00CB3F26" w:rsidRDefault="004D6812">
            <w:pPr>
              <w:rPr>
                <w:iCs/>
                <w:color w:val="000000"/>
              </w:rPr>
            </w:pPr>
            <w:r>
              <w:rPr>
                <w:iCs/>
                <w:color w:val="000000"/>
              </w:rPr>
              <w:t xml:space="preserve"> 2.1.7.1. компьютерная томография</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0,057732</w:t>
            </w:r>
          </w:p>
        </w:tc>
        <w:tc>
          <w:tcPr>
            <w:tcW w:w="539" w:type="pct"/>
            <w:shd w:val="clear" w:color="auto" w:fill="auto"/>
            <w:noWrap/>
            <w:vAlign w:val="center"/>
          </w:tcPr>
          <w:p w:rsidR="00CB3F26" w:rsidRDefault="004D6812">
            <w:pPr>
              <w:jc w:val="center"/>
              <w:rPr>
                <w:color w:val="000000"/>
              </w:rPr>
            </w:pPr>
            <w:r>
              <w:rPr>
                <w:color w:val="000000"/>
              </w:rPr>
              <w:t>4 839,8</w:t>
            </w:r>
          </w:p>
        </w:tc>
        <w:tc>
          <w:tcPr>
            <w:tcW w:w="539" w:type="pct"/>
            <w:shd w:val="clear" w:color="auto" w:fill="auto"/>
            <w:noWrap/>
            <w:vAlign w:val="center"/>
          </w:tcPr>
          <w:p w:rsidR="00CB3F26" w:rsidRDefault="004D6812">
            <w:pPr>
              <w:jc w:val="center"/>
              <w:rPr>
                <w:iCs/>
              </w:rPr>
            </w:pPr>
            <w:r>
              <w:rPr>
                <w:iCs/>
              </w:rPr>
              <w:t>0,060619</w:t>
            </w:r>
          </w:p>
        </w:tc>
        <w:tc>
          <w:tcPr>
            <w:tcW w:w="441" w:type="pct"/>
            <w:shd w:val="clear" w:color="auto" w:fill="auto"/>
            <w:noWrap/>
            <w:vAlign w:val="center"/>
          </w:tcPr>
          <w:p w:rsidR="00CB3F26" w:rsidRDefault="004D6812">
            <w:pPr>
              <w:ind w:left="-57" w:right="-57"/>
              <w:jc w:val="center"/>
              <w:rPr>
                <w:spacing w:val="-6"/>
              </w:rPr>
            </w:pPr>
            <w:r>
              <w:rPr>
                <w:spacing w:val="-6"/>
              </w:rPr>
              <w:t>5 638,6</w:t>
            </w:r>
          </w:p>
        </w:tc>
        <w:tc>
          <w:tcPr>
            <w:tcW w:w="489" w:type="pct"/>
            <w:shd w:val="clear" w:color="auto" w:fill="auto"/>
            <w:noWrap/>
            <w:vAlign w:val="center"/>
          </w:tcPr>
          <w:p w:rsidR="00CB3F26" w:rsidRDefault="004D6812">
            <w:pPr>
              <w:jc w:val="center"/>
              <w:rPr>
                <w:iCs/>
              </w:rPr>
            </w:pPr>
            <w:r>
              <w:rPr>
                <w:iCs/>
              </w:rPr>
              <w:t>0,060619</w:t>
            </w:r>
          </w:p>
        </w:tc>
        <w:tc>
          <w:tcPr>
            <w:tcW w:w="447" w:type="pct"/>
            <w:shd w:val="clear" w:color="auto" w:fill="auto"/>
            <w:noWrap/>
            <w:vAlign w:val="center"/>
          </w:tcPr>
          <w:p w:rsidR="00CB3F26" w:rsidRDefault="004D6812">
            <w:pPr>
              <w:ind w:left="-57" w:right="-57"/>
              <w:jc w:val="center"/>
              <w:rPr>
                <w:spacing w:val="-6"/>
              </w:rPr>
            </w:pPr>
            <w:r>
              <w:rPr>
                <w:spacing w:val="-6"/>
              </w:rPr>
              <w:t>6 053,8</w:t>
            </w:r>
          </w:p>
        </w:tc>
      </w:tr>
      <w:tr w:rsidR="00CB3F26">
        <w:trPr>
          <w:trHeight w:val="563"/>
        </w:trPr>
        <w:tc>
          <w:tcPr>
            <w:tcW w:w="1516" w:type="pct"/>
            <w:shd w:val="clear" w:color="auto" w:fill="auto"/>
            <w:vAlign w:val="center"/>
          </w:tcPr>
          <w:p w:rsidR="00CB3F26" w:rsidRDefault="004D6812">
            <w:pPr>
              <w:rPr>
                <w:iCs/>
                <w:color w:val="000000"/>
              </w:rPr>
            </w:pPr>
            <w:r>
              <w:rPr>
                <w:iCs/>
                <w:color w:val="000000"/>
              </w:rPr>
              <w:t xml:space="preserve"> 2.1.7.2 магнитно-резонансная томография </w:t>
            </w:r>
          </w:p>
        </w:tc>
        <w:tc>
          <w:tcPr>
            <w:tcW w:w="539" w:type="pct"/>
            <w:shd w:val="clear" w:color="auto" w:fill="auto"/>
            <w:vAlign w:val="center"/>
          </w:tcPr>
          <w:p w:rsidR="00CB3F26" w:rsidRDefault="004D6812">
            <w:pPr>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0,022033</w:t>
            </w:r>
          </w:p>
        </w:tc>
        <w:tc>
          <w:tcPr>
            <w:tcW w:w="539" w:type="pct"/>
            <w:shd w:val="clear" w:color="auto" w:fill="auto"/>
            <w:noWrap/>
            <w:vAlign w:val="center"/>
          </w:tcPr>
          <w:p w:rsidR="00CB3F26" w:rsidRDefault="004D6812">
            <w:pPr>
              <w:jc w:val="center"/>
              <w:rPr>
                <w:color w:val="000000"/>
              </w:rPr>
            </w:pPr>
            <w:r>
              <w:rPr>
                <w:color w:val="000000"/>
              </w:rPr>
              <w:t>6 593,8</w:t>
            </w:r>
          </w:p>
        </w:tc>
        <w:tc>
          <w:tcPr>
            <w:tcW w:w="539" w:type="pct"/>
            <w:shd w:val="clear" w:color="auto" w:fill="auto"/>
            <w:noWrap/>
            <w:vAlign w:val="center"/>
          </w:tcPr>
          <w:p w:rsidR="00CB3F26" w:rsidRDefault="004D6812">
            <w:pPr>
              <w:jc w:val="center"/>
              <w:rPr>
                <w:iCs/>
              </w:rPr>
            </w:pPr>
            <w:r>
              <w:rPr>
                <w:iCs/>
              </w:rPr>
              <w:t>0,023135</w:t>
            </w:r>
          </w:p>
        </w:tc>
        <w:tc>
          <w:tcPr>
            <w:tcW w:w="441" w:type="pct"/>
            <w:shd w:val="clear" w:color="auto" w:fill="auto"/>
            <w:noWrap/>
            <w:vAlign w:val="center"/>
          </w:tcPr>
          <w:p w:rsidR="00CB3F26" w:rsidRDefault="004D6812">
            <w:pPr>
              <w:ind w:left="-57" w:right="-57"/>
              <w:jc w:val="center"/>
              <w:rPr>
                <w:spacing w:val="-6"/>
              </w:rPr>
            </w:pPr>
            <w:r>
              <w:rPr>
                <w:spacing w:val="-6"/>
              </w:rPr>
              <w:t>7 699,0</w:t>
            </w:r>
          </w:p>
        </w:tc>
        <w:tc>
          <w:tcPr>
            <w:tcW w:w="489" w:type="pct"/>
            <w:shd w:val="clear" w:color="auto" w:fill="auto"/>
            <w:noWrap/>
            <w:vAlign w:val="center"/>
          </w:tcPr>
          <w:p w:rsidR="00CB3F26" w:rsidRDefault="004D6812">
            <w:pPr>
              <w:jc w:val="center"/>
              <w:rPr>
                <w:iCs/>
              </w:rPr>
            </w:pPr>
            <w:r>
              <w:rPr>
                <w:iCs/>
              </w:rPr>
              <w:t>0,023135</w:t>
            </w:r>
          </w:p>
        </w:tc>
        <w:tc>
          <w:tcPr>
            <w:tcW w:w="447" w:type="pct"/>
            <w:shd w:val="clear" w:color="auto" w:fill="auto"/>
            <w:noWrap/>
            <w:vAlign w:val="center"/>
          </w:tcPr>
          <w:p w:rsidR="00CB3F26" w:rsidRDefault="004D6812">
            <w:pPr>
              <w:ind w:left="-57" w:right="-57"/>
              <w:jc w:val="center"/>
              <w:rPr>
                <w:spacing w:val="-6"/>
                <w:lang w:val="en-US"/>
              </w:rPr>
            </w:pPr>
            <w:r>
              <w:rPr>
                <w:spacing w:val="-6"/>
              </w:rPr>
              <w:t>8 265,8</w:t>
            </w:r>
          </w:p>
        </w:tc>
      </w:tr>
      <w:tr w:rsidR="00CB3F26">
        <w:trPr>
          <w:trHeight w:val="20"/>
        </w:trPr>
        <w:tc>
          <w:tcPr>
            <w:tcW w:w="1516" w:type="pct"/>
            <w:shd w:val="clear" w:color="auto" w:fill="auto"/>
            <w:vAlign w:val="center"/>
          </w:tcPr>
          <w:p w:rsidR="00CB3F26" w:rsidRDefault="004D6812">
            <w:pPr>
              <w:rPr>
                <w:iCs/>
                <w:color w:val="000000"/>
              </w:rPr>
            </w:pPr>
            <w:r>
              <w:rPr>
                <w:iCs/>
                <w:color w:val="000000"/>
              </w:rPr>
              <w:t>2.1.7.3 ультразвуковое исследование сердечно-сосудистой системы</w:t>
            </w:r>
          </w:p>
        </w:tc>
        <w:tc>
          <w:tcPr>
            <w:tcW w:w="539" w:type="pct"/>
            <w:shd w:val="clear" w:color="auto" w:fill="auto"/>
            <w:vAlign w:val="center"/>
          </w:tcPr>
          <w:p w:rsidR="00CB3F26" w:rsidRDefault="004D6812">
            <w:pPr>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0,1522</w:t>
            </w:r>
            <w:r>
              <w:rPr>
                <w:color w:val="000000"/>
                <w:lang w:val="en-US"/>
              </w:rPr>
              <w:t>8</w:t>
            </w:r>
            <w:r>
              <w:rPr>
                <w:color w:val="000000"/>
              </w:rPr>
              <w:t>9</w:t>
            </w:r>
          </w:p>
        </w:tc>
        <w:tc>
          <w:tcPr>
            <w:tcW w:w="539" w:type="pct"/>
            <w:shd w:val="clear" w:color="auto" w:fill="auto"/>
            <w:noWrap/>
            <w:vAlign w:val="center"/>
          </w:tcPr>
          <w:p w:rsidR="00CB3F26" w:rsidRDefault="004D6812">
            <w:pPr>
              <w:jc w:val="center"/>
              <w:rPr>
                <w:color w:val="000000"/>
              </w:rPr>
            </w:pPr>
            <w:r>
              <w:rPr>
                <w:color w:val="000000"/>
              </w:rPr>
              <w:t>1 045,8</w:t>
            </w:r>
          </w:p>
        </w:tc>
        <w:tc>
          <w:tcPr>
            <w:tcW w:w="539" w:type="pct"/>
            <w:shd w:val="clear" w:color="auto" w:fill="auto"/>
            <w:noWrap/>
            <w:vAlign w:val="center"/>
          </w:tcPr>
          <w:p w:rsidR="00CB3F26" w:rsidRDefault="004D6812">
            <w:pPr>
              <w:jc w:val="center"/>
              <w:rPr>
                <w:iCs/>
              </w:rPr>
            </w:pPr>
            <w:r>
              <w:rPr>
                <w:iCs/>
              </w:rPr>
              <w:t>0,128528</w:t>
            </w:r>
          </w:p>
        </w:tc>
        <w:tc>
          <w:tcPr>
            <w:tcW w:w="441" w:type="pct"/>
            <w:shd w:val="clear" w:color="auto" w:fill="auto"/>
            <w:noWrap/>
            <w:vAlign w:val="center"/>
          </w:tcPr>
          <w:p w:rsidR="00CB3F26" w:rsidRDefault="004D6812">
            <w:pPr>
              <w:ind w:left="-57" w:right="-57"/>
              <w:jc w:val="center"/>
              <w:rPr>
                <w:spacing w:val="-6"/>
                <w:lang w:val="en-US"/>
              </w:rPr>
            </w:pPr>
            <w:r>
              <w:rPr>
                <w:spacing w:val="-6"/>
                <w:lang w:val="en-US"/>
              </w:rPr>
              <w:t>1 138</w:t>
            </w:r>
            <w:r>
              <w:rPr>
                <w:spacing w:val="-6"/>
              </w:rPr>
              <w:t>,</w:t>
            </w:r>
            <w:r>
              <w:rPr>
                <w:spacing w:val="-6"/>
                <w:lang w:val="en-US"/>
              </w:rPr>
              <w:t>5</w:t>
            </w:r>
          </w:p>
        </w:tc>
        <w:tc>
          <w:tcPr>
            <w:tcW w:w="489" w:type="pct"/>
            <w:shd w:val="clear" w:color="auto" w:fill="auto"/>
            <w:noWrap/>
            <w:vAlign w:val="center"/>
          </w:tcPr>
          <w:p w:rsidR="00CB3F26" w:rsidRDefault="004D6812">
            <w:pPr>
              <w:jc w:val="center"/>
              <w:rPr>
                <w:iCs/>
              </w:rPr>
            </w:pPr>
            <w:r>
              <w:rPr>
                <w:iCs/>
              </w:rPr>
              <w:t>0,128528</w:t>
            </w:r>
          </w:p>
        </w:tc>
        <w:tc>
          <w:tcPr>
            <w:tcW w:w="447" w:type="pct"/>
            <w:shd w:val="clear" w:color="auto" w:fill="auto"/>
            <w:noWrap/>
            <w:vAlign w:val="center"/>
          </w:tcPr>
          <w:p w:rsidR="00CB3F26" w:rsidRDefault="004D6812">
            <w:pPr>
              <w:ind w:left="-57" w:right="-57"/>
              <w:jc w:val="center"/>
              <w:rPr>
                <w:spacing w:val="-6"/>
                <w:lang w:val="en-US"/>
              </w:rPr>
            </w:pPr>
            <w:r>
              <w:rPr>
                <w:spacing w:val="-6"/>
                <w:lang w:val="en-US"/>
              </w:rPr>
              <w:t>1 222</w:t>
            </w:r>
            <w:r>
              <w:rPr>
                <w:spacing w:val="-6"/>
              </w:rPr>
              <w:t>,</w:t>
            </w:r>
            <w:r>
              <w:rPr>
                <w:spacing w:val="-6"/>
                <w:lang w:val="en-US"/>
              </w:rPr>
              <w:t>4</w:t>
            </w:r>
          </w:p>
        </w:tc>
      </w:tr>
      <w:tr w:rsidR="00CB3F26">
        <w:trPr>
          <w:trHeight w:val="20"/>
        </w:trPr>
        <w:tc>
          <w:tcPr>
            <w:tcW w:w="1516" w:type="pct"/>
            <w:shd w:val="clear" w:color="auto" w:fill="auto"/>
            <w:vAlign w:val="center"/>
          </w:tcPr>
          <w:p w:rsidR="00CB3F26" w:rsidRDefault="004D6812">
            <w:pPr>
              <w:rPr>
                <w:iCs/>
                <w:color w:val="000000"/>
              </w:rPr>
            </w:pPr>
            <w:r>
              <w:rPr>
                <w:iCs/>
                <w:color w:val="000000"/>
              </w:rPr>
              <w:t xml:space="preserve"> 2.1.7.4 эндоскопическое диагностическое исследование</w:t>
            </w:r>
          </w:p>
        </w:tc>
        <w:tc>
          <w:tcPr>
            <w:tcW w:w="539" w:type="pct"/>
            <w:shd w:val="clear" w:color="auto" w:fill="auto"/>
            <w:vAlign w:val="center"/>
          </w:tcPr>
          <w:p w:rsidR="00CB3F26" w:rsidRDefault="004D6812">
            <w:pPr>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0,06695</w:t>
            </w:r>
          </w:p>
        </w:tc>
        <w:tc>
          <w:tcPr>
            <w:tcW w:w="539" w:type="pct"/>
            <w:shd w:val="clear" w:color="auto" w:fill="auto"/>
            <w:noWrap/>
            <w:vAlign w:val="center"/>
          </w:tcPr>
          <w:p w:rsidR="00CB3F26" w:rsidRDefault="004D6812">
            <w:pPr>
              <w:jc w:val="center"/>
              <w:rPr>
                <w:color w:val="000000"/>
              </w:rPr>
            </w:pPr>
            <w:r>
              <w:rPr>
                <w:color w:val="000000"/>
              </w:rPr>
              <w:t>1 917,6</w:t>
            </w:r>
          </w:p>
        </w:tc>
        <w:tc>
          <w:tcPr>
            <w:tcW w:w="539" w:type="pct"/>
            <w:shd w:val="clear" w:color="auto" w:fill="auto"/>
            <w:noWrap/>
            <w:vAlign w:val="center"/>
          </w:tcPr>
          <w:p w:rsidR="00CB3F26" w:rsidRDefault="004D6812">
            <w:pPr>
              <w:jc w:val="center"/>
              <w:rPr>
                <w:iCs/>
              </w:rPr>
            </w:pPr>
            <w:r>
              <w:rPr>
                <w:iCs/>
              </w:rPr>
              <w:t>0,037139</w:t>
            </w:r>
          </w:p>
        </w:tc>
        <w:tc>
          <w:tcPr>
            <w:tcW w:w="441" w:type="pct"/>
            <w:shd w:val="clear" w:color="auto" w:fill="auto"/>
            <w:noWrap/>
            <w:vAlign w:val="center"/>
          </w:tcPr>
          <w:p w:rsidR="00CB3F26" w:rsidRDefault="004D6812">
            <w:pPr>
              <w:ind w:left="-57" w:right="-57"/>
              <w:jc w:val="center"/>
              <w:rPr>
                <w:spacing w:val="-6"/>
                <w:lang w:val="en-US"/>
              </w:rPr>
            </w:pPr>
            <w:r>
              <w:rPr>
                <w:spacing w:val="-6"/>
                <w:lang w:val="en-US"/>
              </w:rPr>
              <w:t>2 087</w:t>
            </w:r>
            <w:r>
              <w:rPr>
                <w:spacing w:val="-6"/>
              </w:rPr>
              <w:t>,</w:t>
            </w:r>
            <w:r>
              <w:rPr>
                <w:spacing w:val="-6"/>
                <w:lang w:val="en-US"/>
              </w:rPr>
              <w:t>8</w:t>
            </w:r>
          </w:p>
        </w:tc>
        <w:tc>
          <w:tcPr>
            <w:tcW w:w="489" w:type="pct"/>
            <w:shd w:val="clear" w:color="auto" w:fill="auto"/>
            <w:noWrap/>
            <w:vAlign w:val="center"/>
          </w:tcPr>
          <w:p w:rsidR="00CB3F26" w:rsidRDefault="004D6812">
            <w:pPr>
              <w:jc w:val="center"/>
              <w:rPr>
                <w:iCs/>
              </w:rPr>
            </w:pPr>
            <w:r>
              <w:rPr>
                <w:iCs/>
              </w:rPr>
              <w:t>0,037139</w:t>
            </w:r>
          </w:p>
        </w:tc>
        <w:tc>
          <w:tcPr>
            <w:tcW w:w="447" w:type="pct"/>
            <w:shd w:val="clear" w:color="auto" w:fill="auto"/>
            <w:noWrap/>
            <w:vAlign w:val="center"/>
          </w:tcPr>
          <w:p w:rsidR="00CB3F26" w:rsidRDefault="004D6812">
            <w:pPr>
              <w:ind w:left="-57" w:right="-57"/>
              <w:jc w:val="center"/>
              <w:rPr>
                <w:spacing w:val="-6"/>
                <w:lang w:val="en-US"/>
              </w:rPr>
            </w:pPr>
            <w:r>
              <w:rPr>
                <w:spacing w:val="-6"/>
                <w:lang w:val="en-US"/>
              </w:rPr>
              <w:t>2 241</w:t>
            </w:r>
            <w:r>
              <w:rPr>
                <w:spacing w:val="-6"/>
              </w:rPr>
              <w:t>,</w:t>
            </w:r>
            <w:r>
              <w:rPr>
                <w:spacing w:val="-6"/>
                <w:lang w:val="en-US"/>
              </w:rPr>
              <w:t>5</w:t>
            </w:r>
          </w:p>
        </w:tc>
      </w:tr>
      <w:tr w:rsidR="00CB3F26">
        <w:trPr>
          <w:trHeight w:val="20"/>
        </w:trPr>
        <w:tc>
          <w:tcPr>
            <w:tcW w:w="1516" w:type="pct"/>
            <w:shd w:val="clear" w:color="auto" w:fill="auto"/>
            <w:vAlign w:val="center"/>
          </w:tcPr>
          <w:p w:rsidR="00CB3F26" w:rsidRDefault="004D6812">
            <w:pPr>
              <w:rPr>
                <w:iCs/>
                <w:color w:val="000000"/>
              </w:rPr>
            </w:pPr>
            <w:r>
              <w:rPr>
                <w:iCs/>
                <w:color w:val="000000"/>
              </w:rPr>
              <w:t xml:space="preserve"> 2.1.7.5 молекулярно-генетическое исследование с целью диагностики онкологических заболеваний</w:t>
            </w:r>
          </w:p>
        </w:tc>
        <w:tc>
          <w:tcPr>
            <w:tcW w:w="539" w:type="pct"/>
            <w:shd w:val="clear" w:color="auto" w:fill="auto"/>
            <w:vAlign w:val="center"/>
          </w:tcPr>
          <w:p w:rsidR="00CB3F26" w:rsidRDefault="004D6812">
            <w:pPr>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lang w:val="en-US"/>
              </w:rPr>
            </w:pPr>
            <w:r>
              <w:rPr>
                <w:color w:val="000000"/>
              </w:rPr>
              <w:t>0,00224</w:t>
            </w:r>
            <w:r>
              <w:rPr>
                <w:color w:val="000000"/>
                <w:lang w:val="en-US"/>
              </w:rPr>
              <w:t>2</w:t>
            </w:r>
          </w:p>
        </w:tc>
        <w:tc>
          <w:tcPr>
            <w:tcW w:w="539" w:type="pct"/>
            <w:shd w:val="clear" w:color="auto" w:fill="auto"/>
            <w:noWrap/>
            <w:vAlign w:val="center"/>
          </w:tcPr>
          <w:p w:rsidR="00CB3F26" w:rsidRDefault="004D6812">
            <w:pPr>
              <w:jc w:val="center"/>
              <w:rPr>
                <w:color w:val="000000"/>
              </w:rPr>
            </w:pPr>
            <w:r>
              <w:rPr>
                <w:color w:val="000000"/>
              </w:rPr>
              <w:t>16 104,0</w:t>
            </w:r>
          </w:p>
        </w:tc>
        <w:tc>
          <w:tcPr>
            <w:tcW w:w="539" w:type="pct"/>
            <w:shd w:val="clear" w:color="auto" w:fill="auto"/>
            <w:noWrap/>
            <w:vAlign w:val="center"/>
          </w:tcPr>
          <w:p w:rsidR="00CB3F26" w:rsidRDefault="004D6812">
            <w:pPr>
              <w:jc w:val="center"/>
              <w:rPr>
                <w:iCs/>
              </w:rPr>
            </w:pPr>
            <w:r>
              <w:rPr>
                <w:iCs/>
              </w:rPr>
              <w:t>0,001362</w:t>
            </w:r>
          </w:p>
        </w:tc>
        <w:tc>
          <w:tcPr>
            <w:tcW w:w="441" w:type="pct"/>
            <w:shd w:val="clear" w:color="auto" w:fill="auto"/>
            <w:noWrap/>
            <w:vAlign w:val="center"/>
          </w:tcPr>
          <w:p w:rsidR="00CB3F26" w:rsidRDefault="004D6812">
            <w:pPr>
              <w:ind w:left="-57" w:right="-57"/>
              <w:jc w:val="center"/>
              <w:rPr>
                <w:spacing w:val="-6"/>
                <w:lang w:val="en-US"/>
              </w:rPr>
            </w:pPr>
            <w:r>
              <w:rPr>
                <w:spacing w:val="-6"/>
                <w:lang w:val="en-US"/>
              </w:rPr>
              <w:t>17 533</w:t>
            </w:r>
            <w:r>
              <w:rPr>
                <w:spacing w:val="-6"/>
              </w:rPr>
              <w:t>,</w:t>
            </w:r>
            <w:r>
              <w:rPr>
                <w:spacing w:val="-6"/>
                <w:lang w:val="en-US"/>
              </w:rPr>
              <w:t>3</w:t>
            </w:r>
          </w:p>
        </w:tc>
        <w:tc>
          <w:tcPr>
            <w:tcW w:w="489" w:type="pct"/>
            <w:shd w:val="clear" w:color="auto" w:fill="auto"/>
            <w:noWrap/>
            <w:vAlign w:val="center"/>
          </w:tcPr>
          <w:p w:rsidR="00CB3F26" w:rsidRDefault="004D6812">
            <w:pPr>
              <w:jc w:val="center"/>
              <w:rPr>
                <w:iCs/>
              </w:rPr>
            </w:pPr>
            <w:r>
              <w:rPr>
                <w:iCs/>
              </w:rPr>
              <w:t>0,001362</w:t>
            </w:r>
          </w:p>
        </w:tc>
        <w:tc>
          <w:tcPr>
            <w:tcW w:w="447" w:type="pct"/>
            <w:shd w:val="clear" w:color="auto" w:fill="auto"/>
            <w:noWrap/>
            <w:vAlign w:val="center"/>
          </w:tcPr>
          <w:p w:rsidR="00CB3F26" w:rsidRDefault="004D6812">
            <w:pPr>
              <w:ind w:left="-57" w:right="-57"/>
              <w:jc w:val="center"/>
              <w:rPr>
                <w:spacing w:val="-6"/>
                <w:lang w:val="en-US"/>
              </w:rPr>
            </w:pPr>
            <w:r>
              <w:rPr>
                <w:spacing w:val="-6"/>
                <w:lang w:val="en-US"/>
              </w:rPr>
              <w:t>18 824</w:t>
            </w:r>
            <w:r>
              <w:rPr>
                <w:spacing w:val="-6"/>
              </w:rPr>
              <w:t>,</w:t>
            </w:r>
            <w:r>
              <w:rPr>
                <w:spacing w:val="-6"/>
                <w:lang w:val="en-US"/>
              </w:rPr>
              <w:t>3</w:t>
            </w:r>
          </w:p>
        </w:tc>
      </w:tr>
      <w:tr w:rsidR="00CB3F26">
        <w:trPr>
          <w:trHeight w:val="20"/>
        </w:trPr>
        <w:tc>
          <w:tcPr>
            <w:tcW w:w="1516" w:type="pct"/>
            <w:shd w:val="clear" w:color="auto" w:fill="auto"/>
            <w:vAlign w:val="center"/>
          </w:tcPr>
          <w:p w:rsidR="00CB3F26" w:rsidRDefault="004D6812">
            <w:pPr>
              <w:rPr>
                <w:iCs/>
                <w:color w:val="000000"/>
              </w:rPr>
            </w:pPr>
            <w:r>
              <w:rPr>
                <w:iCs/>
                <w:color w:val="000000"/>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539" w:type="pct"/>
            <w:shd w:val="clear" w:color="auto" w:fill="auto"/>
            <w:vAlign w:val="center"/>
          </w:tcPr>
          <w:p w:rsidR="00CB3F26" w:rsidRDefault="004D6812">
            <w:pPr>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lang w:val="en-US"/>
              </w:rPr>
            </w:pPr>
            <w:r>
              <w:rPr>
                <w:color w:val="000000"/>
              </w:rPr>
              <w:t>0,02491</w:t>
            </w:r>
            <w:r>
              <w:rPr>
                <w:color w:val="000000"/>
                <w:lang w:val="en-US"/>
              </w:rPr>
              <w:t>4</w:t>
            </w:r>
          </w:p>
        </w:tc>
        <w:tc>
          <w:tcPr>
            <w:tcW w:w="539" w:type="pct"/>
            <w:shd w:val="clear" w:color="auto" w:fill="auto"/>
            <w:noWrap/>
            <w:vAlign w:val="center"/>
          </w:tcPr>
          <w:p w:rsidR="00CB3F26" w:rsidRDefault="004D6812">
            <w:pPr>
              <w:jc w:val="center"/>
              <w:rPr>
                <w:color w:val="000000"/>
              </w:rPr>
            </w:pPr>
            <w:r>
              <w:rPr>
                <w:color w:val="000000"/>
              </w:rPr>
              <w:t>5 762,9</w:t>
            </w:r>
          </w:p>
        </w:tc>
        <w:tc>
          <w:tcPr>
            <w:tcW w:w="539" w:type="pct"/>
            <w:shd w:val="clear" w:color="auto" w:fill="auto"/>
            <w:noWrap/>
            <w:vAlign w:val="center"/>
          </w:tcPr>
          <w:p w:rsidR="00CB3F26" w:rsidRDefault="004D6812">
            <w:pPr>
              <w:jc w:val="center"/>
              <w:rPr>
                <w:iCs/>
              </w:rPr>
            </w:pPr>
            <w:r>
              <w:rPr>
                <w:iCs/>
              </w:rPr>
              <w:t>0,028458</w:t>
            </w:r>
          </w:p>
        </w:tc>
        <w:tc>
          <w:tcPr>
            <w:tcW w:w="441" w:type="pct"/>
            <w:shd w:val="clear" w:color="auto" w:fill="auto"/>
            <w:noWrap/>
            <w:vAlign w:val="center"/>
          </w:tcPr>
          <w:p w:rsidR="00CB3F26" w:rsidRDefault="004D6812">
            <w:pPr>
              <w:ind w:left="-57" w:right="-57"/>
              <w:jc w:val="center"/>
              <w:rPr>
                <w:spacing w:val="-6"/>
                <w:lang w:val="en-US"/>
              </w:rPr>
            </w:pPr>
            <w:r>
              <w:rPr>
                <w:spacing w:val="-6"/>
                <w:lang w:val="en-US"/>
              </w:rPr>
              <w:t>4 324</w:t>
            </w:r>
            <w:r>
              <w:rPr>
                <w:spacing w:val="-6"/>
              </w:rPr>
              <w:t>,</w:t>
            </w:r>
            <w:r>
              <w:rPr>
                <w:spacing w:val="-6"/>
                <w:lang w:val="en-US"/>
              </w:rPr>
              <w:t>0</w:t>
            </w:r>
          </w:p>
        </w:tc>
        <w:tc>
          <w:tcPr>
            <w:tcW w:w="489" w:type="pct"/>
            <w:shd w:val="clear" w:color="auto" w:fill="auto"/>
            <w:noWrap/>
            <w:vAlign w:val="center"/>
          </w:tcPr>
          <w:p w:rsidR="00CB3F26" w:rsidRDefault="004D6812">
            <w:pPr>
              <w:jc w:val="center"/>
              <w:rPr>
                <w:iCs/>
              </w:rPr>
            </w:pPr>
            <w:r>
              <w:rPr>
                <w:iCs/>
              </w:rPr>
              <w:t>0,028458</w:t>
            </w:r>
          </w:p>
        </w:tc>
        <w:tc>
          <w:tcPr>
            <w:tcW w:w="447" w:type="pct"/>
            <w:shd w:val="clear" w:color="auto" w:fill="auto"/>
            <w:noWrap/>
            <w:vAlign w:val="center"/>
          </w:tcPr>
          <w:p w:rsidR="00CB3F26" w:rsidRDefault="004D6812">
            <w:pPr>
              <w:ind w:left="-57" w:right="-57"/>
              <w:jc w:val="center"/>
              <w:rPr>
                <w:spacing w:val="-6"/>
              </w:rPr>
            </w:pPr>
            <w:r>
              <w:rPr>
                <w:spacing w:val="-6"/>
                <w:lang w:val="en-US"/>
              </w:rPr>
              <w:t>4 642</w:t>
            </w:r>
            <w:r>
              <w:rPr>
                <w:spacing w:val="-6"/>
              </w:rPr>
              <w:t>,</w:t>
            </w:r>
            <w:r>
              <w:rPr>
                <w:spacing w:val="-6"/>
                <w:lang w:val="en-US"/>
              </w:rPr>
              <w:t>4</w:t>
            </w:r>
          </w:p>
        </w:tc>
      </w:tr>
      <w:tr w:rsidR="00CB3F26">
        <w:trPr>
          <w:trHeight w:val="20"/>
        </w:trPr>
        <w:tc>
          <w:tcPr>
            <w:tcW w:w="1516" w:type="pct"/>
            <w:shd w:val="clear" w:color="auto" w:fill="auto"/>
            <w:vAlign w:val="center"/>
          </w:tcPr>
          <w:p w:rsidR="00CB3F26" w:rsidRDefault="004D6812">
            <w:pPr>
              <w:jc w:val="both"/>
              <w:rPr>
                <w:iCs/>
              </w:rPr>
            </w:pPr>
            <w:r>
              <w:rPr>
                <w:iCs/>
              </w:rPr>
              <w:t>2.1.7.7 ПЭТ-КТ при онкологических заболеваниях</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0,002086</w:t>
            </w:r>
          </w:p>
        </w:tc>
        <w:tc>
          <w:tcPr>
            <w:tcW w:w="539" w:type="pct"/>
            <w:shd w:val="clear" w:color="auto" w:fill="auto"/>
            <w:noWrap/>
            <w:vAlign w:val="center"/>
          </w:tcPr>
          <w:p w:rsidR="00CB3F26" w:rsidRDefault="004D6812">
            <w:pPr>
              <w:jc w:val="center"/>
              <w:rPr>
                <w:color w:val="000000"/>
              </w:rPr>
            </w:pPr>
            <w:r>
              <w:rPr>
                <w:color w:val="000000"/>
              </w:rPr>
              <w:t>46 747,0</w:t>
            </w:r>
          </w:p>
        </w:tc>
        <w:tc>
          <w:tcPr>
            <w:tcW w:w="539" w:type="pct"/>
            <w:shd w:val="clear" w:color="auto" w:fill="auto"/>
            <w:noWrap/>
            <w:vAlign w:val="center"/>
          </w:tcPr>
          <w:p w:rsidR="00CB3F26" w:rsidRDefault="004D6812">
            <w:pPr>
              <w:jc w:val="center"/>
              <w:rPr>
                <w:iCs/>
              </w:rPr>
            </w:pPr>
            <w:r>
              <w:rPr>
                <w:iCs/>
              </w:rPr>
              <w:t>0,002086</w:t>
            </w:r>
          </w:p>
        </w:tc>
        <w:tc>
          <w:tcPr>
            <w:tcW w:w="441" w:type="pct"/>
            <w:shd w:val="clear" w:color="auto" w:fill="auto"/>
            <w:noWrap/>
            <w:vAlign w:val="center"/>
          </w:tcPr>
          <w:p w:rsidR="00CB3F26" w:rsidRDefault="004D6812">
            <w:pPr>
              <w:ind w:left="-57" w:right="-57"/>
              <w:jc w:val="center"/>
              <w:rPr>
                <w:spacing w:val="-6"/>
              </w:rPr>
            </w:pPr>
            <w:r>
              <w:rPr>
                <w:spacing w:val="-6"/>
              </w:rPr>
              <w:t>55 942,5</w:t>
            </w:r>
          </w:p>
        </w:tc>
        <w:tc>
          <w:tcPr>
            <w:tcW w:w="489" w:type="pct"/>
            <w:shd w:val="clear" w:color="auto" w:fill="auto"/>
            <w:noWrap/>
            <w:vAlign w:val="center"/>
          </w:tcPr>
          <w:p w:rsidR="00CB3F26" w:rsidRDefault="004D6812">
            <w:pPr>
              <w:jc w:val="center"/>
              <w:rPr>
                <w:iCs/>
              </w:rPr>
            </w:pPr>
            <w:r>
              <w:rPr>
                <w:iCs/>
              </w:rPr>
              <w:t>0,002086</w:t>
            </w:r>
          </w:p>
        </w:tc>
        <w:tc>
          <w:tcPr>
            <w:tcW w:w="447" w:type="pct"/>
            <w:shd w:val="clear" w:color="auto" w:fill="auto"/>
            <w:noWrap/>
            <w:vAlign w:val="center"/>
          </w:tcPr>
          <w:p w:rsidR="00CB3F26" w:rsidRDefault="004D6812">
            <w:pPr>
              <w:ind w:left="-57" w:right="-57"/>
              <w:jc w:val="center"/>
              <w:rPr>
                <w:spacing w:val="-6"/>
              </w:rPr>
            </w:pPr>
            <w:r>
              <w:rPr>
                <w:spacing w:val="-6"/>
              </w:rPr>
              <w:t>58 533,3</w:t>
            </w:r>
          </w:p>
        </w:tc>
      </w:tr>
      <w:tr w:rsidR="00CB3F26">
        <w:trPr>
          <w:trHeight w:val="528"/>
        </w:trPr>
        <w:tc>
          <w:tcPr>
            <w:tcW w:w="1516" w:type="pct"/>
            <w:shd w:val="clear" w:color="auto" w:fill="auto"/>
            <w:vAlign w:val="center"/>
          </w:tcPr>
          <w:p w:rsidR="00CB3F26" w:rsidRDefault="004D6812">
            <w:pPr>
              <w:jc w:val="both"/>
              <w:rPr>
                <w:color w:val="000000" w:themeColor="text1"/>
                <w:spacing w:val="-6"/>
              </w:rPr>
            </w:pPr>
            <w:r>
              <w:rPr>
                <w:iCs/>
              </w:rPr>
              <w:t xml:space="preserve"> 2.1.7.8 ОФЭКТ/КТ</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исследование</w:t>
            </w:r>
          </w:p>
        </w:tc>
        <w:tc>
          <w:tcPr>
            <w:tcW w:w="490" w:type="pct"/>
            <w:shd w:val="clear" w:color="auto" w:fill="auto"/>
            <w:noWrap/>
            <w:vAlign w:val="center"/>
          </w:tcPr>
          <w:p w:rsidR="00CB3F26" w:rsidRDefault="004D6812">
            <w:pPr>
              <w:jc w:val="center"/>
              <w:rPr>
                <w:color w:val="000000"/>
              </w:rPr>
            </w:pPr>
            <w:r>
              <w:rPr>
                <w:color w:val="000000"/>
              </w:rPr>
              <w:t>0,003622</w:t>
            </w:r>
          </w:p>
        </w:tc>
        <w:tc>
          <w:tcPr>
            <w:tcW w:w="539" w:type="pct"/>
            <w:shd w:val="clear" w:color="auto" w:fill="auto"/>
            <w:noWrap/>
            <w:vAlign w:val="center"/>
          </w:tcPr>
          <w:p w:rsidR="00CB3F26" w:rsidRDefault="004D6812">
            <w:pPr>
              <w:jc w:val="center"/>
              <w:rPr>
                <w:color w:val="000000"/>
              </w:rPr>
            </w:pPr>
            <w:r>
              <w:rPr>
                <w:color w:val="000000"/>
              </w:rPr>
              <w:t>6 414,7</w:t>
            </w:r>
          </w:p>
        </w:tc>
        <w:tc>
          <w:tcPr>
            <w:tcW w:w="539" w:type="pct"/>
            <w:shd w:val="clear" w:color="auto" w:fill="auto"/>
            <w:noWrap/>
            <w:vAlign w:val="center"/>
          </w:tcPr>
          <w:p w:rsidR="00CB3F26" w:rsidRDefault="004D6812">
            <w:pPr>
              <w:jc w:val="center"/>
              <w:rPr>
                <w:iCs/>
              </w:rPr>
            </w:pPr>
            <w:r>
              <w:rPr>
                <w:iCs/>
              </w:rPr>
              <w:t>0,003622</w:t>
            </w:r>
          </w:p>
        </w:tc>
        <w:tc>
          <w:tcPr>
            <w:tcW w:w="441" w:type="pct"/>
            <w:shd w:val="clear" w:color="auto" w:fill="auto"/>
            <w:noWrap/>
            <w:vAlign w:val="center"/>
          </w:tcPr>
          <w:p w:rsidR="00CB3F26" w:rsidRDefault="004D6812">
            <w:pPr>
              <w:ind w:left="-57" w:right="-57"/>
              <w:jc w:val="center"/>
              <w:rPr>
                <w:spacing w:val="-6"/>
              </w:rPr>
            </w:pPr>
            <w:r>
              <w:rPr>
                <w:spacing w:val="-6"/>
              </w:rPr>
              <w:t>7 968,1</w:t>
            </w:r>
          </w:p>
        </w:tc>
        <w:tc>
          <w:tcPr>
            <w:tcW w:w="489" w:type="pct"/>
            <w:shd w:val="clear" w:color="auto" w:fill="auto"/>
            <w:noWrap/>
            <w:vAlign w:val="center"/>
          </w:tcPr>
          <w:p w:rsidR="00CB3F26" w:rsidRDefault="004D6812">
            <w:pPr>
              <w:jc w:val="center"/>
              <w:rPr>
                <w:iCs/>
              </w:rPr>
            </w:pPr>
            <w:r>
              <w:rPr>
                <w:iCs/>
              </w:rPr>
              <w:t>0,003622</w:t>
            </w:r>
          </w:p>
        </w:tc>
        <w:tc>
          <w:tcPr>
            <w:tcW w:w="447" w:type="pct"/>
            <w:shd w:val="clear" w:color="auto" w:fill="auto"/>
            <w:noWrap/>
            <w:vAlign w:val="center"/>
          </w:tcPr>
          <w:p w:rsidR="00CB3F26" w:rsidRDefault="004D6812">
            <w:pPr>
              <w:ind w:left="-57" w:right="-57"/>
              <w:jc w:val="center"/>
              <w:rPr>
                <w:spacing w:val="-6"/>
              </w:rPr>
            </w:pPr>
            <w:r>
              <w:rPr>
                <w:spacing w:val="-6"/>
              </w:rPr>
              <w:t>8 554,7</w:t>
            </w:r>
          </w:p>
        </w:tc>
      </w:tr>
      <w:tr w:rsidR="00CB3F26">
        <w:trPr>
          <w:trHeight w:val="20"/>
        </w:trPr>
        <w:tc>
          <w:tcPr>
            <w:tcW w:w="1516" w:type="pct"/>
            <w:shd w:val="clear" w:color="auto" w:fill="auto"/>
            <w:vAlign w:val="center"/>
          </w:tcPr>
          <w:p w:rsidR="00CB3F26" w:rsidRDefault="004D6812">
            <w:pPr>
              <w:ind w:left="-57" w:right="-57"/>
              <w:jc w:val="both"/>
              <w:rPr>
                <w:color w:val="000000" w:themeColor="text1"/>
                <w:spacing w:val="-6"/>
              </w:rPr>
            </w:pPr>
            <w:r>
              <w:rPr>
                <w:color w:val="000000" w:themeColor="text1"/>
                <w:spacing w:val="-6"/>
              </w:rPr>
              <w:t>2.1.7.9 школа сахарного диабета</w:t>
            </w:r>
          </w:p>
        </w:tc>
        <w:tc>
          <w:tcPr>
            <w:tcW w:w="539" w:type="pct"/>
            <w:shd w:val="clear" w:color="auto" w:fill="auto"/>
            <w:vAlign w:val="center"/>
          </w:tcPr>
          <w:p w:rsidR="00CB3F26" w:rsidRDefault="004D6812">
            <w:pPr>
              <w:ind w:left="-57" w:right="-57"/>
              <w:jc w:val="center"/>
              <w:rPr>
                <w:color w:val="000000" w:themeColor="text1"/>
                <w:spacing w:val="-6"/>
              </w:rPr>
            </w:pPr>
            <w:r>
              <w:rPr>
                <w:color w:val="000000"/>
                <w:spacing w:val="-6"/>
              </w:rPr>
              <w:t>комплексное посещение</w:t>
            </w:r>
          </w:p>
        </w:tc>
        <w:tc>
          <w:tcPr>
            <w:tcW w:w="490" w:type="pct"/>
            <w:shd w:val="clear" w:color="auto" w:fill="auto"/>
            <w:noWrap/>
            <w:vAlign w:val="center"/>
          </w:tcPr>
          <w:p w:rsidR="00CB3F26" w:rsidRDefault="004D6812">
            <w:pPr>
              <w:jc w:val="center"/>
              <w:rPr>
                <w:color w:val="000000"/>
              </w:rPr>
            </w:pPr>
            <w:r>
              <w:rPr>
                <w:color w:val="000000"/>
              </w:rPr>
              <w:t>0,005702</w:t>
            </w:r>
          </w:p>
        </w:tc>
        <w:tc>
          <w:tcPr>
            <w:tcW w:w="539" w:type="pct"/>
            <w:shd w:val="clear" w:color="auto" w:fill="auto"/>
            <w:noWrap/>
            <w:vAlign w:val="center"/>
          </w:tcPr>
          <w:p w:rsidR="00CB3F26" w:rsidRDefault="004D6812">
            <w:pPr>
              <w:jc w:val="center"/>
              <w:rPr>
                <w:color w:val="000000"/>
              </w:rPr>
            </w:pPr>
            <w:r>
              <w:rPr>
                <w:color w:val="000000"/>
              </w:rPr>
              <w:t>1 994,5</w:t>
            </w:r>
          </w:p>
        </w:tc>
        <w:tc>
          <w:tcPr>
            <w:tcW w:w="539" w:type="pct"/>
            <w:shd w:val="clear" w:color="auto" w:fill="auto"/>
            <w:noWrap/>
            <w:vAlign w:val="center"/>
          </w:tcPr>
          <w:p w:rsidR="00CB3F26" w:rsidRDefault="004D6812">
            <w:pPr>
              <w:jc w:val="center"/>
              <w:rPr>
                <w:iCs/>
              </w:rPr>
            </w:pPr>
            <w:r>
              <w:rPr>
                <w:iCs/>
              </w:rPr>
              <w:t>0,005702</w:t>
            </w:r>
          </w:p>
        </w:tc>
        <w:tc>
          <w:tcPr>
            <w:tcW w:w="441" w:type="pct"/>
            <w:shd w:val="clear" w:color="auto" w:fill="auto"/>
            <w:noWrap/>
            <w:vAlign w:val="center"/>
          </w:tcPr>
          <w:p w:rsidR="00CB3F26" w:rsidRDefault="004D6812">
            <w:pPr>
              <w:ind w:left="-57" w:right="-57"/>
              <w:jc w:val="center"/>
              <w:rPr>
                <w:spacing w:val="-6"/>
              </w:rPr>
            </w:pPr>
            <w:r>
              <w:rPr>
                <w:spacing w:val="-6"/>
              </w:rPr>
              <w:t>2 171,5</w:t>
            </w:r>
          </w:p>
        </w:tc>
        <w:tc>
          <w:tcPr>
            <w:tcW w:w="489" w:type="pct"/>
            <w:shd w:val="clear" w:color="auto" w:fill="auto"/>
            <w:noWrap/>
            <w:vAlign w:val="center"/>
          </w:tcPr>
          <w:p w:rsidR="00CB3F26" w:rsidRDefault="004D6812">
            <w:pPr>
              <w:jc w:val="center"/>
              <w:rPr>
                <w:iCs/>
              </w:rPr>
            </w:pPr>
            <w:r>
              <w:rPr>
                <w:iCs/>
              </w:rPr>
              <w:t>0,005702</w:t>
            </w:r>
          </w:p>
        </w:tc>
        <w:tc>
          <w:tcPr>
            <w:tcW w:w="447" w:type="pct"/>
            <w:shd w:val="clear" w:color="auto" w:fill="auto"/>
            <w:noWrap/>
            <w:vAlign w:val="center"/>
          </w:tcPr>
          <w:p w:rsidR="00CB3F26" w:rsidRDefault="004D6812">
            <w:pPr>
              <w:ind w:left="-57" w:right="-57"/>
              <w:jc w:val="center"/>
              <w:rPr>
                <w:spacing w:val="-6"/>
              </w:rPr>
            </w:pPr>
            <w:r>
              <w:rPr>
                <w:spacing w:val="-6"/>
              </w:rPr>
              <w:t>2 331,4</w:t>
            </w:r>
          </w:p>
        </w:tc>
      </w:tr>
      <w:tr w:rsidR="00CB3F26">
        <w:trPr>
          <w:trHeight w:val="20"/>
        </w:trPr>
        <w:tc>
          <w:tcPr>
            <w:tcW w:w="1516" w:type="pct"/>
            <w:shd w:val="clear" w:color="auto" w:fill="FFFFFF"/>
            <w:vAlign w:val="center"/>
          </w:tcPr>
          <w:p w:rsidR="00CB3F26" w:rsidRDefault="004D6812">
            <w:pPr>
              <w:rPr>
                <w:color w:val="000000"/>
              </w:rPr>
            </w:pPr>
            <w:r>
              <w:rPr>
                <w:color w:val="000000"/>
              </w:rPr>
              <w:t>2.1.8 диспансерное наблюдение</w:t>
            </w:r>
            <w:r>
              <w:rPr>
                <w:bCs/>
                <w:iCs/>
                <w:vertAlign w:val="superscript"/>
              </w:rPr>
              <w:t>6</w:t>
            </w:r>
            <w:r>
              <w:rPr>
                <w:color w:val="000000"/>
              </w:rPr>
              <w:t>, в том числе по поводу:</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pPr>
            <w:r>
              <w:t>0,328918</w:t>
            </w:r>
          </w:p>
        </w:tc>
        <w:tc>
          <w:tcPr>
            <w:tcW w:w="539" w:type="pct"/>
            <w:shd w:val="clear" w:color="auto" w:fill="FFFFFF"/>
            <w:noWrap/>
            <w:vAlign w:val="center"/>
          </w:tcPr>
          <w:p w:rsidR="00CB3F26" w:rsidRDefault="004D6812">
            <w:pPr>
              <w:ind w:left="-57" w:right="-57"/>
              <w:jc w:val="center"/>
              <w:rPr>
                <w:spacing w:val="-6"/>
              </w:rPr>
            </w:pPr>
            <w:r>
              <w:rPr>
                <w:spacing w:val="-6"/>
              </w:rPr>
              <w:t>3 889,4</w:t>
            </w:r>
          </w:p>
        </w:tc>
        <w:tc>
          <w:tcPr>
            <w:tcW w:w="539" w:type="pct"/>
            <w:shd w:val="clear" w:color="auto" w:fill="FFFFFF"/>
            <w:noWrap/>
            <w:vAlign w:val="center"/>
          </w:tcPr>
          <w:p w:rsidR="00CB3F26" w:rsidRDefault="004D6812">
            <w:pPr>
              <w:jc w:val="center"/>
            </w:pPr>
            <w:r>
              <w:t>0,261736</w:t>
            </w:r>
          </w:p>
        </w:tc>
        <w:tc>
          <w:tcPr>
            <w:tcW w:w="441" w:type="pct"/>
            <w:shd w:val="clear" w:color="auto" w:fill="FFFFFF"/>
            <w:noWrap/>
            <w:vAlign w:val="center"/>
          </w:tcPr>
          <w:p w:rsidR="00CB3F26" w:rsidRDefault="004D6812">
            <w:pPr>
              <w:ind w:left="-57" w:right="-57"/>
              <w:jc w:val="center"/>
              <w:rPr>
                <w:spacing w:val="-6"/>
              </w:rPr>
            </w:pPr>
            <w:r>
              <w:rPr>
                <w:spacing w:val="-6"/>
              </w:rPr>
              <w:t>5 189,0</w:t>
            </w:r>
          </w:p>
        </w:tc>
        <w:tc>
          <w:tcPr>
            <w:tcW w:w="489" w:type="pct"/>
            <w:shd w:val="clear" w:color="auto" w:fill="FFFFFF"/>
            <w:noWrap/>
            <w:vAlign w:val="center"/>
          </w:tcPr>
          <w:p w:rsidR="00CB3F26" w:rsidRDefault="004D6812">
            <w:pPr>
              <w:jc w:val="center"/>
            </w:pPr>
            <w:r>
              <w:t>0,261736</w:t>
            </w:r>
          </w:p>
        </w:tc>
        <w:tc>
          <w:tcPr>
            <w:tcW w:w="447" w:type="pct"/>
            <w:shd w:val="clear" w:color="auto" w:fill="FFFFFF"/>
            <w:noWrap/>
            <w:vAlign w:val="center"/>
          </w:tcPr>
          <w:p w:rsidR="00CB3F26" w:rsidRDefault="004D6812">
            <w:pPr>
              <w:ind w:left="-57" w:right="-57"/>
              <w:jc w:val="center"/>
              <w:rPr>
                <w:spacing w:val="-6"/>
              </w:rPr>
            </w:pPr>
            <w:r>
              <w:rPr>
                <w:spacing w:val="-6"/>
              </w:rPr>
              <w:t>5 572,7</w:t>
            </w:r>
          </w:p>
        </w:tc>
      </w:tr>
      <w:tr w:rsidR="00CB3F26">
        <w:trPr>
          <w:trHeight w:val="20"/>
        </w:trPr>
        <w:tc>
          <w:tcPr>
            <w:tcW w:w="1516" w:type="pct"/>
            <w:shd w:val="clear" w:color="auto" w:fill="FFFFFF"/>
            <w:vAlign w:val="center"/>
          </w:tcPr>
          <w:p w:rsidR="00CB3F26" w:rsidRDefault="004D6812">
            <w:pPr>
              <w:rPr>
                <w:iCs/>
                <w:color w:val="000000"/>
              </w:rPr>
            </w:pPr>
            <w:r>
              <w:rPr>
                <w:iCs/>
                <w:color w:val="000000"/>
              </w:rPr>
              <w:t>2.1.8.1 онкологических заболеваний</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pPr>
            <w:r>
              <w:t>0,04505</w:t>
            </w:r>
          </w:p>
        </w:tc>
        <w:tc>
          <w:tcPr>
            <w:tcW w:w="539" w:type="pct"/>
            <w:shd w:val="clear" w:color="auto" w:fill="FFFFFF"/>
            <w:noWrap/>
            <w:vAlign w:val="center"/>
          </w:tcPr>
          <w:p w:rsidR="00CB3F26" w:rsidRDefault="004D6812">
            <w:pPr>
              <w:ind w:left="-57" w:right="-57"/>
              <w:jc w:val="center"/>
              <w:rPr>
                <w:spacing w:val="-6"/>
              </w:rPr>
            </w:pPr>
            <w:r>
              <w:rPr>
                <w:spacing w:val="-6"/>
              </w:rPr>
              <w:t>5 658,2</w:t>
            </w:r>
          </w:p>
        </w:tc>
        <w:tc>
          <w:tcPr>
            <w:tcW w:w="539" w:type="pct"/>
            <w:shd w:val="clear" w:color="auto" w:fill="FFFFFF"/>
            <w:noWrap/>
            <w:vAlign w:val="center"/>
          </w:tcPr>
          <w:p w:rsidR="00CB3F26" w:rsidRDefault="004D6812">
            <w:pPr>
              <w:jc w:val="center"/>
            </w:pPr>
            <w:r>
              <w:t>0,04505</w:t>
            </w:r>
          </w:p>
        </w:tc>
        <w:tc>
          <w:tcPr>
            <w:tcW w:w="441" w:type="pct"/>
            <w:shd w:val="clear" w:color="auto" w:fill="FFFFFF"/>
            <w:noWrap/>
            <w:vAlign w:val="center"/>
          </w:tcPr>
          <w:p w:rsidR="00CB3F26" w:rsidRDefault="004D6812">
            <w:pPr>
              <w:ind w:left="-57" w:right="-57"/>
              <w:jc w:val="center"/>
              <w:rPr>
                <w:spacing w:val="-6"/>
              </w:rPr>
            </w:pPr>
            <w:r>
              <w:rPr>
                <w:spacing w:val="-6"/>
              </w:rPr>
              <w:t>6 160,4</w:t>
            </w:r>
          </w:p>
        </w:tc>
        <w:tc>
          <w:tcPr>
            <w:tcW w:w="489" w:type="pct"/>
            <w:shd w:val="clear" w:color="auto" w:fill="FFFFFF"/>
            <w:noWrap/>
            <w:vAlign w:val="center"/>
          </w:tcPr>
          <w:p w:rsidR="00CB3F26" w:rsidRDefault="004D6812">
            <w:pPr>
              <w:jc w:val="center"/>
            </w:pPr>
            <w:r>
              <w:t>0,04505</w:t>
            </w:r>
          </w:p>
        </w:tc>
        <w:tc>
          <w:tcPr>
            <w:tcW w:w="447" w:type="pct"/>
            <w:shd w:val="clear" w:color="auto" w:fill="FFFFFF"/>
            <w:noWrap/>
            <w:vAlign w:val="center"/>
          </w:tcPr>
          <w:p w:rsidR="00CB3F26" w:rsidRDefault="004D6812">
            <w:pPr>
              <w:ind w:left="-57" w:right="-57"/>
              <w:jc w:val="center"/>
              <w:rPr>
                <w:spacing w:val="-6"/>
              </w:rPr>
            </w:pPr>
            <w:r>
              <w:rPr>
                <w:spacing w:val="-6"/>
              </w:rPr>
              <w:t>6 614,1</w:t>
            </w:r>
          </w:p>
        </w:tc>
      </w:tr>
      <w:tr w:rsidR="00CB3F26">
        <w:trPr>
          <w:trHeight w:val="555"/>
        </w:trPr>
        <w:tc>
          <w:tcPr>
            <w:tcW w:w="1516" w:type="pct"/>
            <w:shd w:val="clear" w:color="auto" w:fill="FFFFFF"/>
            <w:vAlign w:val="center"/>
          </w:tcPr>
          <w:p w:rsidR="00CB3F26" w:rsidRDefault="004D6812">
            <w:pPr>
              <w:rPr>
                <w:iCs/>
                <w:color w:val="000000"/>
              </w:rPr>
            </w:pPr>
            <w:r>
              <w:rPr>
                <w:iCs/>
                <w:color w:val="000000"/>
              </w:rPr>
              <w:t>2.1.8.2 сахарного диабета</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pPr>
            <w:r>
              <w:t>0,0598</w:t>
            </w:r>
          </w:p>
        </w:tc>
        <w:tc>
          <w:tcPr>
            <w:tcW w:w="539" w:type="pct"/>
            <w:shd w:val="clear" w:color="auto" w:fill="FFFFFF"/>
            <w:noWrap/>
            <w:vAlign w:val="center"/>
          </w:tcPr>
          <w:p w:rsidR="00CB3F26" w:rsidRDefault="004D6812">
            <w:pPr>
              <w:ind w:left="-57" w:right="-57"/>
              <w:jc w:val="center"/>
              <w:rPr>
                <w:spacing w:val="-6"/>
              </w:rPr>
            </w:pPr>
            <w:r>
              <w:rPr>
                <w:spacing w:val="-6"/>
              </w:rPr>
              <w:t>2 136,3</w:t>
            </w:r>
          </w:p>
        </w:tc>
        <w:tc>
          <w:tcPr>
            <w:tcW w:w="539" w:type="pct"/>
            <w:shd w:val="clear" w:color="auto" w:fill="FFFFFF"/>
            <w:noWrap/>
            <w:vAlign w:val="center"/>
          </w:tcPr>
          <w:p w:rsidR="00CB3F26" w:rsidRDefault="004D6812">
            <w:pPr>
              <w:jc w:val="center"/>
            </w:pPr>
            <w:r>
              <w:t>0,0598</w:t>
            </w:r>
          </w:p>
        </w:tc>
        <w:tc>
          <w:tcPr>
            <w:tcW w:w="441" w:type="pct"/>
            <w:shd w:val="clear" w:color="auto" w:fill="FFFFFF"/>
            <w:noWrap/>
            <w:vAlign w:val="center"/>
          </w:tcPr>
          <w:p w:rsidR="00CB3F26" w:rsidRDefault="004D6812">
            <w:pPr>
              <w:ind w:left="-57" w:right="-57"/>
              <w:jc w:val="center"/>
              <w:rPr>
                <w:spacing w:val="-6"/>
              </w:rPr>
            </w:pPr>
            <w:r>
              <w:rPr>
                <w:spacing w:val="-6"/>
              </w:rPr>
              <w:t>2 325,9</w:t>
            </w:r>
          </w:p>
        </w:tc>
        <w:tc>
          <w:tcPr>
            <w:tcW w:w="489" w:type="pct"/>
            <w:shd w:val="clear" w:color="auto" w:fill="FFFFFF"/>
            <w:noWrap/>
            <w:vAlign w:val="center"/>
          </w:tcPr>
          <w:p w:rsidR="00CB3F26" w:rsidRDefault="004D6812">
            <w:pPr>
              <w:jc w:val="center"/>
            </w:pPr>
            <w:r>
              <w:t>0,0598</w:t>
            </w:r>
          </w:p>
        </w:tc>
        <w:tc>
          <w:tcPr>
            <w:tcW w:w="447" w:type="pct"/>
            <w:shd w:val="clear" w:color="auto" w:fill="FFFFFF"/>
            <w:noWrap/>
            <w:vAlign w:val="center"/>
          </w:tcPr>
          <w:p w:rsidR="00CB3F26" w:rsidRDefault="004D6812">
            <w:pPr>
              <w:ind w:left="-57" w:right="-57"/>
              <w:jc w:val="center"/>
              <w:rPr>
                <w:spacing w:val="-6"/>
              </w:rPr>
            </w:pPr>
            <w:r>
              <w:rPr>
                <w:spacing w:val="-6"/>
              </w:rPr>
              <w:t>2 497,1</w:t>
            </w:r>
          </w:p>
        </w:tc>
      </w:tr>
      <w:tr w:rsidR="00CB3F26">
        <w:trPr>
          <w:trHeight w:val="20"/>
        </w:trPr>
        <w:tc>
          <w:tcPr>
            <w:tcW w:w="1516" w:type="pct"/>
            <w:shd w:val="clear" w:color="auto" w:fill="FFFFFF"/>
            <w:vAlign w:val="center"/>
          </w:tcPr>
          <w:p w:rsidR="00CB3F26" w:rsidRDefault="004D6812">
            <w:pPr>
              <w:rPr>
                <w:iCs/>
                <w:color w:val="000000"/>
              </w:rPr>
            </w:pPr>
            <w:r>
              <w:rPr>
                <w:iCs/>
                <w:color w:val="000000"/>
              </w:rPr>
              <w:t>2.1.8.3 болезней системы кровообращения</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pPr>
            <w:r>
              <w:t>0,15678</w:t>
            </w:r>
          </w:p>
        </w:tc>
        <w:tc>
          <w:tcPr>
            <w:tcW w:w="539" w:type="pct"/>
            <w:shd w:val="clear" w:color="auto" w:fill="FFFFFF"/>
            <w:noWrap/>
            <w:vAlign w:val="center"/>
          </w:tcPr>
          <w:p w:rsidR="00CB3F26" w:rsidRDefault="004D6812">
            <w:pPr>
              <w:ind w:left="-57" w:right="-57"/>
              <w:jc w:val="center"/>
              <w:rPr>
                <w:spacing w:val="-6"/>
              </w:rPr>
            </w:pPr>
            <w:r>
              <w:rPr>
                <w:spacing w:val="-6"/>
              </w:rPr>
              <w:t>4 750,4</w:t>
            </w:r>
          </w:p>
        </w:tc>
        <w:tc>
          <w:tcPr>
            <w:tcW w:w="539" w:type="pct"/>
            <w:shd w:val="clear" w:color="auto" w:fill="FFFFFF"/>
            <w:noWrap/>
            <w:vAlign w:val="center"/>
          </w:tcPr>
          <w:p w:rsidR="00CB3F26" w:rsidRDefault="004D6812">
            <w:pPr>
              <w:jc w:val="center"/>
            </w:pPr>
            <w:r>
              <w:t>0,12521</w:t>
            </w:r>
          </w:p>
        </w:tc>
        <w:tc>
          <w:tcPr>
            <w:tcW w:w="441" w:type="pct"/>
            <w:shd w:val="clear" w:color="auto" w:fill="FFFFFF"/>
            <w:noWrap/>
            <w:vAlign w:val="center"/>
          </w:tcPr>
          <w:p w:rsidR="00CB3F26" w:rsidRDefault="004D6812">
            <w:pPr>
              <w:ind w:left="-57" w:right="-57"/>
              <w:jc w:val="center"/>
              <w:rPr>
                <w:spacing w:val="-6"/>
              </w:rPr>
            </w:pPr>
            <w:r>
              <w:rPr>
                <w:spacing w:val="-6"/>
              </w:rPr>
              <w:t>6 295,7</w:t>
            </w:r>
          </w:p>
        </w:tc>
        <w:tc>
          <w:tcPr>
            <w:tcW w:w="489" w:type="pct"/>
            <w:shd w:val="clear" w:color="auto" w:fill="FFFFFF"/>
            <w:noWrap/>
            <w:vAlign w:val="center"/>
          </w:tcPr>
          <w:p w:rsidR="00CB3F26" w:rsidRDefault="004D6812">
            <w:pPr>
              <w:jc w:val="center"/>
            </w:pPr>
            <w:r>
              <w:t>0,12521</w:t>
            </w:r>
          </w:p>
        </w:tc>
        <w:tc>
          <w:tcPr>
            <w:tcW w:w="447" w:type="pct"/>
            <w:shd w:val="clear" w:color="auto" w:fill="FFFFFF"/>
            <w:noWrap/>
            <w:vAlign w:val="center"/>
          </w:tcPr>
          <w:p w:rsidR="00CB3F26" w:rsidRDefault="004D6812">
            <w:pPr>
              <w:ind w:left="-57" w:right="-57"/>
              <w:jc w:val="center"/>
              <w:rPr>
                <w:spacing w:val="-6"/>
              </w:rPr>
            </w:pPr>
            <w:r>
              <w:rPr>
                <w:spacing w:val="-6"/>
              </w:rPr>
              <w:t>6 761,5</w:t>
            </w:r>
          </w:p>
        </w:tc>
      </w:tr>
      <w:tr w:rsidR="00CB3F26">
        <w:trPr>
          <w:trHeight w:val="20"/>
        </w:trPr>
        <w:tc>
          <w:tcPr>
            <w:tcW w:w="1516" w:type="pct"/>
            <w:shd w:val="clear" w:color="auto" w:fill="FFFFFF"/>
            <w:vAlign w:val="center"/>
          </w:tcPr>
          <w:p w:rsidR="00CB3F26" w:rsidRDefault="004D6812">
            <w:r>
              <w:t xml:space="preserve"> 2.1.9 посещения с профилактическими целями центров здоровья</w:t>
            </w:r>
          </w:p>
        </w:tc>
        <w:tc>
          <w:tcPr>
            <w:tcW w:w="539" w:type="pct"/>
            <w:shd w:val="clear" w:color="auto" w:fill="FFFFFF"/>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FFFFFF"/>
            <w:noWrap/>
            <w:vAlign w:val="center"/>
          </w:tcPr>
          <w:p w:rsidR="00CB3F26" w:rsidRDefault="004D6812">
            <w:pPr>
              <w:jc w:val="center"/>
            </w:pPr>
            <w:r>
              <w:t>0,022207</w:t>
            </w:r>
          </w:p>
        </w:tc>
        <w:tc>
          <w:tcPr>
            <w:tcW w:w="539" w:type="pct"/>
            <w:shd w:val="clear" w:color="auto" w:fill="auto"/>
            <w:noWrap/>
            <w:vAlign w:val="center"/>
          </w:tcPr>
          <w:p w:rsidR="00CB3F26" w:rsidRDefault="004D6812">
            <w:pPr>
              <w:jc w:val="center"/>
            </w:pPr>
            <w:r>
              <w:t>1 746,1</w:t>
            </w:r>
          </w:p>
        </w:tc>
        <w:tc>
          <w:tcPr>
            <w:tcW w:w="539" w:type="pct"/>
            <w:shd w:val="clear" w:color="auto" w:fill="FFFFFF"/>
            <w:noWrap/>
            <w:vAlign w:val="center"/>
          </w:tcPr>
          <w:p w:rsidR="00CB3F26" w:rsidRDefault="004D6812">
            <w:pPr>
              <w:jc w:val="center"/>
            </w:pPr>
            <w:r>
              <w:t>0,023317</w:t>
            </w:r>
          </w:p>
        </w:tc>
        <w:tc>
          <w:tcPr>
            <w:tcW w:w="441" w:type="pct"/>
            <w:shd w:val="clear" w:color="auto" w:fill="FFFFFF"/>
            <w:noWrap/>
            <w:vAlign w:val="center"/>
          </w:tcPr>
          <w:p w:rsidR="00CB3F26" w:rsidRDefault="004D6812">
            <w:pPr>
              <w:jc w:val="center"/>
            </w:pPr>
            <w:r>
              <w:t>1 901,0</w:t>
            </w:r>
          </w:p>
        </w:tc>
        <w:tc>
          <w:tcPr>
            <w:tcW w:w="489" w:type="pct"/>
            <w:shd w:val="clear" w:color="auto" w:fill="FFFFFF"/>
            <w:noWrap/>
            <w:vAlign w:val="center"/>
          </w:tcPr>
          <w:p w:rsidR="00CB3F26" w:rsidRDefault="004D6812">
            <w:pPr>
              <w:jc w:val="center"/>
            </w:pPr>
            <w:r>
              <w:t>0,024483</w:t>
            </w:r>
          </w:p>
        </w:tc>
        <w:tc>
          <w:tcPr>
            <w:tcW w:w="447" w:type="pct"/>
            <w:shd w:val="clear" w:color="auto" w:fill="FFFFFF"/>
            <w:noWrap/>
            <w:vAlign w:val="center"/>
          </w:tcPr>
          <w:p w:rsidR="00CB3F26" w:rsidRDefault="004D6812">
            <w:pPr>
              <w:jc w:val="center"/>
            </w:pPr>
            <w:r>
              <w:t>2 040,9</w:t>
            </w:r>
          </w:p>
        </w:tc>
      </w:tr>
      <w:tr w:rsidR="00CB3F26">
        <w:trPr>
          <w:trHeight w:val="20"/>
        </w:trPr>
        <w:tc>
          <w:tcPr>
            <w:tcW w:w="1516" w:type="pct"/>
            <w:shd w:val="clear" w:color="auto" w:fill="FFFFFF"/>
            <w:vAlign w:val="center"/>
          </w:tcPr>
          <w:p w:rsidR="00CB3F26" w:rsidRDefault="004D6812">
            <w:pPr>
              <w:rPr>
                <w:bCs/>
                <w:color w:val="000000"/>
              </w:rPr>
            </w:pPr>
            <w:r>
              <w:rPr>
                <w:bCs/>
                <w:color w:val="00000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w:t>
            </w:r>
          </w:p>
          <w:p w:rsidR="00CB3F26" w:rsidRDefault="004D6812">
            <w:pPr>
              <w:rPr>
                <w:bCs/>
                <w:color w:val="000000"/>
              </w:rPr>
            </w:pPr>
            <w:r>
              <w:rPr>
                <w:bCs/>
                <w:color w:val="000000"/>
              </w:rPr>
              <w:t xml:space="preserve"> в том числе:</w:t>
            </w:r>
          </w:p>
        </w:tc>
        <w:tc>
          <w:tcPr>
            <w:tcW w:w="539" w:type="pct"/>
            <w:shd w:val="clear" w:color="auto" w:fill="FFFFFF"/>
            <w:vAlign w:val="center"/>
          </w:tcPr>
          <w:p w:rsidR="00CB3F26" w:rsidRDefault="004D6812">
            <w:pPr>
              <w:ind w:right="-57"/>
              <w:jc w:val="center"/>
              <w:rPr>
                <w:color w:val="000000"/>
                <w:spacing w:val="-6"/>
              </w:rPr>
            </w:pPr>
            <w:r>
              <w:rPr>
                <w:color w:val="000000"/>
              </w:rPr>
              <w:t>случай лечения</w:t>
            </w:r>
          </w:p>
        </w:tc>
        <w:tc>
          <w:tcPr>
            <w:tcW w:w="490" w:type="pct"/>
            <w:shd w:val="clear" w:color="auto" w:fill="FFFFFF"/>
            <w:noWrap/>
            <w:vAlign w:val="center"/>
          </w:tcPr>
          <w:p w:rsidR="00CB3F26" w:rsidRDefault="004D6812">
            <w:pPr>
              <w:jc w:val="center"/>
            </w:pPr>
            <w:r>
              <w:t>0,0749098</w:t>
            </w:r>
          </w:p>
        </w:tc>
        <w:tc>
          <w:tcPr>
            <w:tcW w:w="539" w:type="pct"/>
            <w:shd w:val="clear" w:color="auto" w:fill="auto"/>
            <w:noWrap/>
            <w:vAlign w:val="center"/>
          </w:tcPr>
          <w:p w:rsidR="00CB3F26" w:rsidRDefault="004D6812">
            <w:pPr>
              <w:jc w:val="center"/>
            </w:pPr>
            <w:r>
              <w:t>52 800,8</w:t>
            </w:r>
          </w:p>
        </w:tc>
        <w:tc>
          <w:tcPr>
            <w:tcW w:w="539" w:type="pct"/>
            <w:shd w:val="clear" w:color="auto" w:fill="FFFFFF"/>
            <w:noWrap/>
            <w:vAlign w:val="center"/>
          </w:tcPr>
          <w:p w:rsidR="00CB3F26" w:rsidRDefault="004D6812">
            <w:pPr>
              <w:jc w:val="center"/>
            </w:pPr>
            <w:r>
              <w:t>0,067347</w:t>
            </w:r>
          </w:p>
        </w:tc>
        <w:tc>
          <w:tcPr>
            <w:tcW w:w="441" w:type="pct"/>
            <w:shd w:val="clear" w:color="auto" w:fill="FFFFFF"/>
            <w:noWrap/>
            <w:vAlign w:val="center"/>
          </w:tcPr>
          <w:p w:rsidR="00CB3F26" w:rsidRDefault="004D6812">
            <w:pPr>
              <w:jc w:val="center"/>
            </w:pPr>
            <w:r>
              <w:t>48 348,0</w:t>
            </w:r>
          </w:p>
        </w:tc>
        <w:tc>
          <w:tcPr>
            <w:tcW w:w="489" w:type="pct"/>
            <w:shd w:val="clear" w:color="auto" w:fill="FFFFFF"/>
            <w:noWrap/>
            <w:vAlign w:val="center"/>
          </w:tcPr>
          <w:p w:rsidR="00CB3F26" w:rsidRDefault="004D6812">
            <w:pPr>
              <w:jc w:val="center"/>
            </w:pPr>
            <w:r>
              <w:t>0,067347</w:t>
            </w:r>
          </w:p>
        </w:tc>
        <w:tc>
          <w:tcPr>
            <w:tcW w:w="447" w:type="pct"/>
            <w:shd w:val="clear" w:color="auto" w:fill="FFFFFF"/>
            <w:noWrap/>
            <w:vAlign w:val="center"/>
          </w:tcPr>
          <w:p w:rsidR="00CB3F26" w:rsidRDefault="004D6812">
            <w:pPr>
              <w:jc w:val="center"/>
            </w:pPr>
            <w:r>
              <w:t>50 952,2</w:t>
            </w:r>
          </w:p>
        </w:tc>
      </w:tr>
      <w:tr w:rsidR="00CB3F26">
        <w:trPr>
          <w:trHeight w:val="20"/>
        </w:trPr>
        <w:tc>
          <w:tcPr>
            <w:tcW w:w="1516" w:type="pct"/>
            <w:shd w:val="clear" w:color="auto" w:fill="auto"/>
            <w:vAlign w:val="center"/>
          </w:tcPr>
          <w:p w:rsidR="00CB3F26" w:rsidRDefault="004D6812">
            <w:pPr>
              <w:ind w:right="-57"/>
              <w:rPr>
                <w:bCs/>
                <w:iCs/>
                <w:color w:val="000000"/>
              </w:rPr>
            </w:pPr>
            <w:r>
              <w:rPr>
                <w:bCs/>
              </w:rPr>
              <w:t>3.1. для оказания медицинской помощи по профилю «онкология»</w:t>
            </w:r>
          </w:p>
        </w:tc>
        <w:tc>
          <w:tcPr>
            <w:tcW w:w="539" w:type="pct"/>
            <w:shd w:val="clear" w:color="auto" w:fill="auto"/>
            <w:vAlign w:val="center"/>
          </w:tcPr>
          <w:p w:rsidR="00CB3F26" w:rsidRDefault="004D6812">
            <w:pPr>
              <w:jc w:val="center"/>
              <w:rPr>
                <w:color w:val="000000"/>
                <w:spacing w:val="-6"/>
              </w:rPr>
            </w:pPr>
            <w:r>
              <w:rPr>
                <w:color w:val="000000"/>
              </w:rPr>
              <w:t>случай лечения</w:t>
            </w:r>
          </w:p>
        </w:tc>
        <w:tc>
          <w:tcPr>
            <w:tcW w:w="490" w:type="pct"/>
            <w:shd w:val="clear" w:color="auto" w:fill="auto"/>
            <w:vAlign w:val="center"/>
          </w:tcPr>
          <w:p w:rsidR="00CB3F26" w:rsidRDefault="004D6812">
            <w:pPr>
              <w:jc w:val="center"/>
            </w:pPr>
            <w:r>
              <w:t>0,015304</w:t>
            </w:r>
          </w:p>
        </w:tc>
        <w:tc>
          <w:tcPr>
            <w:tcW w:w="539" w:type="pct"/>
            <w:shd w:val="clear" w:color="auto" w:fill="auto"/>
            <w:vAlign w:val="center"/>
          </w:tcPr>
          <w:p w:rsidR="00CB3F26" w:rsidRDefault="004D6812">
            <w:pPr>
              <w:jc w:val="center"/>
            </w:pPr>
            <w:r>
              <w:t>127 000,0</w:t>
            </w:r>
          </w:p>
        </w:tc>
        <w:tc>
          <w:tcPr>
            <w:tcW w:w="539" w:type="pct"/>
            <w:shd w:val="clear" w:color="auto" w:fill="auto"/>
            <w:vAlign w:val="center"/>
          </w:tcPr>
          <w:p w:rsidR="00CB3F26" w:rsidRDefault="004D6812">
            <w:pPr>
              <w:jc w:val="center"/>
            </w:pPr>
            <w:r>
              <w:t>0,01308</w:t>
            </w:r>
          </w:p>
        </w:tc>
        <w:tc>
          <w:tcPr>
            <w:tcW w:w="441" w:type="pct"/>
            <w:shd w:val="clear" w:color="auto" w:fill="auto"/>
            <w:vAlign w:val="center"/>
          </w:tcPr>
          <w:p w:rsidR="00CB3F26" w:rsidRDefault="004D6812">
            <w:pPr>
              <w:jc w:val="center"/>
            </w:pPr>
            <w:r>
              <w:t>121 772,9</w:t>
            </w:r>
          </w:p>
        </w:tc>
        <w:tc>
          <w:tcPr>
            <w:tcW w:w="489" w:type="pct"/>
            <w:shd w:val="clear" w:color="auto" w:fill="auto"/>
            <w:vAlign w:val="center"/>
          </w:tcPr>
          <w:p w:rsidR="00CB3F26" w:rsidRDefault="004D6812">
            <w:pPr>
              <w:jc w:val="center"/>
            </w:pPr>
            <w:r>
              <w:t>0,01308</w:t>
            </w:r>
          </w:p>
        </w:tc>
        <w:tc>
          <w:tcPr>
            <w:tcW w:w="447" w:type="pct"/>
            <w:shd w:val="clear" w:color="auto" w:fill="auto"/>
            <w:vAlign w:val="center"/>
          </w:tcPr>
          <w:p w:rsidR="00CB3F26" w:rsidRDefault="004D6812">
            <w:pPr>
              <w:jc w:val="center"/>
            </w:pPr>
            <w:r>
              <w:t>128 486,8</w:t>
            </w:r>
          </w:p>
        </w:tc>
      </w:tr>
      <w:tr w:rsidR="00CB3F26">
        <w:trPr>
          <w:trHeight w:val="20"/>
        </w:trPr>
        <w:tc>
          <w:tcPr>
            <w:tcW w:w="1516" w:type="pct"/>
            <w:shd w:val="clear" w:color="auto" w:fill="auto"/>
            <w:vAlign w:val="center"/>
          </w:tcPr>
          <w:p w:rsidR="00CB3F26" w:rsidRDefault="004D6812">
            <w:pPr>
              <w:ind w:right="-57"/>
              <w:rPr>
                <w:bCs/>
                <w:iCs/>
                <w:color w:val="000000"/>
              </w:rPr>
            </w:pPr>
            <w:r>
              <w:rPr>
                <w:bCs/>
                <w:color w:val="000000"/>
              </w:rPr>
              <w:t>3.2  для оказания медицинской помощи при экстракорпоральном оплодотворении</w:t>
            </w:r>
          </w:p>
        </w:tc>
        <w:tc>
          <w:tcPr>
            <w:tcW w:w="539" w:type="pct"/>
            <w:shd w:val="clear" w:color="auto" w:fill="auto"/>
            <w:vAlign w:val="center"/>
          </w:tcPr>
          <w:p w:rsidR="00CB3F26" w:rsidRDefault="004D6812">
            <w:pPr>
              <w:jc w:val="center"/>
              <w:rPr>
                <w:color w:val="000000"/>
                <w:spacing w:val="-6"/>
              </w:rPr>
            </w:pPr>
            <w:r>
              <w:rPr>
                <w:color w:val="000000"/>
              </w:rPr>
              <w:t>случай лечения</w:t>
            </w:r>
          </w:p>
        </w:tc>
        <w:tc>
          <w:tcPr>
            <w:tcW w:w="490" w:type="pct"/>
            <w:shd w:val="clear" w:color="auto" w:fill="auto"/>
            <w:vAlign w:val="center"/>
          </w:tcPr>
          <w:p w:rsidR="00CB3F26" w:rsidRDefault="004D6812">
            <w:pPr>
              <w:jc w:val="center"/>
            </w:pPr>
            <w:r>
              <w:t>0,000644</w:t>
            </w:r>
          </w:p>
        </w:tc>
        <w:tc>
          <w:tcPr>
            <w:tcW w:w="539" w:type="pct"/>
            <w:shd w:val="clear" w:color="auto" w:fill="auto"/>
            <w:vAlign w:val="center"/>
          </w:tcPr>
          <w:p w:rsidR="00CB3F26" w:rsidRDefault="004D6812">
            <w:pPr>
              <w:jc w:val="center"/>
            </w:pPr>
            <w:r>
              <w:t>165 706,7</w:t>
            </w:r>
          </w:p>
        </w:tc>
        <w:tc>
          <w:tcPr>
            <w:tcW w:w="539" w:type="pct"/>
            <w:shd w:val="clear" w:color="auto" w:fill="auto"/>
            <w:vAlign w:val="center"/>
          </w:tcPr>
          <w:p w:rsidR="00CB3F26" w:rsidRDefault="004D6812">
            <w:pPr>
              <w:jc w:val="center"/>
            </w:pPr>
            <w:r>
              <w:t>0,000644</w:t>
            </w:r>
          </w:p>
        </w:tc>
        <w:tc>
          <w:tcPr>
            <w:tcW w:w="441" w:type="pct"/>
            <w:shd w:val="clear" w:color="auto" w:fill="auto"/>
            <w:vAlign w:val="center"/>
          </w:tcPr>
          <w:p w:rsidR="00CB3F26" w:rsidRDefault="004D6812">
            <w:pPr>
              <w:jc w:val="center"/>
            </w:pPr>
            <w:r>
              <w:t>169 765,9</w:t>
            </w:r>
          </w:p>
        </w:tc>
        <w:tc>
          <w:tcPr>
            <w:tcW w:w="489" w:type="pct"/>
            <w:shd w:val="clear" w:color="auto" w:fill="auto"/>
            <w:vAlign w:val="center"/>
          </w:tcPr>
          <w:p w:rsidR="00CB3F26" w:rsidRDefault="004D6812">
            <w:pPr>
              <w:jc w:val="center"/>
            </w:pPr>
            <w:r>
              <w:t>0,000644</w:t>
            </w:r>
          </w:p>
        </w:tc>
        <w:tc>
          <w:tcPr>
            <w:tcW w:w="447" w:type="pct"/>
            <w:shd w:val="clear" w:color="auto" w:fill="auto"/>
            <w:vAlign w:val="center"/>
          </w:tcPr>
          <w:p w:rsidR="00CB3F26" w:rsidRDefault="004D6812">
            <w:pPr>
              <w:jc w:val="center"/>
            </w:pPr>
            <w:r>
              <w:t>174 651,9</w:t>
            </w:r>
          </w:p>
        </w:tc>
      </w:tr>
      <w:tr w:rsidR="00CB3F26">
        <w:trPr>
          <w:trHeight w:val="20"/>
        </w:trPr>
        <w:tc>
          <w:tcPr>
            <w:tcW w:w="1516" w:type="pct"/>
            <w:shd w:val="clear" w:color="auto" w:fill="auto"/>
            <w:vAlign w:val="center"/>
          </w:tcPr>
          <w:p w:rsidR="00CB3F26" w:rsidRDefault="004D6812">
            <w:pPr>
              <w:ind w:right="-57"/>
              <w:rPr>
                <w:bCs/>
                <w:iCs/>
                <w:color w:val="000000"/>
              </w:rPr>
            </w:pPr>
            <w:r>
              <w:rPr>
                <w:bCs/>
                <w:color w:val="000000"/>
              </w:rPr>
              <w:t xml:space="preserve">3.3  для оказания медицинской помощи больным с вирусным гепатитом С  </w:t>
            </w:r>
          </w:p>
        </w:tc>
        <w:tc>
          <w:tcPr>
            <w:tcW w:w="539" w:type="pct"/>
            <w:shd w:val="clear" w:color="auto" w:fill="auto"/>
            <w:vAlign w:val="center"/>
          </w:tcPr>
          <w:p w:rsidR="00CB3F26" w:rsidRDefault="004D6812">
            <w:pPr>
              <w:jc w:val="center"/>
              <w:rPr>
                <w:color w:val="000000"/>
                <w:spacing w:val="-6"/>
              </w:rPr>
            </w:pPr>
            <w:r>
              <w:rPr>
                <w:color w:val="000000"/>
              </w:rPr>
              <w:t>случай лечения</w:t>
            </w:r>
          </w:p>
        </w:tc>
        <w:tc>
          <w:tcPr>
            <w:tcW w:w="490" w:type="pct"/>
            <w:shd w:val="clear" w:color="auto" w:fill="auto"/>
            <w:vAlign w:val="center"/>
          </w:tcPr>
          <w:p w:rsidR="00CB3F26" w:rsidRDefault="004D6812">
            <w:pPr>
              <w:jc w:val="center"/>
            </w:pPr>
            <w:r>
              <w:t>0,000695</w:t>
            </w:r>
          </w:p>
        </w:tc>
        <w:tc>
          <w:tcPr>
            <w:tcW w:w="539" w:type="pct"/>
            <w:shd w:val="clear" w:color="auto" w:fill="auto"/>
            <w:vAlign w:val="center"/>
          </w:tcPr>
          <w:p w:rsidR="00CB3F26" w:rsidRDefault="004D6812">
            <w:pPr>
              <w:jc w:val="center"/>
            </w:pPr>
            <w:r>
              <w:t>150 000,0</w:t>
            </w:r>
          </w:p>
        </w:tc>
        <w:tc>
          <w:tcPr>
            <w:tcW w:w="539" w:type="pct"/>
            <w:shd w:val="clear" w:color="auto" w:fill="auto"/>
            <w:vAlign w:val="center"/>
          </w:tcPr>
          <w:p w:rsidR="00CB3F26" w:rsidRDefault="004D6812">
            <w:pPr>
              <w:jc w:val="center"/>
            </w:pPr>
            <w:r>
              <w:t>0,000695</w:t>
            </w:r>
          </w:p>
        </w:tc>
        <w:tc>
          <w:tcPr>
            <w:tcW w:w="441" w:type="pct"/>
            <w:shd w:val="clear" w:color="auto" w:fill="auto"/>
            <w:vAlign w:val="center"/>
          </w:tcPr>
          <w:p w:rsidR="00CB3F26" w:rsidRDefault="004D6812">
            <w:pPr>
              <w:jc w:val="center"/>
            </w:pPr>
            <w:r>
              <w:t>179 115,2</w:t>
            </w:r>
          </w:p>
        </w:tc>
        <w:tc>
          <w:tcPr>
            <w:tcW w:w="489" w:type="pct"/>
            <w:shd w:val="clear" w:color="auto" w:fill="auto"/>
            <w:vAlign w:val="center"/>
          </w:tcPr>
          <w:p w:rsidR="00CB3F26" w:rsidRDefault="004D6812">
            <w:pPr>
              <w:jc w:val="center"/>
            </w:pPr>
            <w:r>
              <w:t>0,000695</w:t>
            </w:r>
          </w:p>
        </w:tc>
        <w:tc>
          <w:tcPr>
            <w:tcW w:w="447" w:type="pct"/>
            <w:shd w:val="clear" w:color="auto" w:fill="auto"/>
            <w:vAlign w:val="center"/>
          </w:tcPr>
          <w:p w:rsidR="00CB3F26" w:rsidRDefault="004D6812">
            <w:pPr>
              <w:jc w:val="center"/>
            </w:pPr>
            <w:r>
              <w:t>187 175,0</w:t>
            </w:r>
          </w:p>
        </w:tc>
      </w:tr>
      <w:tr w:rsidR="00CB3F26">
        <w:trPr>
          <w:trHeight w:val="20"/>
        </w:trPr>
        <w:tc>
          <w:tcPr>
            <w:tcW w:w="1516" w:type="pct"/>
            <w:shd w:val="clear" w:color="auto" w:fill="auto"/>
            <w:vAlign w:val="center"/>
          </w:tcPr>
          <w:p w:rsidR="00CB3F26" w:rsidRDefault="004D6812">
            <w:pPr>
              <w:rPr>
                <w:bCs/>
              </w:rPr>
            </w:pPr>
            <w:r>
              <w:rPr>
                <w:bCs/>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539" w:type="pct"/>
            <w:shd w:val="clear" w:color="auto" w:fill="auto"/>
            <w:vAlign w:val="center"/>
          </w:tcPr>
          <w:p w:rsidR="00CB3F26" w:rsidRDefault="004D6812">
            <w:pPr>
              <w:jc w:val="center"/>
            </w:pPr>
            <w:r>
              <w:rPr>
                <w:color w:val="000000"/>
                <w:spacing w:val="-6"/>
              </w:rPr>
              <w:t>случай госпитализации</w:t>
            </w:r>
          </w:p>
        </w:tc>
        <w:tc>
          <w:tcPr>
            <w:tcW w:w="490" w:type="pct"/>
            <w:shd w:val="clear" w:color="auto" w:fill="auto"/>
            <w:vAlign w:val="center"/>
          </w:tcPr>
          <w:p w:rsidR="00CB3F26" w:rsidRDefault="004D6812">
            <w:pPr>
              <w:jc w:val="center"/>
            </w:pPr>
            <w:r>
              <w:t>0,168794</w:t>
            </w:r>
          </w:p>
        </w:tc>
        <w:tc>
          <w:tcPr>
            <w:tcW w:w="539" w:type="pct"/>
            <w:shd w:val="clear" w:color="auto" w:fill="auto"/>
            <w:vAlign w:val="center"/>
          </w:tcPr>
          <w:p w:rsidR="00CB3F26" w:rsidRDefault="004D6812">
            <w:pPr>
              <w:jc w:val="center"/>
            </w:pPr>
            <w:r>
              <w:t>77 319,9</w:t>
            </w:r>
          </w:p>
        </w:tc>
        <w:tc>
          <w:tcPr>
            <w:tcW w:w="539" w:type="pct"/>
            <w:shd w:val="clear" w:color="auto" w:fill="auto"/>
            <w:vAlign w:val="center"/>
          </w:tcPr>
          <w:p w:rsidR="00CB3F26" w:rsidRDefault="004D6812">
            <w:pPr>
              <w:jc w:val="center"/>
            </w:pPr>
            <w:r>
              <w:t>0,174699</w:t>
            </w:r>
          </w:p>
        </w:tc>
        <w:tc>
          <w:tcPr>
            <w:tcW w:w="441" w:type="pct"/>
            <w:shd w:val="clear" w:color="auto" w:fill="auto"/>
            <w:vAlign w:val="center"/>
          </w:tcPr>
          <w:p w:rsidR="00CB3F26" w:rsidRDefault="004D6812">
            <w:pPr>
              <w:jc w:val="center"/>
            </w:pPr>
            <w:r>
              <w:t>83 460,4</w:t>
            </w:r>
          </w:p>
        </w:tc>
        <w:tc>
          <w:tcPr>
            <w:tcW w:w="489" w:type="pct"/>
            <w:shd w:val="clear" w:color="auto" w:fill="auto"/>
            <w:vAlign w:val="center"/>
          </w:tcPr>
          <w:p w:rsidR="00CB3F26" w:rsidRDefault="004D6812">
            <w:pPr>
              <w:jc w:val="center"/>
            </w:pPr>
            <w:r>
              <w:t>0,174122</w:t>
            </w:r>
          </w:p>
        </w:tc>
        <w:tc>
          <w:tcPr>
            <w:tcW w:w="447" w:type="pct"/>
            <w:shd w:val="clear" w:color="auto" w:fill="auto"/>
            <w:vAlign w:val="center"/>
          </w:tcPr>
          <w:p w:rsidR="00CB3F26" w:rsidRDefault="004D6812">
            <w:pPr>
              <w:jc w:val="center"/>
            </w:pPr>
            <w:r>
              <w:t>89 041,2</w:t>
            </w:r>
          </w:p>
        </w:tc>
      </w:tr>
      <w:tr w:rsidR="00CB3F26">
        <w:trPr>
          <w:trHeight w:val="20"/>
        </w:trPr>
        <w:tc>
          <w:tcPr>
            <w:tcW w:w="1516" w:type="pct"/>
            <w:shd w:val="clear" w:color="auto" w:fill="auto"/>
            <w:vAlign w:val="center"/>
          </w:tcPr>
          <w:p w:rsidR="00CB3F26" w:rsidRDefault="004D6812">
            <w:pPr>
              <w:rPr>
                <w:color w:val="000000"/>
                <w:spacing w:val="-6"/>
              </w:rPr>
            </w:pPr>
            <w:r>
              <w:rPr>
                <w:bCs/>
              </w:rPr>
              <w:t xml:space="preserve"> 4.1. для оказания медицинской помощи по профилю «онкология» </w:t>
            </w:r>
          </w:p>
        </w:tc>
        <w:tc>
          <w:tcPr>
            <w:tcW w:w="539" w:type="pct"/>
            <w:shd w:val="clear" w:color="auto" w:fill="auto"/>
            <w:vAlign w:val="center"/>
          </w:tcPr>
          <w:p w:rsidR="00CB3F26" w:rsidRDefault="004D6812">
            <w:pPr>
              <w:ind w:left="-57" w:right="-57"/>
              <w:jc w:val="center"/>
              <w:rPr>
                <w:color w:val="000000"/>
                <w:spacing w:val="-6"/>
              </w:rPr>
            </w:pPr>
            <w:r>
              <w:rPr>
                <w:color w:val="000000"/>
                <w:spacing w:val="-6"/>
              </w:rPr>
              <w:t>случай госпитализации</w:t>
            </w:r>
          </w:p>
        </w:tc>
        <w:tc>
          <w:tcPr>
            <w:tcW w:w="490" w:type="pct"/>
            <w:shd w:val="clear" w:color="auto" w:fill="auto"/>
            <w:vAlign w:val="center"/>
          </w:tcPr>
          <w:p w:rsidR="00CB3F26" w:rsidRDefault="004D6812">
            <w:pPr>
              <w:jc w:val="center"/>
            </w:pPr>
            <w:r>
              <w:t>0,008524</w:t>
            </w:r>
          </w:p>
        </w:tc>
        <w:tc>
          <w:tcPr>
            <w:tcW w:w="539" w:type="pct"/>
            <w:shd w:val="clear" w:color="auto" w:fill="auto"/>
            <w:vAlign w:val="center"/>
          </w:tcPr>
          <w:p w:rsidR="00CB3F26" w:rsidRDefault="004D6812">
            <w:pPr>
              <w:jc w:val="center"/>
            </w:pPr>
            <w:r>
              <w:t>142 000,0</w:t>
            </w:r>
          </w:p>
        </w:tc>
        <w:tc>
          <w:tcPr>
            <w:tcW w:w="539" w:type="pct"/>
            <w:shd w:val="clear" w:color="auto" w:fill="auto"/>
            <w:vAlign w:val="center"/>
          </w:tcPr>
          <w:p w:rsidR="00CB3F26" w:rsidRDefault="004D6812">
            <w:pPr>
              <w:jc w:val="center"/>
            </w:pPr>
            <w:r>
              <w:t>0,010265</w:t>
            </w:r>
          </w:p>
        </w:tc>
        <w:tc>
          <w:tcPr>
            <w:tcW w:w="441" w:type="pct"/>
            <w:shd w:val="clear" w:color="auto" w:fill="auto"/>
            <w:vAlign w:val="center"/>
          </w:tcPr>
          <w:p w:rsidR="00CB3F26" w:rsidRDefault="004D6812">
            <w:pPr>
              <w:jc w:val="center"/>
            </w:pPr>
            <w:r>
              <w:t>157 559,5</w:t>
            </w:r>
          </w:p>
        </w:tc>
        <w:tc>
          <w:tcPr>
            <w:tcW w:w="489" w:type="pct"/>
            <w:shd w:val="clear" w:color="auto" w:fill="auto"/>
            <w:vAlign w:val="center"/>
          </w:tcPr>
          <w:p w:rsidR="00CB3F26" w:rsidRDefault="004D6812">
            <w:pPr>
              <w:jc w:val="center"/>
            </w:pPr>
            <w:r>
              <w:t>0,010265</w:t>
            </w:r>
          </w:p>
        </w:tc>
        <w:tc>
          <w:tcPr>
            <w:tcW w:w="447" w:type="pct"/>
            <w:shd w:val="clear" w:color="auto" w:fill="auto"/>
            <w:vAlign w:val="center"/>
          </w:tcPr>
          <w:p w:rsidR="00CB3F26" w:rsidRDefault="004D6812">
            <w:pPr>
              <w:jc w:val="center"/>
            </w:pPr>
            <w:r>
              <w:t>168 127,7</w:t>
            </w:r>
          </w:p>
        </w:tc>
      </w:tr>
      <w:tr w:rsidR="00CB3F26">
        <w:trPr>
          <w:trHeight w:val="20"/>
        </w:trPr>
        <w:tc>
          <w:tcPr>
            <w:tcW w:w="1516" w:type="pct"/>
            <w:shd w:val="clear" w:color="auto" w:fill="auto"/>
            <w:vAlign w:val="center"/>
          </w:tcPr>
          <w:p w:rsidR="00CB3F26" w:rsidRDefault="004D6812">
            <w:pPr>
              <w:rPr>
                <w:bCs/>
              </w:rPr>
            </w:pPr>
            <w:r>
              <w:rPr>
                <w:bCs/>
              </w:rPr>
              <w:t xml:space="preserve"> 4.2 стентирование для больных с инфарктом миокарда </w:t>
            </w:r>
          </w:p>
        </w:tc>
        <w:tc>
          <w:tcPr>
            <w:tcW w:w="539" w:type="pct"/>
            <w:shd w:val="clear" w:color="auto" w:fill="auto"/>
            <w:vAlign w:val="center"/>
          </w:tcPr>
          <w:p w:rsidR="00CB3F26" w:rsidRDefault="004D6812">
            <w:pPr>
              <w:jc w:val="center"/>
            </w:pPr>
            <w:r>
              <w:rPr>
                <w:color w:val="000000"/>
                <w:spacing w:val="-6"/>
              </w:rPr>
              <w:t>случай госпитализации</w:t>
            </w:r>
          </w:p>
        </w:tc>
        <w:tc>
          <w:tcPr>
            <w:tcW w:w="490" w:type="pct"/>
            <w:shd w:val="clear" w:color="auto" w:fill="auto"/>
            <w:vAlign w:val="center"/>
          </w:tcPr>
          <w:p w:rsidR="00CB3F26" w:rsidRDefault="004D6812">
            <w:pPr>
              <w:jc w:val="center"/>
            </w:pPr>
            <w:r>
              <w:t>0,002327</w:t>
            </w:r>
          </w:p>
        </w:tc>
        <w:tc>
          <w:tcPr>
            <w:tcW w:w="539" w:type="pct"/>
            <w:shd w:val="clear" w:color="auto" w:fill="auto"/>
            <w:vAlign w:val="center"/>
          </w:tcPr>
          <w:p w:rsidR="00CB3F26" w:rsidRDefault="004D6812">
            <w:pPr>
              <w:jc w:val="center"/>
            </w:pPr>
            <w:r>
              <w:t>291 743,7</w:t>
            </w:r>
          </w:p>
        </w:tc>
        <w:tc>
          <w:tcPr>
            <w:tcW w:w="539" w:type="pct"/>
            <w:shd w:val="clear" w:color="auto" w:fill="auto"/>
            <w:vAlign w:val="center"/>
          </w:tcPr>
          <w:p w:rsidR="00CB3F26" w:rsidRDefault="004D6812">
            <w:pPr>
              <w:jc w:val="center"/>
            </w:pPr>
            <w:r>
              <w:t>0,002327</w:t>
            </w:r>
          </w:p>
        </w:tc>
        <w:tc>
          <w:tcPr>
            <w:tcW w:w="441" w:type="pct"/>
            <w:shd w:val="clear" w:color="auto" w:fill="auto"/>
            <w:vAlign w:val="center"/>
          </w:tcPr>
          <w:p w:rsidR="00CB3F26" w:rsidRDefault="004D6812">
            <w:pPr>
              <w:jc w:val="center"/>
            </w:pPr>
            <w:r>
              <w:t>312 255,1</w:t>
            </w:r>
          </w:p>
        </w:tc>
        <w:tc>
          <w:tcPr>
            <w:tcW w:w="489" w:type="pct"/>
            <w:shd w:val="clear" w:color="auto" w:fill="auto"/>
            <w:vAlign w:val="center"/>
          </w:tcPr>
          <w:p w:rsidR="00CB3F26" w:rsidRDefault="004D6812">
            <w:pPr>
              <w:jc w:val="center"/>
            </w:pPr>
            <w:r>
              <w:t>0,002327</w:t>
            </w:r>
          </w:p>
        </w:tc>
        <w:tc>
          <w:tcPr>
            <w:tcW w:w="447" w:type="pct"/>
            <w:shd w:val="clear" w:color="auto" w:fill="auto"/>
            <w:vAlign w:val="center"/>
          </w:tcPr>
          <w:p w:rsidR="00CB3F26" w:rsidRDefault="004D6812">
            <w:pPr>
              <w:jc w:val="center"/>
            </w:pPr>
            <w:r>
              <w:t>331 296,0</w:t>
            </w:r>
          </w:p>
        </w:tc>
      </w:tr>
      <w:tr w:rsidR="00CB3F26">
        <w:trPr>
          <w:trHeight w:val="20"/>
        </w:trPr>
        <w:tc>
          <w:tcPr>
            <w:tcW w:w="1516" w:type="pct"/>
            <w:shd w:val="clear" w:color="auto" w:fill="auto"/>
            <w:vAlign w:val="center"/>
          </w:tcPr>
          <w:p w:rsidR="00CB3F26" w:rsidRDefault="004D6812">
            <w:pPr>
              <w:rPr>
                <w:bCs/>
              </w:rPr>
            </w:pPr>
            <w:r>
              <w:rPr>
                <w:bCs/>
              </w:rPr>
              <w:t xml:space="preserve"> 4.3 имплантация частотно-адаптированного кардиостимулятора взрослым </w:t>
            </w:r>
          </w:p>
        </w:tc>
        <w:tc>
          <w:tcPr>
            <w:tcW w:w="539" w:type="pct"/>
            <w:shd w:val="clear" w:color="000000" w:fill="FFFFFF"/>
            <w:vAlign w:val="center"/>
          </w:tcPr>
          <w:p w:rsidR="00CB3F26" w:rsidRDefault="004D6812">
            <w:pPr>
              <w:jc w:val="center"/>
              <w:rPr>
                <w:color w:val="000000"/>
                <w:spacing w:val="-6"/>
              </w:rPr>
            </w:pPr>
            <w:r>
              <w:rPr>
                <w:color w:val="000000"/>
                <w:spacing w:val="-6"/>
              </w:rPr>
              <w:t>случай госпитализации</w:t>
            </w:r>
          </w:p>
        </w:tc>
        <w:tc>
          <w:tcPr>
            <w:tcW w:w="490" w:type="pct"/>
            <w:shd w:val="clear" w:color="auto" w:fill="auto"/>
            <w:vAlign w:val="center"/>
          </w:tcPr>
          <w:p w:rsidR="00CB3F26" w:rsidRDefault="004D6812">
            <w:pPr>
              <w:jc w:val="center"/>
            </w:pPr>
            <w:r>
              <w:t>0,00043</w:t>
            </w:r>
          </w:p>
        </w:tc>
        <w:tc>
          <w:tcPr>
            <w:tcW w:w="539" w:type="pct"/>
            <w:shd w:val="clear" w:color="auto" w:fill="auto"/>
            <w:vAlign w:val="center"/>
          </w:tcPr>
          <w:p w:rsidR="00CB3F26" w:rsidRDefault="004D6812">
            <w:pPr>
              <w:jc w:val="center"/>
            </w:pPr>
            <w:r>
              <w:t>383 645,4</w:t>
            </w:r>
          </w:p>
        </w:tc>
        <w:tc>
          <w:tcPr>
            <w:tcW w:w="539" w:type="pct"/>
            <w:shd w:val="clear" w:color="auto" w:fill="auto"/>
            <w:vAlign w:val="center"/>
          </w:tcPr>
          <w:p w:rsidR="00CB3F26" w:rsidRDefault="004D6812">
            <w:pPr>
              <w:jc w:val="center"/>
            </w:pPr>
            <w:r>
              <w:t>0,00043</w:t>
            </w:r>
          </w:p>
        </w:tc>
        <w:tc>
          <w:tcPr>
            <w:tcW w:w="441" w:type="pct"/>
            <w:shd w:val="clear" w:color="auto" w:fill="auto"/>
            <w:vAlign w:val="center"/>
          </w:tcPr>
          <w:p w:rsidR="00CB3F26" w:rsidRDefault="004D6812">
            <w:pPr>
              <w:jc w:val="center"/>
            </w:pPr>
            <w:r>
              <w:t>407 647,1</w:t>
            </w:r>
          </w:p>
        </w:tc>
        <w:tc>
          <w:tcPr>
            <w:tcW w:w="489" w:type="pct"/>
            <w:shd w:val="clear" w:color="auto" w:fill="auto"/>
            <w:vAlign w:val="center"/>
          </w:tcPr>
          <w:p w:rsidR="00CB3F26" w:rsidRDefault="004D6812">
            <w:pPr>
              <w:jc w:val="center"/>
            </w:pPr>
            <w:r>
              <w:t>0,00043</w:t>
            </w:r>
          </w:p>
        </w:tc>
        <w:tc>
          <w:tcPr>
            <w:tcW w:w="447" w:type="pct"/>
            <w:shd w:val="clear" w:color="auto" w:fill="auto"/>
            <w:vAlign w:val="center"/>
          </w:tcPr>
          <w:p w:rsidR="00CB3F26" w:rsidRDefault="004D6812">
            <w:pPr>
              <w:jc w:val="center"/>
            </w:pPr>
            <w:r>
              <w:t>430 341,0</w:t>
            </w:r>
          </w:p>
        </w:tc>
      </w:tr>
      <w:tr w:rsidR="00CB3F26">
        <w:trPr>
          <w:trHeight w:val="20"/>
        </w:trPr>
        <w:tc>
          <w:tcPr>
            <w:tcW w:w="1516" w:type="pct"/>
            <w:shd w:val="clear" w:color="000000" w:fill="FFFFFF"/>
            <w:vAlign w:val="center"/>
          </w:tcPr>
          <w:p w:rsidR="00CB3F26" w:rsidRDefault="004D6812">
            <w:pPr>
              <w:rPr>
                <w:bCs/>
                <w:color w:val="000000"/>
              </w:rPr>
            </w:pPr>
            <w:r>
              <w:rPr>
                <w:bCs/>
              </w:rPr>
              <w:t xml:space="preserve"> 4.4 эндоваскулярная деструкция дополнительных проводящих путей и аритмогенных зон сердца</w:t>
            </w:r>
          </w:p>
        </w:tc>
        <w:tc>
          <w:tcPr>
            <w:tcW w:w="539" w:type="pct"/>
            <w:shd w:val="clear" w:color="000000" w:fill="FFFFFF"/>
            <w:vAlign w:val="center"/>
          </w:tcPr>
          <w:p w:rsidR="00CB3F26" w:rsidRDefault="004D6812">
            <w:pPr>
              <w:jc w:val="center"/>
              <w:rPr>
                <w:color w:val="000000"/>
                <w:spacing w:val="-6"/>
              </w:rPr>
            </w:pPr>
            <w:r>
              <w:rPr>
                <w:color w:val="000000"/>
                <w:spacing w:val="-6"/>
              </w:rPr>
              <w:t>случай госпитализации</w:t>
            </w:r>
          </w:p>
        </w:tc>
        <w:tc>
          <w:tcPr>
            <w:tcW w:w="490" w:type="pct"/>
            <w:shd w:val="clear" w:color="auto" w:fill="auto"/>
            <w:noWrap/>
            <w:vAlign w:val="center"/>
          </w:tcPr>
          <w:p w:rsidR="00CB3F26" w:rsidRDefault="004D6812">
            <w:pPr>
              <w:jc w:val="center"/>
            </w:pPr>
            <w:r>
              <w:t>0,000189</w:t>
            </w:r>
          </w:p>
        </w:tc>
        <w:tc>
          <w:tcPr>
            <w:tcW w:w="539" w:type="pct"/>
            <w:shd w:val="clear" w:color="auto" w:fill="auto"/>
            <w:noWrap/>
            <w:vAlign w:val="center"/>
          </w:tcPr>
          <w:p w:rsidR="00CB3F26" w:rsidRDefault="004D6812">
            <w:pPr>
              <w:jc w:val="center"/>
            </w:pPr>
            <w:r>
              <w:t>461 602,8</w:t>
            </w:r>
          </w:p>
        </w:tc>
        <w:tc>
          <w:tcPr>
            <w:tcW w:w="539" w:type="pct"/>
            <w:shd w:val="clear" w:color="auto" w:fill="auto"/>
            <w:noWrap/>
            <w:vAlign w:val="center"/>
          </w:tcPr>
          <w:p w:rsidR="00CB3F26" w:rsidRDefault="004D6812">
            <w:pPr>
              <w:jc w:val="center"/>
            </w:pPr>
            <w:r>
              <w:t>0,000189</w:t>
            </w:r>
          </w:p>
        </w:tc>
        <w:tc>
          <w:tcPr>
            <w:tcW w:w="441" w:type="pct"/>
            <w:shd w:val="clear" w:color="auto" w:fill="auto"/>
            <w:noWrap/>
            <w:vAlign w:val="center"/>
          </w:tcPr>
          <w:p w:rsidR="00CB3F26" w:rsidRDefault="004D6812">
            <w:pPr>
              <w:jc w:val="center"/>
            </w:pPr>
            <w:r>
              <w:t>490 481,7</w:t>
            </w:r>
          </w:p>
        </w:tc>
        <w:tc>
          <w:tcPr>
            <w:tcW w:w="489" w:type="pct"/>
            <w:shd w:val="clear" w:color="auto" w:fill="auto"/>
            <w:noWrap/>
            <w:vAlign w:val="center"/>
          </w:tcPr>
          <w:p w:rsidR="00CB3F26" w:rsidRDefault="004D6812">
            <w:pPr>
              <w:jc w:val="center"/>
            </w:pPr>
            <w:r>
              <w:t>0,000189</w:t>
            </w:r>
          </w:p>
        </w:tc>
        <w:tc>
          <w:tcPr>
            <w:tcW w:w="447" w:type="pct"/>
            <w:shd w:val="clear" w:color="auto" w:fill="auto"/>
            <w:noWrap/>
            <w:vAlign w:val="center"/>
          </w:tcPr>
          <w:p w:rsidR="00CB3F26" w:rsidRDefault="004D6812">
            <w:pPr>
              <w:jc w:val="center"/>
            </w:pPr>
            <w:r>
              <w:t>517 787,0</w:t>
            </w:r>
          </w:p>
        </w:tc>
      </w:tr>
      <w:tr w:rsidR="00CB3F26">
        <w:trPr>
          <w:trHeight w:val="20"/>
        </w:trPr>
        <w:tc>
          <w:tcPr>
            <w:tcW w:w="1516" w:type="pct"/>
            <w:shd w:val="clear" w:color="000000" w:fill="FFFFFF"/>
            <w:vAlign w:val="center"/>
          </w:tcPr>
          <w:p w:rsidR="00CB3F26" w:rsidRDefault="004D6812">
            <w:pPr>
              <w:rPr>
                <w:bCs/>
              </w:rPr>
            </w:pPr>
            <w:r>
              <w:rPr>
                <w:bCs/>
              </w:rPr>
              <w:t xml:space="preserve">4.5 стентирование / эндартерэктомия </w:t>
            </w:r>
          </w:p>
        </w:tc>
        <w:tc>
          <w:tcPr>
            <w:tcW w:w="539" w:type="pct"/>
            <w:shd w:val="clear" w:color="000000" w:fill="FFFFFF"/>
            <w:vAlign w:val="center"/>
          </w:tcPr>
          <w:p w:rsidR="00CB3F26" w:rsidRDefault="004D6812">
            <w:pPr>
              <w:jc w:val="center"/>
              <w:rPr>
                <w:color w:val="000000"/>
                <w:spacing w:val="-6"/>
              </w:rPr>
            </w:pPr>
            <w:r>
              <w:rPr>
                <w:color w:val="000000"/>
                <w:spacing w:val="-6"/>
              </w:rPr>
              <w:t>случай госпитализации</w:t>
            </w:r>
          </w:p>
        </w:tc>
        <w:tc>
          <w:tcPr>
            <w:tcW w:w="490" w:type="pct"/>
            <w:shd w:val="clear" w:color="auto" w:fill="auto"/>
            <w:noWrap/>
            <w:vAlign w:val="center"/>
          </w:tcPr>
          <w:p w:rsidR="00CB3F26" w:rsidRDefault="004D6812">
            <w:pPr>
              <w:jc w:val="center"/>
            </w:pPr>
            <w:r>
              <w:t>0,000472</w:t>
            </w:r>
          </w:p>
        </w:tc>
        <w:tc>
          <w:tcPr>
            <w:tcW w:w="539" w:type="pct"/>
            <w:shd w:val="clear" w:color="auto" w:fill="auto"/>
            <w:noWrap/>
            <w:vAlign w:val="center"/>
          </w:tcPr>
          <w:p w:rsidR="00CB3F26" w:rsidRDefault="004D6812">
            <w:pPr>
              <w:jc w:val="center"/>
            </w:pPr>
            <w:r>
              <w:t>300 453,8</w:t>
            </w:r>
          </w:p>
        </w:tc>
        <w:tc>
          <w:tcPr>
            <w:tcW w:w="539" w:type="pct"/>
            <w:shd w:val="clear" w:color="auto" w:fill="auto"/>
            <w:noWrap/>
            <w:vAlign w:val="center"/>
          </w:tcPr>
          <w:p w:rsidR="00CB3F26" w:rsidRDefault="004D6812">
            <w:pPr>
              <w:jc w:val="center"/>
            </w:pPr>
            <w:r>
              <w:t>0,000472</w:t>
            </w:r>
          </w:p>
        </w:tc>
        <w:tc>
          <w:tcPr>
            <w:tcW w:w="441" w:type="pct"/>
            <w:shd w:val="clear" w:color="auto" w:fill="auto"/>
            <w:noWrap/>
            <w:vAlign w:val="center"/>
          </w:tcPr>
          <w:p w:rsidR="00CB3F26" w:rsidRDefault="004D6812">
            <w:pPr>
              <w:jc w:val="center"/>
            </w:pPr>
            <w:r>
              <w:t>319 250,9</w:t>
            </w:r>
          </w:p>
        </w:tc>
        <w:tc>
          <w:tcPr>
            <w:tcW w:w="489" w:type="pct"/>
            <w:shd w:val="clear" w:color="auto" w:fill="auto"/>
            <w:noWrap/>
            <w:vAlign w:val="center"/>
          </w:tcPr>
          <w:p w:rsidR="00CB3F26" w:rsidRDefault="004D6812">
            <w:pPr>
              <w:jc w:val="center"/>
            </w:pPr>
            <w:r>
              <w:t>0,000472</w:t>
            </w:r>
          </w:p>
        </w:tc>
        <w:tc>
          <w:tcPr>
            <w:tcW w:w="447" w:type="pct"/>
            <w:shd w:val="clear" w:color="auto" w:fill="auto"/>
            <w:noWrap/>
            <w:vAlign w:val="center"/>
          </w:tcPr>
          <w:p w:rsidR="00CB3F26" w:rsidRDefault="004D6812">
            <w:pPr>
              <w:jc w:val="center"/>
            </w:pPr>
            <w:r>
              <w:t>337 023,8</w:t>
            </w:r>
          </w:p>
        </w:tc>
      </w:tr>
      <w:tr w:rsidR="00CB3F26">
        <w:trPr>
          <w:trHeight w:val="396"/>
        </w:trPr>
        <w:tc>
          <w:tcPr>
            <w:tcW w:w="1516" w:type="pct"/>
            <w:shd w:val="clear" w:color="000000" w:fill="FFFFFF"/>
            <w:vAlign w:val="center"/>
          </w:tcPr>
          <w:p w:rsidR="00CB3F26" w:rsidRDefault="004D6812">
            <w:pPr>
              <w:rPr>
                <w:bCs/>
                <w:color w:val="000000"/>
              </w:rPr>
            </w:pPr>
            <w:r>
              <w:rPr>
                <w:bCs/>
                <w:color w:val="000000"/>
              </w:rPr>
              <w:t>5. Медицинская реабилитация</w:t>
            </w:r>
          </w:p>
        </w:tc>
        <w:tc>
          <w:tcPr>
            <w:tcW w:w="539" w:type="pct"/>
            <w:shd w:val="clear" w:color="000000" w:fill="FFFFFF"/>
            <w:vAlign w:val="center"/>
          </w:tcPr>
          <w:p w:rsidR="00CB3F26" w:rsidRDefault="004D6812">
            <w:pPr>
              <w:jc w:val="center"/>
            </w:pPr>
            <w:proofErr w:type="spellStart"/>
            <w:r>
              <w:rPr>
                <w:color w:val="000000"/>
                <w:spacing w:val="-6"/>
              </w:rPr>
              <w:t>х</w:t>
            </w:r>
            <w:proofErr w:type="spellEnd"/>
          </w:p>
        </w:tc>
        <w:tc>
          <w:tcPr>
            <w:tcW w:w="490" w:type="pct"/>
            <w:shd w:val="clear" w:color="auto" w:fill="auto"/>
            <w:noWrap/>
            <w:vAlign w:val="center"/>
          </w:tcPr>
          <w:p w:rsidR="00CB3F26" w:rsidRDefault="004D6812">
            <w:pPr>
              <w:jc w:val="center"/>
            </w:pPr>
            <w:proofErr w:type="spellStart"/>
            <w:r>
              <w:rPr>
                <w:spacing w:val="-6"/>
              </w:rPr>
              <w:t>х</w:t>
            </w:r>
            <w:proofErr w:type="spellEnd"/>
          </w:p>
        </w:tc>
        <w:tc>
          <w:tcPr>
            <w:tcW w:w="539" w:type="pct"/>
            <w:shd w:val="clear" w:color="auto" w:fill="auto"/>
            <w:noWrap/>
            <w:vAlign w:val="center"/>
          </w:tcPr>
          <w:p w:rsidR="00CB3F26" w:rsidRDefault="004D6812">
            <w:pPr>
              <w:jc w:val="center"/>
            </w:pPr>
            <w:proofErr w:type="spellStart"/>
            <w:r>
              <w:rPr>
                <w:spacing w:val="-6"/>
              </w:rPr>
              <w:t>х</w:t>
            </w:r>
            <w:proofErr w:type="spellEnd"/>
          </w:p>
        </w:tc>
        <w:tc>
          <w:tcPr>
            <w:tcW w:w="539" w:type="pct"/>
            <w:shd w:val="clear" w:color="auto" w:fill="auto"/>
            <w:noWrap/>
            <w:vAlign w:val="center"/>
          </w:tcPr>
          <w:p w:rsidR="00CB3F26" w:rsidRDefault="004D6812">
            <w:pPr>
              <w:jc w:val="center"/>
            </w:pPr>
            <w:proofErr w:type="spellStart"/>
            <w:r>
              <w:rPr>
                <w:spacing w:val="-6"/>
              </w:rPr>
              <w:t>х</w:t>
            </w:r>
            <w:proofErr w:type="spellEnd"/>
          </w:p>
        </w:tc>
        <w:tc>
          <w:tcPr>
            <w:tcW w:w="441" w:type="pct"/>
            <w:shd w:val="clear" w:color="auto" w:fill="auto"/>
            <w:noWrap/>
            <w:vAlign w:val="center"/>
          </w:tcPr>
          <w:p w:rsidR="00CB3F26" w:rsidRDefault="004D6812">
            <w:pPr>
              <w:jc w:val="center"/>
            </w:pPr>
            <w:proofErr w:type="spellStart"/>
            <w:r>
              <w:rPr>
                <w:spacing w:val="-6"/>
              </w:rPr>
              <w:t>х</w:t>
            </w:r>
            <w:proofErr w:type="spellEnd"/>
          </w:p>
        </w:tc>
        <w:tc>
          <w:tcPr>
            <w:tcW w:w="489" w:type="pct"/>
            <w:shd w:val="clear" w:color="auto" w:fill="auto"/>
            <w:noWrap/>
            <w:vAlign w:val="center"/>
          </w:tcPr>
          <w:p w:rsidR="00CB3F26" w:rsidRDefault="004D6812">
            <w:pPr>
              <w:jc w:val="center"/>
            </w:pPr>
            <w:proofErr w:type="spellStart"/>
            <w:r>
              <w:rPr>
                <w:spacing w:val="-6"/>
              </w:rPr>
              <w:t>х</w:t>
            </w:r>
            <w:proofErr w:type="spellEnd"/>
          </w:p>
        </w:tc>
        <w:tc>
          <w:tcPr>
            <w:tcW w:w="447" w:type="pct"/>
            <w:shd w:val="clear" w:color="auto" w:fill="auto"/>
            <w:noWrap/>
            <w:vAlign w:val="center"/>
          </w:tcPr>
          <w:p w:rsidR="00CB3F26" w:rsidRDefault="004D6812">
            <w:pPr>
              <w:jc w:val="center"/>
            </w:pPr>
            <w:proofErr w:type="spellStart"/>
            <w:r>
              <w:rPr>
                <w:spacing w:val="-6"/>
              </w:rPr>
              <w:t>х</w:t>
            </w:r>
            <w:proofErr w:type="spellEnd"/>
          </w:p>
        </w:tc>
      </w:tr>
      <w:tr w:rsidR="00CB3F26">
        <w:trPr>
          <w:trHeight w:val="20"/>
        </w:trPr>
        <w:tc>
          <w:tcPr>
            <w:tcW w:w="1516" w:type="pct"/>
            <w:shd w:val="clear" w:color="000000" w:fill="FFFFFF"/>
            <w:vAlign w:val="center"/>
          </w:tcPr>
          <w:p w:rsidR="00CB3F26" w:rsidRDefault="004D6812">
            <w:pPr>
              <w:rPr>
                <w:bCs/>
                <w:iCs/>
                <w:color w:val="000000"/>
              </w:rPr>
            </w:pPr>
            <w:r>
              <w:rPr>
                <w:bCs/>
                <w:iCs/>
                <w:color w:val="000000"/>
              </w:rPr>
              <w:t>5.1 в амбулаторных условиях</w:t>
            </w:r>
          </w:p>
        </w:tc>
        <w:tc>
          <w:tcPr>
            <w:tcW w:w="539" w:type="pct"/>
            <w:shd w:val="clear" w:color="000000" w:fill="FFFFFF"/>
            <w:noWrap/>
            <w:vAlign w:val="center"/>
          </w:tcPr>
          <w:p w:rsidR="00CB3F26" w:rsidRDefault="004D6812">
            <w:pPr>
              <w:ind w:left="-57" w:right="-57"/>
              <w:jc w:val="center"/>
              <w:rPr>
                <w:color w:val="000000"/>
                <w:spacing w:val="-6"/>
              </w:rPr>
            </w:pPr>
            <w:r>
              <w:rPr>
                <w:color w:val="000000"/>
                <w:spacing w:val="-6"/>
              </w:rPr>
              <w:t>комплексное посещение</w:t>
            </w:r>
          </w:p>
        </w:tc>
        <w:tc>
          <w:tcPr>
            <w:tcW w:w="490" w:type="pct"/>
            <w:shd w:val="clear" w:color="auto" w:fill="auto"/>
            <w:noWrap/>
            <w:vAlign w:val="center"/>
          </w:tcPr>
          <w:p w:rsidR="00CB3F26" w:rsidRDefault="004D6812">
            <w:pPr>
              <w:jc w:val="center"/>
              <w:rPr>
                <w:color w:val="FF0000"/>
                <w:spacing w:val="-6"/>
              </w:rPr>
            </w:pPr>
            <w:r>
              <w:rPr>
                <w:iCs/>
              </w:rPr>
              <w:t>0,003597</w:t>
            </w:r>
          </w:p>
        </w:tc>
        <w:tc>
          <w:tcPr>
            <w:tcW w:w="539" w:type="pct"/>
            <w:shd w:val="clear" w:color="auto" w:fill="auto"/>
            <w:noWrap/>
            <w:vAlign w:val="center"/>
          </w:tcPr>
          <w:p w:rsidR="00CB3F26" w:rsidRDefault="004D6812">
            <w:pPr>
              <w:ind w:left="-57" w:right="-57"/>
              <w:jc w:val="center"/>
              <w:rPr>
                <w:spacing w:val="-6"/>
              </w:rPr>
            </w:pPr>
            <w:r>
              <w:rPr>
                <w:spacing w:val="-6"/>
              </w:rPr>
              <w:t>38 294,7</w:t>
            </w:r>
          </w:p>
        </w:tc>
        <w:tc>
          <w:tcPr>
            <w:tcW w:w="539" w:type="pct"/>
            <w:shd w:val="clear" w:color="auto" w:fill="auto"/>
            <w:noWrap/>
            <w:vAlign w:val="center"/>
          </w:tcPr>
          <w:p w:rsidR="00CB3F26" w:rsidRDefault="004D6812">
            <w:pPr>
              <w:jc w:val="center"/>
              <w:rPr>
                <w:spacing w:val="-6"/>
              </w:rPr>
            </w:pPr>
            <w:r>
              <w:rPr>
                <w:iCs/>
              </w:rPr>
              <w:t>0,003241</w:t>
            </w:r>
          </w:p>
        </w:tc>
        <w:tc>
          <w:tcPr>
            <w:tcW w:w="441" w:type="pct"/>
            <w:shd w:val="clear" w:color="auto" w:fill="auto"/>
            <w:noWrap/>
            <w:vAlign w:val="center"/>
          </w:tcPr>
          <w:p w:rsidR="00CB3F26" w:rsidRDefault="004D6812">
            <w:pPr>
              <w:ind w:left="-57" w:right="-57"/>
              <w:jc w:val="center"/>
              <w:rPr>
                <w:spacing w:val="-6"/>
              </w:rPr>
            </w:pPr>
            <w:r>
              <w:rPr>
                <w:spacing w:val="-6"/>
              </w:rPr>
              <w:t>41 692,9</w:t>
            </w:r>
          </w:p>
        </w:tc>
        <w:tc>
          <w:tcPr>
            <w:tcW w:w="489" w:type="pct"/>
            <w:shd w:val="clear" w:color="auto" w:fill="auto"/>
            <w:noWrap/>
            <w:vAlign w:val="center"/>
          </w:tcPr>
          <w:p w:rsidR="00CB3F26" w:rsidRDefault="004D6812">
            <w:pPr>
              <w:jc w:val="center"/>
              <w:rPr>
                <w:spacing w:val="-6"/>
              </w:rPr>
            </w:pPr>
            <w:r>
              <w:rPr>
                <w:iCs/>
              </w:rPr>
              <w:t>0,003241</w:t>
            </w:r>
          </w:p>
        </w:tc>
        <w:tc>
          <w:tcPr>
            <w:tcW w:w="447" w:type="pct"/>
            <w:shd w:val="clear" w:color="auto" w:fill="auto"/>
            <w:noWrap/>
            <w:vAlign w:val="center"/>
          </w:tcPr>
          <w:p w:rsidR="00CB3F26" w:rsidRDefault="004D6812">
            <w:pPr>
              <w:ind w:left="-57" w:right="-57"/>
              <w:jc w:val="center"/>
              <w:rPr>
                <w:spacing w:val="-6"/>
              </w:rPr>
            </w:pPr>
            <w:r>
              <w:rPr>
                <w:spacing w:val="-6"/>
              </w:rPr>
              <w:t>44 762,5</w:t>
            </w:r>
          </w:p>
        </w:tc>
      </w:tr>
      <w:tr w:rsidR="00CB3F26">
        <w:trPr>
          <w:trHeight w:val="20"/>
        </w:trPr>
        <w:tc>
          <w:tcPr>
            <w:tcW w:w="1516" w:type="pct"/>
            <w:shd w:val="clear" w:color="000000" w:fill="FFFFFF"/>
            <w:vAlign w:val="center"/>
          </w:tcPr>
          <w:p w:rsidR="00CB3F26" w:rsidRDefault="004D6812">
            <w:pPr>
              <w:rPr>
                <w:bCs/>
                <w:iCs/>
              </w:rPr>
            </w:pPr>
            <w:r>
              <w:rPr>
                <w:bCs/>
                <w:iCs/>
              </w:rPr>
              <w:t xml:space="preserve">5.2 в условиях дневных стационаров (первичная медико-санитарная помощь, специализированная медицинская помощь) </w:t>
            </w:r>
          </w:p>
        </w:tc>
        <w:tc>
          <w:tcPr>
            <w:tcW w:w="539" w:type="pct"/>
            <w:shd w:val="clear" w:color="000000" w:fill="FFFFFF"/>
            <w:noWrap/>
            <w:vAlign w:val="center"/>
          </w:tcPr>
          <w:p w:rsidR="00CB3F26" w:rsidRDefault="004D6812">
            <w:pPr>
              <w:ind w:left="-57" w:right="-57"/>
              <w:jc w:val="center"/>
              <w:rPr>
                <w:spacing w:val="-6"/>
              </w:rPr>
            </w:pPr>
            <w:r>
              <w:rPr>
                <w:spacing w:val="-6"/>
              </w:rPr>
              <w:t>случай лечения</w:t>
            </w:r>
          </w:p>
        </w:tc>
        <w:tc>
          <w:tcPr>
            <w:tcW w:w="490" w:type="pct"/>
            <w:shd w:val="clear" w:color="auto" w:fill="auto"/>
            <w:noWrap/>
            <w:vAlign w:val="center"/>
          </w:tcPr>
          <w:p w:rsidR="00CB3F26" w:rsidRDefault="004D6812">
            <w:pPr>
              <w:jc w:val="center"/>
              <w:rPr>
                <w:spacing w:val="-6"/>
              </w:rPr>
            </w:pPr>
            <w:r>
              <w:t>0,002705</w:t>
            </w:r>
          </w:p>
        </w:tc>
        <w:tc>
          <w:tcPr>
            <w:tcW w:w="539" w:type="pct"/>
            <w:shd w:val="clear" w:color="auto" w:fill="auto"/>
            <w:noWrap/>
            <w:vAlign w:val="center"/>
          </w:tcPr>
          <w:p w:rsidR="00CB3F26" w:rsidRDefault="004D6812">
            <w:pPr>
              <w:ind w:left="-57" w:right="-57"/>
              <w:jc w:val="center"/>
              <w:rPr>
                <w:spacing w:val="-6"/>
              </w:rPr>
            </w:pPr>
            <w:r>
              <w:rPr>
                <w:spacing w:val="-6"/>
              </w:rPr>
              <w:t>42 227,0</w:t>
            </w:r>
          </w:p>
        </w:tc>
        <w:tc>
          <w:tcPr>
            <w:tcW w:w="539" w:type="pct"/>
            <w:shd w:val="clear" w:color="auto" w:fill="auto"/>
            <w:noWrap/>
            <w:vAlign w:val="center"/>
          </w:tcPr>
          <w:p w:rsidR="00CB3F26" w:rsidRDefault="004D6812">
            <w:pPr>
              <w:jc w:val="center"/>
              <w:rPr>
                <w:spacing w:val="-6"/>
              </w:rPr>
            </w:pPr>
            <w:r>
              <w:t>0,002705</w:t>
            </w:r>
          </w:p>
        </w:tc>
        <w:tc>
          <w:tcPr>
            <w:tcW w:w="441" w:type="pct"/>
            <w:shd w:val="clear" w:color="auto" w:fill="auto"/>
            <w:noWrap/>
            <w:vAlign w:val="center"/>
          </w:tcPr>
          <w:p w:rsidR="00CB3F26" w:rsidRDefault="004D6812">
            <w:pPr>
              <w:ind w:left="-57" w:right="-57"/>
              <w:jc w:val="center"/>
              <w:rPr>
                <w:spacing w:val="-6"/>
              </w:rPr>
            </w:pPr>
            <w:r>
              <w:rPr>
                <w:spacing w:val="-6"/>
              </w:rPr>
              <w:t>44 835,9</w:t>
            </w:r>
          </w:p>
        </w:tc>
        <w:tc>
          <w:tcPr>
            <w:tcW w:w="489" w:type="pct"/>
            <w:shd w:val="clear" w:color="auto" w:fill="auto"/>
            <w:noWrap/>
            <w:vAlign w:val="center"/>
          </w:tcPr>
          <w:p w:rsidR="00CB3F26" w:rsidRDefault="004D6812">
            <w:pPr>
              <w:jc w:val="center"/>
              <w:rPr>
                <w:spacing w:val="-6"/>
              </w:rPr>
            </w:pPr>
            <w:r>
              <w:t>0,002705</w:t>
            </w:r>
          </w:p>
        </w:tc>
        <w:tc>
          <w:tcPr>
            <w:tcW w:w="447" w:type="pct"/>
            <w:shd w:val="clear" w:color="auto" w:fill="auto"/>
            <w:noWrap/>
            <w:vAlign w:val="center"/>
          </w:tcPr>
          <w:p w:rsidR="00CB3F26" w:rsidRDefault="004D6812">
            <w:pPr>
              <w:ind w:left="-57" w:right="-57"/>
              <w:jc w:val="center"/>
              <w:rPr>
                <w:spacing w:val="-6"/>
              </w:rPr>
            </w:pPr>
            <w:r>
              <w:rPr>
                <w:spacing w:val="-6"/>
              </w:rPr>
              <w:t>47 307,8</w:t>
            </w:r>
          </w:p>
        </w:tc>
      </w:tr>
      <w:tr w:rsidR="00CB3F26">
        <w:trPr>
          <w:trHeight w:val="20"/>
        </w:trPr>
        <w:tc>
          <w:tcPr>
            <w:tcW w:w="1516" w:type="pct"/>
            <w:shd w:val="clear" w:color="000000" w:fill="FFFFFF"/>
            <w:vAlign w:val="center"/>
          </w:tcPr>
          <w:p w:rsidR="00CB3F26" w:rsidRDefault="004D6812">
            <w:pPr>
              <w:rPr>
                <w:bCs/>
                <w:iCs/>
              </w:rPr>
            </w:pPr>
            <w:r>
              <w:rPr>
                <w:bCs/>
                <w:iCs/>
              </w:rPr>
              <w:t xml:space="preserve">5.3 в условиях круглосуточного стационара (специализированная, в том числе высокотехнологичная, медицинская помощь) </w:t>
            </w:r>
          </w:p>
        </w:tc>
        <w:tc>
          <w:tcPr>
            <w:tcW w:w="539" w:type="pct"/>
            <w:shd w:val="clear" w:color="000000" w:fill="FFFFFF"/>
            <w:noWrap/>
            <w:vAlign w:val="center"/>
          </w:tcPr>
          <w:p w:rsidR="00CB3F26" w:rsidRDefault="004D6812">
            <w:pPr>
              <w:ind w:left="-57" w:right="-57"/>
              <w:jc w:val="center"/>
              <w:rPr>
                <w:spacing w:val="-6"/>
              </w:rPr>
            </w:pPr>
            <w:r>
              <w:rPr>
                <w:spacing w:val="-6"/>
              </w:rPr>
              <w:t>случай госпитализации</w:t>
            </w:r>
          </w:p>
        </w:tc>
        <w:tc>
          <w:tcPr>
            <w:tcW w:w="490" w:type="pct"/>
            <w:shd w:val="clear" w:color="auto" w:fill="auto"/>
            <w:noWrap/>
            <w:vAlign w:val="center"/>
          </w:tcPr>
          <w:p w:rsidR="00CB3F26" w:rsidRDefault="004D6812">
            <w:pPr>
              <w:jc w:val="center"/>
              <w:rPr>
                <w:spacing w:val="-6"/>
              </w:rPr>
            </w:pPr>
            <w:r>
              <w:t>0,005643</w:t>
            </w:r>
          </w:p>
        </w:tc>
        <w:tc>
          <w:tcPr>
            <w:tcW w:w="539" w:type="pct"/>
            <w:shd w:val="clear" w:color="auto" w:fill="auto"/>
            <w:noWrap/>
            <w:vAlign w:val="center"/>
          </w:tcPr>
          <w:p w:rsidR="00CB3F26" w:rsidRDefault="004D6812">
            <w:pPr>
              <w:ind w:left="-57" w:right="-57"/>
              <w:jc w:val="center"/>
              <w:rPr>
                <w:spacing w:val="-6"/>
              </w:rPr>
            </w:pPr>
            <w:r>
              <w:rPr>
                <w:spacing w:val="-6"/>
              </w:rPr>
              <w:t>90 390,0</w:t>
            </w:r>
          </w:p>
        </w:tc>
        <w:tc>
          <w:tcPr>
            <w:tcW w:w="539" w:type="pct"/>
            <w:shd w:val="clear" w:color="auto" w:fill="auto"/>
            <w:noWrap/>
            <w:vAlign w:val="center"/>
          </w:tcPr>
          <w:p w:rsidR="00CB3F26" w:rsidRDefault="004D6812">
            <w:pPr>
              <w:jc w:val="center"/>
              <w:rPr>
                <w:spacing w:val="-6"/>
              </w:rPr>
            </w:pPr>
            <w:r>
              <w:t>0,005643</w:t>
            </w:r>
          </w:p>
        </w:tc>
        <w:tc>
          <w:tcPr>
            <w:tcW w:w="441" w:type="pct"/>
            <w:shd w:val="clear" w:color="auto" w:fill="auto"/>
            <w:noWrap/>
            <w:vAlign w:val="center"/>
          </w:tcPr>
          <w:p w:rsidR="00CB3F26" w:rsidRDefault="004D6812">
            <w:pPr>
              <w:ind w:left="-57" w:right="-57"/>
              <w:jc w:val="center"/>
              <w:rPr>
                <w:spacing w:val="-6"/>
              </w:rPr>
            </w:pPr>
            <w:r>
              <w:rPr>
                <w:spacing w:val="-6"/>
              </w:rPr>
              <w:t>88 495,4</w:t>
            </w:r>
          </w:p>
        </w:tc>
        <w:tc>
          <w:tcPr>
            <w:tcW w:w="489" w:type="pct"/>
            <w:shd w:val="clear" w:color="auto" w:fill="auto"/>
            <w:noWrap/>
            <w:vAlign w:val="center"/>
          </w:tcPr>
          <w:p w:rsidR="00CB3F26" w:rsidRDefault="004D6812">
            <w:pPr>
              <w:jc w:val="center"/>
              <w:rPr>
                <w:spacing w:val="-6"/>
              </w:rPr>
            </w:pPr>
            <w:r>
              <w:t>0,005643</w:t>
            </w:r>
          </w:p>
        </w:tc>
        <w:tc>
          <w:tcPr>
            <w:tcW w:w="447" w:type="pct"/>
            <w:shd w:val="clear" w:color="auto" w:fill="auto"/>
            <w:noWrap/>
            <w:vAlign w:val="center"/>
          </w:tcPr>
          <w:p w:rsidR="00CB3F26" w:rsidRDefault="004D6812">
            <w:pPr>
              <w:ind w:left="-57" w:right="-57"/>
              <w:jc w:val="center"/>
              <w:rPr>
                <w:spacing w:val="-6"/>
              </w:rPr>
            </w:pPr>
            <w:r>
              <w:rPr>
                <w:spacing w:val="-6"/>
              </w:rPr>
              <w:t>94 553,6</w:t>
            </w:r>
          </w:p>
        </w:tc>
      </w:tr>
    </w:tbl>
    <w:p w:rsidR="00CB3F26" w:rsidRDefault="00CB3F26">
      <w:pPr>
        <w:rPr>
          <w:sz w:val="28"/>
          <w:szCs w:val="28"/>
        </w:rPr>
      </w:pPr>
    </w:p>
    <w:p w:rsidR="00CB3F26" w:rsidRDefault="004D6812">
      <w:pPr>
        <w:ind w:firstLine="709"/>
        <w:jc w:val="both"/>
      </w:pPr>
      <w:r>
        <w:rPr>
          <w:b/>
          <w:bCs/>
          <w:color w:val="000000"/>
          <w:vertAlign w:val="superscript"/>
        </w:rPr>
        <w:t>1</w:t>
      </w:r>
      <w:r>
        <w:rPr>
          <w:color w:val="000000"/>
          <w:sz w:val="22"/>
          <w:szCs w:val="22"/>
        </w:rPr>
        <w:t>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r>
        <w:rPr>
          <w:color w:val="000000"/>
        </w:rPr>
        <w:t>.</w:t>
      </w:r>
    </w:p>
    <w:p w:rsidR="00CB3F26" w:rsidRDefault="004D6812">
      <w:pPr>
        <w:ind w:firstLine="709"/>
        <w:jc w:val="both"/>
        <w:rPr>
          <w:color w:val="000000"/>
        </w:rPr>
      </w:pPr>
      <w:r>
        <w:rPr>
          <w:b/>
          <w:bCs/>
          <w:color w:val="000000"/>
          <w:vertAlign w:val="superscript"/>
        </w:rPr>
        <w:t>2</w:t>
      </w:r>
      <w:r>
        <w:rPr>
          <w:color w:val="000000"/>
          <w:sz w:val="22"/>
          <w:szCs w:val="22"/>
        </w:rP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r>
        <w:rPr>
          <w:color w:val="000000"/>
        </w:rPr>
        <w:t>.</w:t>
      </w:r>
    </w:p>
    <w:p w:rsidR="00CB3F26" w:rsidRDefault="004D6812">
      <w:pPr>
        <w:ind w:firstLine="709"/>
        <w:jc w:val="both"/>
        <w:rPr>
          <w:color w:val="000000"/>
        </w:rPr>
      </w:pPr>
      <w:r>
        <w:rPr>
          <w:b/>
          <w:bCs/>
          <w:color w:val="000000"/>
          <w:vertAlign w:val="superscript"/>
        </w:rPr>
        <w:t>3</w:t>
      </w:r>
      <w:r>
        <w:rPr>
          <w:color w:val="000000"/>
          <w:sz w:val="22"/>
          <w:szCs w:val="22"/>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2025-2027 годах. Указанные нормативы  включают также случаи оказания паллиативной медицинской помощи в условиях дневного стационара.</w:t>
      </w:r>
    </w:p>
    <w:p w:rsidR="00CB3F26" w:rsidRDefault="004D6812">
      <w:pPr>
        <w:ind w:firstLine="709"/>
        <w:jc w:val="both"/>
        <w:rPr>
          <w:color w:val="000000"/>
        </w:rPr>
      </w:pPr>
      <w:r>
        <w:rPr>
          <w:b/>
          <w:bCs/>
          <w:color w:val="000000"/>
          <w:vertAlign w:val="superscript"/>
        </w:rPr>
        <w:t>4</w:t>
      </w:r>
      <w:r>
        <w:rPr>
          <w:color w:val="000000"/>
          <w:sz w:val="22"/>
          <w:szCs w:val="22"/>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r>
        <w:rPr>
          <w:color w:val="000000"/>
        </w:rPr>
        <w:t>.</w:t>
      </w:r>
    </w:p>
    <w:p w:rsidR="00CB3F26" w:rsidRDefault="004D6812">
      <w:pPr>
        <w:ind w:firstLine="709"/>
        <w:jc w:val="both"/>
        <w:rPr>
          <w:color w:val="000000"/>
        </w:rPr>
      </w:pPr>
      <w:r>
        <w:rPr>
          <w:b/>
          <w:bCs/>
          <w:color w:val="000000"/>
          <w:vertAlign w:val="superscript"/>
        </w:rPr>
        <w:t xml:space="preserve">5 </w:t>
      </w:r>
      <w:r>
        <w:rPr>
          <w:color w:val="000000"/>
          <w:sz w:val="22"/>
          <w:szCs w:val="22"/>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r>
        <w:rPr>
          <w:color w:val="000000"/>
        </w:rPr>
        <w:t>.</w:t>
      </w:r>
    </w:p>
    <w:tbl>
      <w:tblPr>
        <w:tblW w:w="0" w:type="auto"/>
        <w:tblInd w:w="94" w:type="dxa"/>
        <w:tblLook w:val="04A0"/>
      </w:tblPr>
      <w:tblGrid>
        <w:gridCol w:w="14691"/>
      </w:tblGrid>
      <w:tr w:rsidR="00CB3F26">
        <w:trPr>
          <w:trHeight w:val="80"/>
        </w:trPr>
        <w:tc>
          <w:tcPr>
            <w:tcW w:w="0" w:type="auto"/>
            <w:shd w:val="clear" w:color="auto" w:fill="auto"/>
            <w:vAlign w:val="center"/>
          </w:tcPr>
          <w:p w:rsidR="00CB3F26" w:rsidRDefault="004D6812">
            <w:pPr>
              <w:ind w:firstLine="615"/>
              <w:jc w:val="both"/>
              <w:rPr>
                <w:sz w:val="22"/>
                <w:szCs w:val="22"/>
              </w:rPr>
            </w:pPr>
            <w:r>
              <w:rPr>
                <w:b/>
                <w:bCs/>
                <w:vertAlign w:val="superscript"/>
              </w:rPr>
              <w:t xml:space="preserve">6 </w:t>
            </w:r>
            <w:r>
              <w:rPr>
                <w:sz w:val="22"/>
                <w:szCs w:val="22"/>
              </w:rPr>
              <w:t xml:space="preserve">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w:t>
            </w:r>
          </w:p>
          <w:p w:rsidR="00CB3F26" w:rsidRDefault="004D6812">
            <w:pPr>
              <w:widowControl w:val="0"/>
              <w:ind w:firstLine="757"/>
              <w:contextualSpacing/>
              <w:jc w:val="both"/>
              <w:rPr>
                <w:rFonts w:cstheme="minorBidi"/>
                <w:sz w:val="22"/>
                <w:szCs w:val="22"/>
                <w:lang w:eastAsia="en-US"/>
              </w:rPr>
            </w:pPr>
            <w:r>
              <w:rPr>
                <w:sz w:val="22"/>
                <w:szCs w:val="22"/>
              </w:rPr>
              <w:t>Норматив финансовых затрат на одно комплексное посещение в рамках диспансерного наблюдения работающих граждан составляет в 2025 году – 3 889,4 рубля, в 2026 году – 5 189,0 рубля, в 2027 году – 5 572,7 рубля.</w:t>
            </w:r>
          </w:p>
          <w:p w:rsidR="00CB3F26" w:rsidRDefault="00CB3F26">
            <w:pPr>
              <w:jc w:val="both"/>
              <w:rPr>
                <w:sz w:val="22"/>
                <w:szCs w:val="22"/>
              </w:rPr>
            </w:pPr>
          </w:p>
        </w:tc>
      </w:tr>
    </w:tbl>
    <w:p w:rsidR="00CB3F26" w:rsidRDefault="004D6812">
      <w:pPr>
        <w:contextualSpacing/>
        <w:jc w:val="center"/>
        <w:rPr>
          <w:bCs/>
          <w:color w:val="000000"/>
          <w:sz w:val="28"/>
          <w:szCs w:val="28"/>
        </w:rPr>
      </w:pPr>
      <w:r>
        <w:rPr>
          <w:color w:val="000000"/>
          <w:sz w:val="28"/>
          <w:szCs w:val="28"/>
        </w:rPr>
        <w:t>Дифференцированные</w:t>
      </w:r>
      <w:r>
        <w:rPr>
          <w:bCs/>
          <w:color w:val="000000"/>
          <w:sz w:val="28"/>
          <w:szCs w:val="28"/>
        </w:rPr>
        <w:t xml:space="preserve"> нормативы объема оказания медицинской помощи на 2025–2027 годы</w:t>
      </w:r>
    </w:p>
    <w:p w:rsidR="00CB3F26" w:rsidRDefault="00CB3F26">
      <w:pPr>
        <w:contextualSpacing/>
        <w:jc w:val="center"/>
        <w:rPr>
          <w:bCs/>
          <w:color w:val="000000"/>
          <w:sz w:val="28"/>
          <w:szCs w:val="28"/>
        </w:rPr>
      </w:pPr>
    </w:p>
    <w:p w:rsidR="00CB3F26" w:rsidRDefault="004D6812">
      <w:pPr>
        <w:contextualSpacing/>
        <w:jc w:val="center"/>
        <w:rPr>
          <w:bCs/>
          <w:color w:val="000000"/>
          <w:sz w:val="28"/>
          <w:szCs w:val="28"/>
        </w:rPr>
      </w:pPr>
      <w:r>
        <w:rPr>
          <w:bCs/>
          <w:color w:val="000000"/>
          <w:sz w:val="28"/>
          <w:szCs w:val="28"/>
        </w:rPr>
        <w:t>Раздел 1. За счет бюджетных ассигнований краевого бюджета</w:t>
      </w:r>
    </w:p>
    <w:p w:rsidR="00CB3F26" w:rsidRDefault="00CB3F26">
      <w:pPr>
        <w:contextualSpacing/>
        <w:jc w:val="center"/>
        <w:rPr>
          <w:bCs/>
          <w:color w:val="000000"/>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2"/>
        <w:gridCol w:w="1421"/>
        <w:gridCol w:w="1421"/>
        <w:gridCol w:w="1415"/>
        <w:gridCol w:w="1409"/>
      </w:tblGrid>
      <w:tr w:rsidR="00CB3F26">
        <w:trPr>
          <w:trHeight w:val="20"/>
        </w:trPr>
        <w:tc>
          <w:tcPr>
            <w:tcW w:w="3074" w:type="pct"/>
            <w:vMerge w:val="restart"/>
            <w:shd w:val="clear" w:color="auto" w:fill="auto"/>
          </w:tcPr>
          <w:p w:rsidR="00CB3F26" w:rsidRDefault="004D6812">
            <w:pPr>
              <w:ind w:left="-57" w:right="-57"/>
              <w:jc w:val="center"/>
              <w:rPr>
                <w:color w:val="000000"/>
                <w:spacing w:val="-6"/>
              </w:rPr>
            </w:pPr>
            <w:r>
              <w:rPr>
                <w:color w:val="000000"/>
                <w:spacing w:val="-6"/>
              </w:rPr>
              <w:t>Виды и условия оказания медицинской помощи</w:t>
            </w:r>
          </w:p>
        </w:tc>
        <w:tc>
          <w:tcPr>
            <w:tcW w:w="483" w:type="pct"/>
            <w:vMerge w:val="restart"/>
            <w:shd w:val="clear" w:color="auto" w:fill="auto"/>
          </w:tcPr>
          <w:p w:rsidR="00CB3F26" w:rsidRDefault="004D6812">
            <w:pPr>
              <w:ind w:left="-57" w:right="-57"/>
              <w:jc w:val="center"/>
              <w:rPr>
                <w:color w:val="000000"/>
                <w:spacing w:val="-6"/>
              </w:rPr>
            </w:pPr>
            <w:r>
              <w:rPr>
                <w:color w:val="000000"/>
                <w:spacing w:val="-6"/>
              </w:rPr>
              <w:t xml:space="preserve">Единица измерения </w:t>
            </w:r>
          </w:p>
          <w:p w:rsidR="00CB3F26" w:rsidRDefault="004D6812">
            <w:pPr>
              <w:ind w:left="-57" w:right="-57"/>
              <w:jc w:val="center"/>
              <w:rPr>
                <w:color w:val="000000"/>
                <w:spacing w:val="-6"/>
              </w:rPr>
            </w:pPr>
            <w:r>
              <w:rPr>
                <w:color w:val="000000"/>
                <w:spacing w:val="-6"/>
              </w:rPr>
              <w:t>на 1 жителя</w:t>
            </w:r>
          </w:p>
        </w:tc>
        <w:tc>
          <w:tcPr>
            <w:tcW w:w="483" w:type="pct"/>
            <w:shd w:val="clear" w:color="auto" w:fill="auto"/>
            <w:noWrap/>
          </w:tcPr>
          <w:p w:rsidR="00CB3F26" w:rsidRDefault="004D6812">
            <w:pPr>
              <w:ind w:left="-57" w:right="-57"/>
              <w:jc w:val="center"/>
              <w:rPr>
                <w:color w:val="000000"/>
                <w:spacing w:val="-6"/>
              </w:rPr>
            </w:pPr>
            <w:r>
              <w:rPr>
                <w:color w:val="000000"/>
                <w:spacing w:val="-6"/>
              </w:rPr>
              <w:t>2025 год</w:t>
            </w:r>
          </w:p>
        </w:tc>
        <w:tc>
          <w:tcPr>
            <w:tcW w:w="481" w:type="pct"/>
            <w:shd w:val="clear" w:color="auto" w:fill="auto"/>
            <w:noWrap/>
          </w:tcPr>
          <w:p w:rsidR="00CB3F26" w:rsidRDefault="004D6812">
            <w:pPr>
              <w:ind w:left="-57" w:right="-57"/>
              <w:jc w:val="center"/>
              <w:rPr>
                <w:color w:val="000000"/>
                <w:spacing w:val="-6"/>
              </w:rPr>
            </w:pPr>
            <w:r>
              <w:rPr>
                <w:color w:val="000000"/>
                <w:spacing w:val="-6"/>
              </w:rPr>
              <w:t>2026 год</w:t>
            </w:r>
          </w:p>
        </w:tc>
        <w:tc>
          <w:tcPr>
            <w:tcW w:w="479" w:type="pct"/>
            <w:shd w:val="clear" w:color="auto" w:fill="auto"/>
            <w:noWrap/>
          </w:tcPr>
          <w:p w:rsidR="00CB3F26" w:rsidRDefault="004D6812">
            <w:pPr>
              <w:ind w:left="-57" w:right="-57"/>
              <w:jc w:val="center"/>
              <w:rPr>
                <w:color w:val="000000"/>
                <w:spacing w:val="-6"/>
              </w:rPr>
            </w:pPr>
            <w:r>
              <w:rPr>
                <w:color w:val="000000"/>
                <w:spacing w:val="-6"/>
              </w:rPr>
              <w:t>2027 год</w:t>
            </w:r>
          </w:p>
        </w:tc>
      </w:tr>
      <w:tr w:rsidR="00CB3F26">
        <w:trPr>
          <w:trHeight w:val="20"/>
        </w:trPr>
        <w:tc>
          <w:tcPr>
            <w:tcW w:w="3074" w:type="pct"/>
            <w:vMerge/>
          </w:tcPr>
          <w:p w:rsidR="00CB3F26" w:rsidRDefault="00CB3F26">
            <w:pPr>
              <w:ind w:left="-57" w:right="-57"/>
              <w:jc w:val="center"/>
              <w:rPr>
                <w:color w:val="000000"/>
                <w:spacing w:val="-6"/>
              </w:rPr>
            </w:pPr>
          </w:p>
        </w:tc>
        <w:tc>
          <w:tcPr>
            <w:tcW w:w="483" w:type="pct"/>
            <w:vMerge/>
          </w:tcPr>
          <w:p w:rsidR="00CB3F26" w:rsidRDefault="00CB3F26">
            <w:pPr>
              <w:ind w:left="-57" w:right="-57"/>
              <w:jc w:val="center"/>
              <w:rPr>
                <w:color w:val="000000"/>
                <w:spacing w:val="-6"/>
              </w:rPr>
            </w:pPr>
          </w:p>
        </w:tc>
        <w:tc>
          <w:tcPr>
            <w:tcW w:w="483"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c>
          <w:tcPr>
            <w:tcW w:w="481"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c>
          <w:tcPr>
            <w:tcW w:w="479"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r>
      <w:tr w:rsidR="00CB3F26">
        <w:trPr>
          <w:trHeight w:val="20"/>
        </w:trPr>
        <w:tc>
          <w:tcPr>
            <w:tcW w:w="3074" w:type="pct"/>
            <w:shd w:val="clear" w:color="000000" w:fill="FFFFFF"/>
          </w:tcPr>
          <w:p w:rsidR="00CB3F26" w:rsidRDefault="004D6812">
            <w:pPr>
              <w:ind w:left="-57" w:right="-57"/>
              <w:jc w:val="center"/>
              <w:rPr>
                <w:bCs/>
                <w:color w:val="000000"/>
                <w:spacing w:val="-6"/>
              </w:rPr>
            </w:pPr>
            <w:r>
              <w:rPr>
                <w:bCs/>
                <w:color w:val="000000"/>
                <w:spacing w:val="-6"/>
              </w:rPr>
              <w:t>1</w:t>
            </w:r>
          </w:p>
        </w:tc>
        <w:tc>
          <w:tcPr>
            <w:tcW w:w="483" w:type="pct"/>
            <w:shd w:val="clear" w:color="auto" w:fill="auto"/>
          </w:tcPr>
          <w:p w:rsidR="00CB3F26" w:rsidRDefault="004D6812">
            <w:pPr>
              <w:ind w:left="-57" w:right="-57"/>
              <w:jc w:val="center"/>
              <w:rPr>
                <w:color w:val="000000"/>
                <w:spacing w:val="-6"/>
              </w:rPr>
            </w:pPr>
            <w:r>
              <w:rPr>
                <w:color w:val="000000"/>
                <w:spacing w:val="-6"/>
              </w:rPr>
              <w:t>2</w:t>
            </w:r>
          </w:p>
        </w:tc>
        <w:tc>
          <w:tcPr>
            <w:tcW w:w="483" w:type="pct"/>
            <w:shd w:val="clear" w:color="auto" w:fill="auto"/>
          </w:tcPr>
          <w:p w:rsidR="00CB3F26" w:rsidRDefault="004D6812">
            <w:pPr>
              <w:ind w:left="-57" w:right="-57"/>
              <w:jc w:val="center"/>
              <w:rPr>
                <w:color w:val="000000"/>
                <w:spacing w:val="-6"/>
              </w:rPr>
            </w:pPr>
            <w:r>
              <w:rPr>
                <w:color w:val="000000"/>
                <w:spacing w:val="-6"/>
              </w:rPr>
              <w:t>3</w:t>
            </w:r>
          </w:p>
        </w:tc>
        <w:tc>
          <w:tcPr>
            <w:tcW w:w="481" w:type="pct"/>
            <w:shd w:val="clear" w:color="auto" w:fill="auto"/>
          </w:tcPr>
          <w:p w:rsidR="00CB3F26" w:rsidRDefault="004D6812">
            <w:pPr>
              <w:ind w:left="-57" w:right="-57"/>
              <w:jc w:val="center"/>
              <w:rPr>
                <w:color w:val="000000"/>
                <w:spacing w:val="-6"/>
              </w:rPr>
            </w:pPr>
            <w:r>
              <w:rPr>
                <w:color w:val="000000"/>
                <w:spacing w:val="-6"/>
              </w:rPr>
              <w:t>4</w:t>
            </w:r>
          </w:p>
        </w:tc>
        <w:tc>
          <w:tcPr>
            <w:tcW w:w="479" w:type="pct"/>
            <w:shd w:val="clear" w:color="auto" w:fill="auto"/>
          </w:tcPr>
          <w:p w:rsidR="00CB3F26" w:rsidRDefault="004D6812">
            <w:pPr>
              <w:ind w:left="-57" w:right="-57"/>
              <w:jc w:val="center"/>
              <w:rPr>
                <w:color w:val="000000"/>
                <w:spacing w:val="-6"/>
              </w:rPr>
            </w:pPr>
            <w:r>
              <w:rPr>
                <w:color w:val="000000"/>
                <w:spacing w:val="-6"/>
              </w:rPr>
              <w:t>5</w:t>
            </w:r>
          </w:p>
        </w:tc>
      </w:tr>
      <w:tr w:rsidR="00CB3F26">
        <w:trPr>
          <w:trHeight w:val="20"/>
        </w:trPr>
        <w:tc>
          <w:tcPr>
            <w:tcW w:w="3074" w:type="pct"/>
            <w:shd w:val="clear" w:color="000000" w:fill="FFFFFF"/>
          </w:tcPr>
          <w:p w:rsidR="00CB3F26" w:rsidRDefault="004D6812">
            <w:pPr>
              <w:ind w:left="-57" w:right="-57"/>
              <w:rPr>
                <w:color w:val="000000"/>
                <w:spacing w:val="-6"/>
              </w:rPr>
            </w:pPr>
            <w:r>
              <w:rPr>
                <w:bCs/>
                <w:color w:val="000000"/>
                <w:spacing w:val="-6"/>
              </w:rPr>
              <w:t xml:space="preserve">1. </w:t>
            </w:r>
            <w:r>
              <w:rPr>
                <w:bCs/>
                <w:spacing w:val="-6"/>
              </w:rPr>
              <w:t>Скорая медицинская помощь вне медицинской организации</w:t>
            </w:r>
            <w:r>
              <w:rPr>
                <w:bCs/>
                <w:color w:val="000000"/>
                <w:spacing w:val="-6"/>
              </w:rPr>
              <w:t xml:space="preserve"> – 1, 2 уровни</w:t>
            </w:r>
            <w:hyperlink w:anchor="P785" w:tooltip="#P785" w:history="1">
              <w:r>
                <w:rPr>
                  <w:color w:val="000000"/>
                  <w:spacing w:val="-6"/>
                </w:rPr>
                <w:t>*</w:t>
              </w:r>
            </w:hyperlink>
          </w:p>
        </w:tc>
        <w:tc>
          <w:tcPr>
            <w:tcW w:w="483" w:type="pct"/>
            <w:shd w:val="clear" w:color="auto" w:fill="auto"/>
          </w:tcPr>
          <w:p w:rsidR="00CB3F26" w:rsidRDefault="004D6812">
            <w:pPr>
              <w:ind w:left="-57" w:right="-57"/>
              <w:jc w:val="center"/>
              <w:rPr>
                <w:color w:val="000000"/>
                <w:spacing w:val="-6"/>
              </w:rPr>
            </w:pPr>
            <w:r>
              <w:rPr>
                <w:color w:val="000000"/>
                <w:spacing w:val="-6"/>
              </w:rPr>
              <w:t>вызов</w:t>
            </w:r>
          </w:p>
        </w:tc>
        <w:tc>
          <w:tcPr>
            <w:tcW w:w="483" w:type="pct"/>
            <w:shd w:val="clear" w:color="auto" w:fill="auto"/>
          </w:tcPr>
          <w:p w:rsidR="00CB3F26" w:rsidRDefault="004D6812">
            <w:pPr>
              <w:ind w:left="-57" w:right="-57"/>
              <w:jc w:val="center"/>
              <w:rPr>
                <w:color w:val="000000"/>
                <w:spacing w:val="-6"/>
              </w:rPr>
            </w:pPr>
            <w:r>
              <w:rPr>
                <w:color w:val="000000"/>
                <w:spacing w:val="-6"/>
              </w:rPr>
              <w:t>0,0158</w:t>
            </w:r>
          </w:p>
        </w:tc>
        <w:tc>
          <w:tcPr>
            <w:tcW w:w="481" w:type="pct"/>
            <w:shd w:val="clear" w:color="auto" w:fill="auto"/>
          </w:tcPr>
          <w:p w:rsidR="00CB3F26" w:rsidRDefault="004D6812">
            <w:pPr>
              <w:ind w:left="-57" w:right="-57"/>
              <w:jc w:val="center"/>
              <w:rPr>
                <w:color w:val="000000"/>
                <w:spacing w:val="-6"/>
              </w:rPr>
            </w:pPr>
            <w:r>
              <w:rPr>
                <w:color w:val="000000"/>
                <w:spacing w:val="-6"/>
              </w:rPr>
              <w:t>0,0158</w:t>
            </w:r>
          </w:p>
        </w:tc>
        <w:tc>
          <w:tcPr>
            <w:tcW w:w="479" w:type="pct"/>
            <w:shd w:val="clear" w:color="auto" w:fill="auto"/>
          </w:tcPr>
          <w:p w:rsidR="00CB3F26" w:rsidRDefault="004D6812">
            <w:pPr>
              <w:ind w:left="-57" w:right="-57"/>
              <w:jc w:val="center"/>
              <w:rPr>
                <w:color w:val="000000"/>
                <w:spacing w:val="-6"/>
              </w:rPr>
            </w:pPr>
            <w:r>
              <w:rPr>
                <w:color w:val="000000"/>
                <w:spacing w:val="-6"/>
              </w:rPr>
              <w:t>0,0158</w:t>
            </w:r>
          </w:p>
        </w:tc>
      </w:tr>
      <w:tr w:rsidR="00CB3F26">
        <w:trPr>
          <w:trHeight w:val="20"/>
        </w:trPr>
        <w:tc>
          <w:tcPr>
            <w:tcW w:w="3074" w:type="pct"/>
            <w:shd w:val="clear" w:color="000000" w:fill="FFFFFF"/>
          </w:tcPr>
          <w:p w:rsidR="00CB3F26" w:rsidRDefault="004D6812">
            <w:pPr>
              <w:ind w:left="-57" w:right="-57"/>
              <w:rPr>
                <w:bCs/>
                <w:color w:val="000000"/>
                <w:spacing w:val="-6"/>
              </w:rPr>
            </w:pPr>
            <w:r>
              <w:rPr>
                <w:bCs/>
                <w:color w:val="000000"/>
                <w:spacing w:val="-6"/>
              </w:rPr>
              <w:t>1.</w:t>
            </w:r>
            <w:r>
              <w:rPr>
                <w:bCs/>
                <w:spacing w:val="-6"/>
              </w:rPr>
              <w:t xml:space="preserve"> Скорая медицинская помощь вне медицинской организации</w:t>
            </w:r>
            <w:r>
              <w:rPr>
                <w:bCs/>
                <w:color w:val="000000"/>
                <w:spacing w:val="-6"/>
              </w:rPr>
              <w:t xml:space="preserve"> –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вызов</w:t>
            </w:r>
          </w:p>
        </w:tc>
        <w:tc>
          <w:tcPr>
            <w:tcW w:w="483" w:type="pct"/>
            <w:shd w:val="clear" w:color="auto" w:fill="auto"/>
          </w:tcPr>
          <w:p w:rsidR="00CB3F26" w:rsidRDefault="004D6812">
            <w:pPr>
              <w:ind w:left="-57" w:right="-57"/>
              <w:jc w:val="center"/>
              <w:rPr>
                <w:color w:val="000000"/>
                <w:spacing w:val="-6"/>
              </w:rPr>
            </w:pPr>
            <w:r>
              <w:rPr>
                <w:color w:val="000000"/>
                <w:spacing w:val="-6"/>
              </w:rPr>
              <w:t>0,0007</w:t>
            </w:r>
          </w:p>
        </w:tc>
        <w:tc>
          <w:tcPr>
            <w:tcW w:w="481" w:type="pct"/>
            <w:shd w:val="clear" w:color="auto" w:fill="auto"/>
          </w:tcPr>
          <w:p w:rsidR="00CB3F26" w:rsidRDefault="004D6812">
            <w:pPr>
              <w:ind w:left="-57" w:right="-57"/>
              <w:jc w:val="center"/>
              <w:rPr>
                <w:color w:val="000000"/>
                <w:spacing w:val="-6"/>
              </w:rPr>
            </w:pPr>
            <w:r>
              <w:rPr>
                <w:color w:val="000000"/>
                <w:spacing w:val="-6"/>
              </w:rPr>
              <w:t>0,0007</w:t>
            </w:r>
          </w:p>
        </w:tc>
        <w:tc>
          <w:tcPr>
            <w:tcW w:w="479" w:type="pct"/>
            <w:shd w:val="clear" w:color="auto" w:fill="auto"/>
          </w:tcPr>
          <w:p w:rsidR="00CB3F26" w:rsidRDefault="004D6812">
            <w:pPr>
              <w:ind w:left="-57" w:right="-57"/>
              <w:jc w:val="center"/>
              <w:rPr>
                <w:color w:val="000000"/>
                <w:spacing w:val="-6"/>
              </w:rPr>
            </w:pPr>
            <w:r>
              <w:rPr>
                <w:color w:val="000000"/>
                <w:spacing w:val="-6"/>
              </w:rPr>
              <w:t>0,0007</w:t>
            </w:r>
          </w:p>
        </w:tc>
      </w:tr>
      <w:tr w:rsidR="00CB3F26">
        <w:trPr>
          <w:trHeight w:val="20"/>
        </w:trPr>
        <w:tc>
          <w:tcPr>
            <w:tcW w:w="3074" w:type="pct"/>
            <w:shd w:val="clear" w:color="000000" w:fill="FFFFFF"/>
          </w:tcPr>
          <w:p w:rsidR="00CB3F26" w:rsidRDefault="004D6812">
            <w:pPr>
              <w:ind w:left="-57" w:right="-57"/>
              <w:rPr>
                <w:bCs/>
                <w:color w:val="000000"/>
                <w:spacing w:val="-6"/>
              </w:rPr>
            </w:pPr>
            <w:r>
              <w:rPr>
                <w:bCs/>
                <w:color w:val="000000"/>
                <w:spacing w:val="-6"/>
              </w:rPr>
              <w:t>2. Первичная медико-санитарная помощь</w:t>
            </w:r>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1"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79"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3074" w:type="pct"/>
            <w:shd w:val="clear" w:color="auto" w:fill="auto"/>
          </w:tcPr>
          <w:p w:rsidR="00CB3F26" w:rsidRDefault="004D6812">
            <w:pPr>
              <w:ind w:left="-57" w:right="-57"/>
              <w:rPr>
                <w:color w:val="000000"/>
                <w:spacing w:val="-6"/>
              </w:rPr>
            </w:pPr>
            <w:r>
              <w:rPr>
                <w:color w:val="000000"/>
                <w:spacing w:val="-6"/>
              </w:rPr>
              <w:t>2.1.  В амбулаторных условиях:</w:t>
            </w:r>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1"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79"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2.1.1. с профилактической и иными целями, в том числе:</w:t>
            </w:r>
            <w:r>
              <w:rPr>
                <w:color w:val="000000"/>
                <w:spacing w:val="-6"/>
                <w:vertAlign w:val="superscript"/>
              </w:rPr>
              <w:t xml:space="preserve">1 </w:t>
            </w:r>
            <w:r>
              <w:rPr>
                <w:bCs/>
                <w:color w:val="000000"/>
                <w:spacing w:val="-6"/>
              </w:rPr>
              <w:t>–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ind w:left="-57" w:right="-57"/>
              <w:jc w:val="center"/>
              <w:rPr>
                <w:color w:val="000000"/>
                <w:spacing w:val="-6"/>
              </w:rPr>
            </w:pPr>
            <w:r>
              <w:rPr>
                <w:color w:val="000000"/>
                <w:spacing w:val="-6"/>
              </w:rPr>
              <w:t>0,728</w:t>
            </w:r>
          </w:p>
        </w:tc>
        <w:tc>
          <w:tcPr>
            <w:tcW w:w="481" w:type="pct"/>
            <w:shd w:val="clear" w:color="auto" w:fill="auto"/>
            <w:noWrap/>
          </w:tcPr>
          <w:p w:rsidR="00CB3F26" w:rsidRDefault="004D6812">
            <w:pPr>
              <w:ind w:left="-57" w:right="-57"/>
              <w:jc w:val="center"/>
              <w:rPr>
                <w:color w:val="000000"/>
                <w:spacing w:val="-6"/>
              </w:rPr>
            </w:pPr>
            <w:r>
              <w:rPr>
                <w:color w:val="000000"/>
                <w:spacing w:val="-6"/>
              </w:rPr>
              <w:t>0,723</w:t>
            </w:r>
          </w:p>
        </w:tc>
        <w:tc>
          <w:tcPr>
            <w:tcW w:w="479" w:type="pct"/>
            <w:shd w:val="clear" w:color="auto" w:fill="auto"/>
            <w:noWrap/>
          </w:tcPr>
          <w:p w:rsidR="00CB3F26" w:rsidRDefault="004D6812">
            <w:pPr>
              <w:ind w:left="-57" w:right="-57"/>
              <w:jc w:val="center"/>
              <w:rPr>
                <w:color w:val="000000"/>
                <w:spacing w:val="-6"/>
              </w:rPr>
            </w:pPr>
            <w:r>
              <w:rPr>
                <w:color w:val="000000"/>
                <w:spacing w:val="-6"/>
              </w:rPr>
              <w:t>0,723</w:t>
            </w:r>
          </w:p>
        </w:tc>
      </w:tr>
      <w:tr w:rsidR="00CB3F26">
        <w:trPr>
          <w:trHeight w:val="272"/>
        </w:trPr>
        <w:tc>
          <w:tcPr>
            <w:tcW w:w="3074" w:type="pct"/>
            <w:shd w:val="clear" w:color="auto" w:fill="auto"/>
            <w:noWrap/>
          </w:tcPr>
          <w:p w:rsidR="00CB3F26" w:rsidRDefault="004D6812">
            <w:pPr>
              <w:ind w:left="-57" w:right="-57"/>
              <w:rPr>
                <w:color w:val="000000"/>
                <w:spacing w:val="-6"/>
              </w:rPr>
            </w:pPr>
            <w:r>
              <w:t>2.1.1.1.в части синдрома приобретенного иммунодефицита (ВИЧ-инфекции)</w:t>
            </w:r>
            <w:r>
              <w:rPr>
                <w:bCs/>
                <w:color w:val="000000"/>
                <w:spacing w:val="-6"/>
              </w:rPr>
              <w:t xml:space="preserve"> –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jc w:val="center"/>
            </w:pPr>
            <w:r>
              <w:rPr>
                <w:color w:val="000000"/>
                <w:spacing w:val="-6"/>
              </w:rPr>
              <w:t>0,025</w:t>
            </w:r>
          </w:p>
        </w:tc>
        <w:tc>
          <w:tcPr>
            <w:tcW w:w="481" w:type="pct"/>
            <w:shd w:val="clear" w:color="auto" w:fill="auto"/>
            <w:noWrap/>
          </w:tcPr>
          <w:p w:rsidR="00CB3F26" w:rsidRDefault="004D6812">
            <w:pPr>
              <w:jc w:val="center"/>
            </w:pPr>
            <w:r>
              <w:rPr>
                <w:color w:val="000000"/>
                <w:spacing w:val="-6"/>
              </w:rPr>
              <w:t>0,025</w:t>
            </w:r>
          </w:p>
        </w:tc>
        <w:tc>
          <w:tcPr>
            <w:tcW w:w="479" w:type="pct"/>
            <w:shd w:val="clear" w:color="auto" w:fill="auto"/>
            <w:noWrap/>
          </w:tcPr>
          <w:p w:rsidR="00CB3F26" w:rsidRDefault="004D6812">
            <w:pPr>
              <w:jc w:val="center"/>
            </w:pPr>
            <w:r>
              <w:rPr>
                <w:color w:val="000000"/>
                <w:spacing w:val="-6"/>
              </w:rPr>
              <w:t>0,025</w:t>
            </w:r>
          </w:p>
        </w:tc>
      </w:tr>
      <w:tr w:rsidR="00CB3F26">
        <w:trPr>
          <w:trHeight w:val="261"/>
        </w:trPr>
        <w:tc>
          <w:tcPr>
            <w:tcW w:w="3074" w:type="pct"/>
            <w:shd w:val="clear" w:color="auto" w:fill="auto"/>
            <w:noWrap/>
          </w:tcPr>
          <w:p w:rsidR="00CB3F26" w:rsidRDefault="004D6812">
            <w:pPr>
              <w:ind w:left="-57" w:right="-57"/>
              <w:rPr>
                <w:color w:val="000000"/>
                <w:spacing w:val="-6"/>
              </w:rPr>
            </w:pPr>
            <w:r>
              <w:rPr>
                <w:color w:val="000000"/>
                <w:spacing w:val="-6"/>
              </w:rPr>
              <w:t>2.1.1. с профилактической и иными целями, в том числе:</w:t>
            </w:r>
            <w:r>
              <w:rPr>
                <w:color w:val="000000"/>
                <w:spacing w:val="-6"/>
                <w:vertAlign w:val="superscript"/>
              </w:rPr>
              <w:t xml:space="preserve">1 </w:t>
            </w:r>
            <w:r>
              <w:rPr>
                <w:bCs/>
                <w:color w:val="000000"/>
                <w:spacing w:val="-6"/>
              </w:rPr>
              <w:t>–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ind w:left="-57" w:right="-57"/>
              <w:jc w:val="center"/>
              <w:rPr>
                <w:color w:val="000000"/>
                <w:spacing w:val="-6"/>
              </w:rPr>
            </w:pPr>
            <w:r>
              <w:rPr>
                <w:color w:val="000000"/>
                <w:spacing w:val="-6"/>
              </w:rPr>
              <w:t>0,002</w:t>
            </w:r>
          </w:p>
        </w:tc>
        <w:tc>
          <w:tcPr>
            <w:tcW w:w="481" w:type="pct"/>
            <w:shd w:val="clear" w:color="auto" w:fill="auto"/>
            <w:noWrap/>
          </w:tcPr>
          <w:p w:rsidR="00CB3F26" w:rsidRDefault="004D6812">
            <w:pPr>
              <w:ind w:left="-57" w:right="-57"/>
              <w:jc w:val="center"/>
              <w:rPr>
                <w:color w:val="000000"/>
                <w:spacing w:val="-6"/>
              </w:rPr>
            </w:pPr>
            <w:r>
              <w:rPr>
                <w:color w:val="000000"/>
                <w:spacing w:val="-6"/>
              </w:rPr>
              <w:t>0,002</w:t>
            </w:r>
          </w:p>
        </w:tc>
        <w:tc>
          <w:tcPr>
            <w:tcW w:w="479" w:type="pct"/>
            <w:shd w:val="clear" w:color="auto" w:fill="auto"/>
            <w:noWrap/>
          </w:tcPr>
          <w:p w:rsidR="00CB3F26" w:rsidRDefault="004D6812">
            <w:pPr>
              <w:ind w:left="-57" w:right="-57"/>
              <w:jc w:val="center"/>
              <w:rPr>
                <w:color w:val="000000"/>
                <w:spacing w:val="-6"/>
              </w:rPr>
            </w:pPr>
            <w:r>
              <w:rPr>
                <w:color w:val="000000"/>
                <w:spacing w:val="-6"/>
              </w:rPr>
              <w:t>0,002</w:t>
            </w:r>
          </w:p>
        </w:tc>
      </w:tr>
      <w:tr w:rsidR="00CB3F26">
        <w:trPr>
          <w:trHeight w:val="137"/>
        </w:trPr>
        <w:tc>
          <w:tcPr>
            <w:tcW w:w="3074" w:type="pct"/>
            <w:shd w:val="clear" w:color="auto" w:fill="auto"/>
            <w:noWrap/>
          </w:tcPr>
          <w:p w:rsidR="00CB3F26" w:rsidRDefault="004D6812">
            <w:pPr>
              <w:ind w:left="-57" w:right="-57"/>
              <w:rPr>
                <w:color w:val="000000"/>
                <w:spacing w:val="-6"/>
              </w:rPr>
            </w:pPr>
            <w:r>
              <w:t>2.1.1.1.в части синдрома приобретенного иммунодефицита (ВИЧ-инфекции)</w:t>
            </w:r>
            <w:r>
              <w:rPr>
                <w:bCs/>
                <w:color w:val="000000"/>
                <w:spacing w:val="-6"/>
              </w:rPr>
              <w:t xml:space="preserve"> –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vAlign w:val="center"/>
          </w:tcPr>
          <w:p w:rsidR="00CB3F26" w:rsidRDefault="004D6812">
            <w:pPr>
              <w:jc w:val="center"/>
            </w:pPr>
            <w:r>
              <w:rPr>
                <w:color w:val="000000"/>
              </w:rPr>
              <w:t>0,0</w:t>
            </w:r>
          </w:p>
        </w:tc>
        <w:tc>
          <w:tcPr>
            <w:tcW w:w="481" w:type="pct"/>
            <w:shd w:val="clear" w:color="auto" w:fill="auto"/>
            <w:noWrap/>
            <w:vAlign w:val="center"/>
          </w:tcPr>
          <w:p w:rsidR="00CB3F26" w:rsidRDefault="004D6812">
            <w:pPr>
              <w:jc w:val="center"/>
            </w:pPr>
            <w:r>
              <w:rPr>
                <w:color w:val="000000"/>
              </w:rPr>
              <w:t>0,0</w:t>
            </w:r>
          </w:p>
        </w:tc>
        <w:tc>
          <w:tcPr>
            <w:tcW w:w="479" w:type="pct"/>
            <w:shd w:val="clear" w:color="auto" w:fill="auto"/>
            <w:noWrap/>
            <w:vAlign w:val="center"/>
          </w:tcPr>
          <w:p w:rsidR="00CB3F26" w:rsidRDefault="004D6812">
            <w:pPr>
              <w:jc w:val="center"/>
            </w:pPr>
            <w:r>
              <w:rPr>
                <w:color w:val="000000"/>
              </w:rPr>
              <w:t>0,0</w:t>
            </w:r>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 xml:space="preserve">2.1.2. в связи с заболеваниями – обращений, в том числе: </w:t>
            </w:r>
            <w:r>
              <w:rPr>
                <w:rFonts w:cs="Calibri"/>
                <w:color w:val="000000"/>
                <w:spacing w:val="-6"/>
                <w:vertAlign w:val="superscript"/>
              </w:rPr>
              <w:t xml:space="preserve">2 </w:t>
            </w:r>
            <w:r>
              <w:rPr>
                <w:bCs/>
                <w:color w:val="000000"/>
                <w:spacing w:val="-6"/>
              </w:rPr>
              <w:t>–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обращения</w:t>
            </w:r>
          </w:p>
        </w:tc>
        <w:tc>
          <w:tcPr>
            <w:tcW w:w="483" w:type="pct"/>
            <w:shd w:val="clear" w:color="auto" w:fill="auto"/>
            <w:noWrap/>
          </w:tcPr>
          <w:p w:rsidR="00CB3F26" w:rsidRDefault="004D6812">
            <w:pPr>
              <w:ind w:left="-57" w:right="-57"/>
              <w:jc w:val="center"/>
              <w:rPr>
                <w:color w:val="000000"/>
                <w:spacing w:val="-6"/>
              </w:rPr>
            </w:pPr>
            <w:r>
              <w:rPr>
                <w:color w:val="000000"/>
                <w:spacing w:val="-6"/>
              </w:rPr>
              <w:t>0,1439</w:t>
            </w:r>
          </w:p>
        </w:tc>
        <w:tc>
          <w:tcPr>
            <w:tcW w:w="481" w:type="pct"/>
            <w:shd w:val="clear" w:color="auto" w:fill="auto"/>
            <w:noWrap/>
          </w:tcPr>
          <w:p w:rsidR="00CB3F26" w:rsidRDefault="004D6812">
            <w:pPr>
              <w:ind w:left="-57" w:right="-57"/>
              <w:jc w:val="center"/>
              <w:rPr>
                <w:color w:val="000000"/>
                <w:spacing w:val="-6"/>
              </w:rPr>
            </w:pPr>
            <w:r>
              <w:rPr>
                <w:color w:val="000000"/>
                <w:spacing w:val="-6"/>
              </w:rPr>
              <w:t>0,1429</w:t>
            </w:r>
          </w:p>
        </w:tc>
        <w:tc>
          <w:tcPr>
            <w:tcW w:w="479" w:type="pct"/>
            <w:shd w:val="clear" w:color="auto" w:fill="auto"/>
            <w:noWrap/>
          </w:tcPr>
          <w:p w:rsidR="00CB3F26" w:rsidRDefault="004D6812">
            <w:pPr>
              <w:ind w:left="-57" w:right="-57"/>
              <w:jc w:val="center"/>
              <w:rPr>
                <w:color w:val="000000"/>
                <w:spacing w:val="-6"/>
              </w:rPr>
            </w:pPr>
            <w:r>
              <w:rPr>
                <w:color w:val="000000"/>
                <w:spacing w:val="-6"/>
              </w:rPr>
              <w:t>0,1429</w:t>
            </w:r>
          </w:p>
        </w:tc>
      </w:tr>
      <w:tr w:rsidR="00CB3F26">
        <w:trPr>
          <w:trHeight w:val="87"/>
        </w:trPr>
        <w:tc>
          <w:tcPr>
            <w:tcW w:w="3074" w:type="pct"/>
            <w:shd w:val="clear" w:color="auto" w:fill="auto"/>
            <w:noWrap/>
          </w:tcPr>
          <w:p w:rsidR="00CB3F26" w:rsidRDefault="004D6812">
            <w:pPr>
              <w:ind w:left="-57" w:right="-57"/>
              <w:rPr>
                <w:color w:val="000000"/>
                <w:spacing w:val="-6"/>
              </w:rPr>
            </w:pPr>
            <w:r>
              <w:rPr>
                <w:color w:val="000000"/>
                <w:spacing w:val="-6"/>
              </w:rPr>
              <w:t>2.1.2.1.</w:t>
            </w:r>
            <w:r>
              <w:t xml:space="preserve"> в части синдрома приобретенного иммунодефицита (ВИЧ-инфекции)</w:t>
            </w:r>
            <w:r>
              <w:rPr>
                <w:bCs/>
                <w:color w:val="000000"/>
                <w:spacing w:val="-6"/>
              </w:rPr>
              <w:t xml:space="preserve"> –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обращения</w:t>
            </w:r>
          </w:p>
        </w:tc>
        <w:tc>
          <w:tcPr>
            <w:tcW w:w="483" w:type="pct"/>
            <w:shd w:val="clear" w:color="auto" w:fill="auto"/>
            <w:noWrap/>
          </w:tcPr>
          <w:p w:rsidR="00CB3F26" w:rsidRDefault="004D6812">
            <w:pPr>
              <w:jc w:val="center"/>
            </w:pPr>
            <w:r>
              <w:rPr>
                <w:color w:val="000000" w:themeColor="text1"/>
                <w:spacing w:val="-6"/>
              </w:rPr>
              <w:t>0,00214</w:t>
            </w:r>
          </w:p>
        </w:tc>
        <w:tc>
          <w:tcPr>
            <w:tcW w:w="481" w:type="pct"/>
            <w:shd w:val="clear" w:color="auto" w:fill="auto"/>
            <w:noWrap/>
          </w:tcPr>
          <w:p w:rsidR="00CB3F26" w:rsidRDefault="004D6812">
            <w:pPr>
              <w:jc w:val="center"/>
            </w:pPr>
            <w:r>
              <w:rPr>
                <w:color w:val="000000" w:themeColor="text1"/>
                <w:spacing w:val="-6"/>
              </w:rPr>
              <w:t>0,00214</w:t>
            </w:r>
          </w:p>
        </w:tc>
        <w:tc>
          <w:tcPr>
            <w:tcW w:w="479" w:type="pct"/>
            <w:shd w:val="clear" w:color="auto" w:fill="auto"/>
            <w:noWrap/>
          </w:tcPr>
          <w:p w:rsidR="00CB3F26" w:rsidRDefault="004D6812">
            <w:pPr>
              <w:jc w:val="center"/>
            </w:pPr>
            <w:r>
              <w:rPr>
                <w:color w:val="000000" w:themeColor="text1"/>
                <w:spacing w:val="-6"/>
              </w:rPr>
              <w:t>0,00214</w:t>
            </w:r>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 xml:space="preserve">2.1.2. в связи с заболеваниями – обращений, в том числе: </w:t>
            </w:r>
            <w:r>
              <w:rPr>
                <w:rFonts w:cs="Calibri"/>
                <w:color w:val="000000"/>
                <w:spacing w:val="-6"/>
                <w:vertAlign w:val="superscript"/>
              </w:rPr>
              <w:t xml:space="preserve">2 </w:t>
            </w:r>
            <w:r>
              <w:rPr>
                <w:bCs/>
                <w:color w:val="000000"/>
                <w:spacing w:val="-6"/>
              </w:rPr>
              <w:t>–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обращения</w:t>
            </w:r>
          </w:p>
        </w:tc>
        <w:tc>
          <w:tcPr>
            <w:tcW w:w="483" w:type="pct"/>
            <w:shd w:val="clear" w:color="auto" w:fill="auto"/>
            <w:noWrap/>
          </w:tcPr>
          <w:p w:rsidR="00CB3F26" w:rsidRDefault="004D6812">
            <w:pPr>
              <w:ind w:left="-57" w:right="-57"/>
              <w:jc w:val="center"/>
              <w:rPr>
                <w:color w:val="000000"/>
                <w:spacing w:val="-6"/>
              </w:rPr>
            </w:pPr>
            <w:r>
              <w:rPr>
                <w:color w:val="000000"/>
                <w:spacing w:val="-6"/>
              </w:rPr>
              <w:t>0,0001</w:t>
            </w:r>
          </w:p>
        </w:tc>
        <w:tc>
          <w:tcPr>
            <w:tcW w:w="481" w:type="pct"/>
            <w:shd w:val="clear" w:color="auto" w:fill="auto"/>
            <w:noWrap/>
          </w:tcPr>
          <w:p w:rsidR="00CB3F26" w:rsidRDefault="004D6812">
            <w:pPr>
              <w:ind w:left="-57" w:right="-57"/>
              <w:jc w:val="center"/>
              <w:rPr>
                <w:color w:val="000000"/>
                <w:spacing w:val="-6"/>
              </w:rPr>
            </w:pPr>
            <w:r>
              <w:rPr>
                <w:color w:val="000000"/>
                <w:spacing w:val="-6"/>
              </w:rPr>
              <w:t>0,0001</w:t>
            </w:r>
          </w:p>
        </w:tc>
        <w:tc>
          <w:tcPr>
            <w:tcW w:w="479" w:type="pct"/>
            <w:shd w:val="clear" w:color="auto" w:fill="auto"/>
            <w:noWrap/>
          </w:tcPr>
          <w:p w:rsidR="00CB3F26" w:rsidRDefault="004D6812">
            <w:pPr>
              <w:ind w:left="-57" w:right="-57"/>
              <w:jc w:val="center"/>
              <w:rPr>
                <w:color w:val="000000"/>
                <w:spacing w:val="-6"/>
              </w:rPr>
            </w:pPr>
            <w:r>
              <w:rPr>
                <w:color w:val="000000"/>
                <w:spacing w:val="-6"/>
              </w:rPr>
              <w:t>0,0001</w:t>
            </w:r>
          </w:p>
        </w:tc>
      </w:tr>
      <w:tr w:rsidR="00CB3F26">
        <w:trPr>
          <w:trHeight w:val="307"/>
        </w:trPr>
        <w:tc>
          <w:tcPr>
            <w:tcW w:w="3074" w:type="pct"/>
            <w:shd w:val="clear" w:color="auto" w:fill="auto"/>
            <w:noWrap/>
          </w:tcPr>
          <w:p w:rsidR="00CB3F26" w:rsidRDefault="004D6812">
            <w:pPr>
              <w:ind w:left="-57" w:right="-57"/>
              <w:rPr>
                <w:color w:val="000000"/>
                <w:spacing w:val="-6"/>
              </w:rPr>
            </w:pPr>
            <w:r>
              <w:rPr>
                <w:color w:val="000000"/>
                <w:spacing w:val="-6"/>
              </w:rPr>
              <w:t>2.1.2.1.</w:t>
            </w:r>
            <w:r>
              <w:t xml:space="preserve"> в части синдрома приобретенного иммунодефицита (ВИЧ-инфекции)</w:t>
            </w:r>
            <w:r>
              <w:rPr>
                <w:bCs/>
                <w:color w:val="000000"/>
                <w:spacing w:val="-6"/>
              </w:rPr>
              <w:t xml:space="preserve"> –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обращения</w:t>
            </w:r>
          </w:p>
        </w:tc>
        <w:tc>
          <w:tcPr>
            <w:tcW w:w="483" w:type="pct"/>
            <w:shd w:val="clear" w:color="auto" w:fill="auto"/>
            <w:noWrap/>
            <w:vAlign w:val="center"/>
          </w:tcPr>
          <w:p w:rsidR="00CB3F26" w:rsidRDefault="004D6812">
            <w:pPr>
              <w:jc w:val="center"/>
            </w:pPr>
            <w:r>
              <w:rPr>
                <w:color w:val="000000"/>
              </w:rPr>
              <w:t>0,0</w:t>
            </w:r>
          </w:p>
        </w:tc>
        <w:tc>
          <w:tcPr>
            <w:tcW w:w="481" w:type="pct"/>
            <w:shd w:val="clear" w:color="auto" w:fill="auto"/>
            <w:noWrap/>
            <w:vAlign w:val="center"/>
          </w:tcPr>
          <w:p w:rsidR="00CB3F26" w:rsidRDefault="004D6812">
            <w:pPr>
              <w:jc w:val="center"/>
            </w:pPr>
            <w:r>
              <w:rPr>
                <w:color w:val="000000"/>
              </w:rPr>
              <w:t>0,0</w:t>
            </w:r>
          </w:p>
        </w:tc>
        <w:tc>
          <w:tcPr>
            <w:tcW w:w="479" w:type="pct"/>
            <w:shd w:val="clear" w:color="auto" w:fill="auto"/>
            <w:noWrap/>
            <w:vAlign w:val="center"/>
          </w:tcPr>
          <w:p w:rsidR="00CB3F26" w:rsidRDefault="004D6812">
            <w:pPr>
              <w:jc w:val="center"/>
            </w:pPr>
            <w:r>
              <w:rPr>
                <w:color w:val="000000"/>
              </w:rPr>
              <w:t>0,0</w:t>
            </w:r>
          </w:p>
        </w:tc>
      </w:tr>
      <w:tr w:rsidR="00CB3F26">
        <w:trPr>
          <w:trHeight w:val="20"/>
        </w:trPr>
        <w:tc>
          <w:tcPr>
            <w:tcW w:w="3074" w:type="pct"/>
            <w:shd w:val="clear" w:color="auto" w:fill="FFFFFF"/>
          </w:tcPr>
          <w:p w:rsidR="00CB3F26" w:rsidRDefault="004D6812">
            <w:pPr>
              <w:ind w:left="-57" w:right="-57"/>
              <w:rPr>
                <w:color w:val="000000"/>
                <w:spacing w:val="-6"/>
              </w:rPr>
            </w:pPr>
            <w:r>
              <w:rPr>
                <w:color w:val="000000"/>
                <w:spacing w:val="-6"/>
              </w:rPr>
              <w:t>2.2. В условиях дневных стационаров</w:t>
            </w:r>
            <w:r>
              <w:rPr>
                <w:color w:val="000000"/>
                <w:spacing w:val="-6"/>
                <w:vertAlign w:val="superscript"/>
              </w:rPr>
              <w:t xml:space="preserve">3 </w:t>
            </w:r>
            <w:r>
              <w:rPr>
                <w:bCs/>
                <w:color w:val="000000"/>
                <w:spacing w:val="-6"/>
              </w:rPr>
              <w:t>– 1, 2, 3 уровни</w:t>
            </w:r>
          </w:p>
        </w:tc>
        <w:tc>
          <w:tcPr>
            <w:tcW w:w="483" w:type="pct"/>
            <w:shd w:val="clear" w:color="auto" w:fill="FFFFFF"/>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FFFFFF"/>
            <w:noWrap/>
          </w:tcPr>
          <w:p w:rsidR="00CB3F26" w:rsidRDefault="004D6812">
            <w:pPr>
              <w:ind w:left="-57" w:right="-57"/>
              <w:jc w:val="center"/>
              <w:rPr>
                <w:color w:val="000000"/>
                <w:spacing w:val="-6"/>
              </w:rPr>
            </w:pPr>
            <w:r>
              <w:rPr>
                <w:color w:val="000000"/>
                <w:spacing w:val="-6"/>
              </w:rPr>
              <w:t>0,00098</w:t>
            </w:r>
          </w:p>
        </w:tc>
        <w:tc>
          <w:tcPr>
            <w:tcW w:w="481" w:type="pct"/>
            <w:shd w:val="clear" w:color="auto" w:fill="FFFFFF"/>
            <w:noWrap/>
          </w:tcPr>
          <w:p w:rsidR="00CB3F26" w:rsidRDefault="004D6812">
            <w:pPr>
              <w:ind w:left="-57" w:right="-57"/>
              <w:jc w:val="center"/>
              <w:rPr>
                <w:color w:val="000000"/>
                <w:spacing w:val="-6"/>
              </w:rPr>
            </w:pPr>
            <w:r>
              <w:rPr>
                <w:color w:val="000000"/>
                <w:spacing w:val="-6"/>
              </w:rPr>
              <w:t>0,00096</w:t>
            </w:r>
          </w:p>
        </w:tc>
        <w:tc>
          <w:tcPr>
            <w:tcW w:w="479" w:type="pct"/>
            <w:shd w:val="clear" w:color="auto" w:fill="FFFFFF"/>
            <w:noWrap/>
          </w:tcPr>
          <w:p w:rsidR="00CB3F26" w:rsidRDefault="004D6812">
            <w:pPr>
              <w:ind w:left="-57" w:right="-57"/>
              <w:jc w:val="center"/>
              <w:rPr>
                <w:color w:val="000000"/>
                <w:spacing w:val="-6"/>
              </w:rPr>
            </w:pPr>
            <w:r>
              <w:rPr>
                <w:color w:val="000000"/>
                <w:spacing w:val="-6"/>
              </w:rPr>
              <w:t>0,00096</w:t>
            </w:r>
          </w:p>
        </w:tc>
      </w:tr>
      <w:tr w:rsidR="00CB3F26">
        <w:trPr>
          <w:trHeight w:val="174"/>
        </w:trPr>
        <w:tc>
          <w:tcPr>
            <w:tcW w:w="3074" w:type="pct"/>
            <w:shd w:val="clear" w:color="auto" w:fill="FFFFFF"/>
          </w:tcPr>
          <w:p w:rsidR="00CB3F26" w:rsidRDefault="004D6812">
            <w:pPr>
              <w:ind w:left="-57" w:right="-57"/>
              <w:rPr>
                <w:bCs/>
                <w:color w:val="000000"/>
                <w:spacing w:val="-6"/>
              </w:rPr>
            </w:pPr>
            <w:r>
              <w:rPr>
                <w:bCs/>
                <w:color w:val="000000"/>
                <w:spacing w:val="-6"/>
              </w:rPr>
              <w:t>3. Специализированная, в том числе высокотехнологичная, медицинская помощь</w:t>
            </w:r>
          </w:p>
        </w:tc>
        <w:tc>
          <w:tcPr>
            <w:tcW w:w="483" w:type="pct"/>
            <w:shd w:val="clear" w:color="auto" w:fill="FFFFFF"/>
          </w:tcPr>
          <w:p w:rsidR="00CB3F26" w:rsidRDefault="004D6812">
            <w:pPr>
              <w:jc w:val="center"/>
            </w:pPr>
            <w:proofErr w:type="spellStart"/>
            <w:r>
              <w:rPr>
                <w:color w:val="000000"/>
                <w:spacing w:val="-6"/>
              </w:rPr>
              <w:t>х</w:t>
            </w:r>
            <w:proofErr w:type="spellEnd"/>
          </w:p>
        </w:tc>
        <w:tc>
          <w:tcPr>
            <w:tcW w:w="483" w:type="pct"/>
            <w:shd w:val="clear" w:color="auto" w:fill="FFFFFF"/>
            <w:noWrap/>
          </w:tcPr>
          <w:p w:rsidR="00CB3F26" w:rsidRDefault="004D6812">
            <w:pPr>
              <w:ind w:left="-57" w:right="-57"/>
              <w:jc w:val="center"/>
              <w:rPr>
                <w:color w:val="000000"/>
                <w:spacing w:val="-6"/>
              </w:rPr>
            </w:pPr>
            <w:proofErr w:type="spellStart"/>
            <w:r>
              <w:rPr>
                <w:color w:val="000000"/>
                <w:spacing w:val="-6"/>
              </w:rPr>
              <w:t>х</w:t>
            </w:r>
            <w:proofErr w:type="spellEnd"/>
          </w:p>
        </w:tc>
        <w:tc>
          <w:tcPr>
            <w:tcW w:w="481" w:type="pct"/>
            <w:shd w:val="clear" w:color="auto" w:fill="FFFFFF"/>
            <w:noWrap/>
          </w:tcPr>
          <w:p w:rsidR="00CB3F26" w:rsidRDefault="004D6812">
            <w:pPr>
              <w:ind w:left="-57" w:right="-57"/>
              <w:jc w:val="center"/>
              <w:rPr>
                <w:color w:val="000000"/>
                <w:spacing w:val="-6"/>
              </w:rPr>
            </w:pPr>
            <w:proofErr w:type="spellStart"/>
            <w:r>
              <w:rPr>
                <w:color w:val="000000"/>
                <w:spacing w:val="-6"/>
              </w:rPr>
              <w:t>х</w:t>
            </w:r>
            <w:proofErr w:type="spellEnd"/>
          </w:p>
        </w:tc>
        <w:tc>
          <w:tcPr>
            <w:tcW w:w="479" w:type="pct"/>
            <w:shd w:val="clear" w:color="auto" w:fill="FFFFFF"/>
            <w:noWrap/>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34"/>
        </w:trPr>
        <w:tc>
          <w:tcPr>
            <w:tcW w:w="3074" w:type="pct"/>
            <w:shd w:val="clear" w:color="auto" w:fill="FFFFFF"/>
          </w:tcPr>
          <w:p w:rsidR="00CB3F26" w:rsidRDefault="004D6812">
            <w:pPr>
              <w:ind w:left="-57" w:right="-57"/>
              <w:rPr>
                <w:color w:val="000000"/>
                <w:spacing w:val="-6"/>
              </w:rPr>
            </w:pPr>
            <w:r>
              <w:rPr>
                <w:color w:val="000000"/>
                <w:spacing w:val="-6"/>
              </w:rPr>
              <w:t>3.1. В условиях дневного стационара</w:t>
            </w:r>
            <w:r>
              <w:rPr>
                <w:color w:val="000000"/>
                <w:spacing w:val="-6"/>
                <w:vertAlign w:val="superscript"/>
              </w:rPr>
              <w:t xml:space="preserve">3 </w:t>
            </w:r>
            <w:r>
              <w:rPr>
                <w:bCs/>
                <w:color w:val="000000"/>
                <w:spacing w:val="-6"/>
              </w:rPr>
              <w:t>– 1, 2, 3 уровни</w:t>
            </w:r>
          </w:p>
        </w:tc>
        <w:tc>
          <w:tcPr>
            <w:tcW w:w="483" w:type="pct"/>
            <w:shd w:val="clear" w:color="auto" w:fill="FFFFFF"/>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FFFFFF"/>
            <w:noWrap/>
          </w:tcPr>
          <w:p w:rsidR="00CB3F26" w:rsidRDefault="004D6812">
            <w:pPr>
              <w:ind w:left="-57" w:right="-57"/>
              <w:jc w:val="center"/>
              <w:rPr>
                <w:color w:val="000000"/>
                <w:spacing w:val="-6"/>
              </w:rPr>
            </w:pPr>
            <w:r>
              <w:rPr>
                <w:color w:val="000000"/>
                <w:spacing w:val="-6"/>
              </w:rPr>
              <w:t>0,00302</w:t>
            </w:r>
          </w:p>
        </w:tc>
        <w:tc>
          <w:tcPr>
            <w:tcW w:w="481" w:type="pct"/>
            <w:shd w:val="clear" w:color="auto" w:fill="FFFFFF"/>
            <w:noWrap/>
          </w:tcPr>
          <w:p w:rsidR="00CB3F26" w:rsidRDefault="004D6812">
            <w:pPr>
              <w:ind w:left="-57" w:right="-57"/>
              <w:jc w:val="center"/>
              <w:rPr>
                <w:color w:val="000000"/>
                <w:spacing w:val="-6"/>
              </w:rPr>
            </w:pPr>
            <w:r>
              <w:rPr>
                <w:color w:val="000000"/>
                <w:spacing w:val="-6"/>
              </w:rPr>
              <w:t>0,00302</w:t>
            </w:r>
          </w:p>
        </w:tc>
        <w:tc>
          <w:tcPr>
            <w:tcW w:w="479" w:type="pct"/>
            <w:shd w:val="clear" w:color="auto" w:fill="FFFFFF"/>
            <w:noWrap/>
          </w:tcPr>
          <w:p w:rsidR="00CB3F26" w:rsidRDefault="004D6812">
            <w:pPr>
              <w:ind w:left="-57" w:right="-57"/>
              <w:jc w:val="center"/>
              <w:rPr>
                <w:color w:val="000000"/>
                <w:spacing w:val="-6"/>
              </w:rPr>
            </w:pPr>
            <w:r>
              <w:rPr>
                <w:color w:val="000000"/>
                <w:spacing w:val="-6"/>
              </w:rPr>
              <w:t>0,00302</w:t>
            </w:r>
          </w:p>
        </w:tc>
      </w:tr>
      <w:tr w:rsidR="00CB3F26">
        <w:trPr>
          <w:trHeight w:val="549"/>
        </w:trPr>
        <w:tc>
          <w:tcPr>
            <w:tcW w:w="3074" w:type="pct"/>
            <w:shd w:val="clear" w:color="auto" w:fill="auto"/>
          </w:tcPr>
          <w:p w:rsidR="00CB3F26" w:rsidRDefault="004D6812">
            <w:pPr>
              <w:ind w:left="-57" w:right="-57"/>
              <w:rPr>
                <w:bCs/>
                <w:color w:val="000000"/>
                <w:spacing w:val="-6"/>
              </w:rPr>
            </w:pPr>
            <w:r>
              <w:rPr>
                <w:bCs/>
                <w:color w:val="000000"/>
                <w:spacing w:val="-6"/>
              </w:rPr>
              <w:t>3.2. В условиях круглосуточного стационара,</w:t>
            </w:r>
            <w:r>
              <w:rPr>
                <w:color w:val="000000"/>
                <w:spacing w:val="-6"/>
              </w:rPr>
              <w:t xml:space="preserve"> в том числе:</w:t>
            </w:r>
            <w:r>
              <w:rPr>
                <w:bCs/>
                <w:color w:val="000000"/>
                <w:spacing w:val="-6"/>
              </w:rPr>
              <w:t xml:space="preserve"> –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tcPr>
          <w:p w:rsidR="00CB3F26" w:rsidRDefault="004D6812">
            <w:pPr>
              <w:jc w:val="center"/>
            </w:pPr>
            <w:r>
              <w:rPr>
                <w:spacing w:val="-6"/>
              </w:rPr>
              <w:t>0,0134</w:t>
            </w:r>
          </w:p>
        </w:tc>
        <w:tc>
          <w:tcPr>
            <w:tcW w:w="481" w:type="pct"/>
            <w:shd w:val="clear" w:color="auto" w:fill="auto"/>
          </w:tcPr>
          <w:p w:rsidR="00CB3F26" w:rsidRDefault="004D6812">
            <w:pPr>
              <w:jc w:val="center"/>
            </w:pPr>
            <w:r>
              <w:rPr>
                <w:spacing w:val="-6"/>
              </w:rPr>
              <w:t>0,0132</w:t>
            </w:r>
          </w:p>
        </w:tc>
        <w:tc>
          <w:tcPr>
            <w:tcW w:w="479" w:type="pct"/>
            <w:shd w:val="clear" w:color="auto" w:fill="auto"/>
          </w:tcPr>
          <w:p w:rsidR="00CB3F26" w:rsidRDefault="004D6812">
            <w:pPr>
              <w:jc w:val="center"/>
            </w:pPr>
            <w:r>
              <w:rPr>
                <w:spacing w:val="-6"/>
              </w:rPr>
              <w:t>0,0132</w:t>
            </w:r>
          </w:p>
        </w:tc>
      </w:tr>
      <w:tr w:rsidR="00CB3F26">
        <w:trPr>
          <w:trHeight w:val="20"/>
        </w:trPr>
        <w:tc>
          <w:tcPr>
            <w:tcW w:w="3074" w:type="pct"/>
            <w:shd w:val="clear" w:color="auto" w:fill="auto"/>
          </w:tcPr>
          <w:p w:rsidR="00CB3F26" w:rsidRDefault="004D6812">
            <w:pPr>
              <w:ind w:left="-57" w:right="-57"/>
              <w:rPr>
                <w:bCs/>
                <w:color w:val="000000"/>
                <w:spacing w:val="-6"/>
              </w:rPr>
            </w:pPr>
            <w:r>
              <w:rPr>
                <w:bCs/>
                <w:color w:val="000000"/>
                <w:spacing w:val="-6"/>
              </w:rPr>
              <w:t>3.2.1</w:t>
            </w:r>
            <w:r>
              <w:t xml:space="preserve"> в части синдрома приобретенного иммунодефицита (ВИЧ-инфекции)</w:t>
            </w:r>
            <w:r>
              <w:rPr>
                <w:bCs/>
                <w:color w:val="000000"/>
                <w:spacing w:val="-6"/>
              </w:rPr>
              <w:t xml:space="preserve"> – 1, 2 уровни</w:t>
            </w:r>
          </w:p>
        </w:tc>
        <w:tc>
          <w:tcPr>
            <w:tcW w:w="483" w:type="pct"/>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tcPr>
          <w:p w:rsidR="00CB3F26" w:rsidRDefault="004D6812">
            <w:pPr>
              <w:jc w:val="center"/>
            </w:pPr>
            <w:r>
              <w:rPr>
                <w:color w:val="000000" w:themeColor="text1"/>
                <w:spacing w:val="-6"/>
              </w:rPr>
              <w:t>0,00019</w:t>
            </w:r>
          </w:p>
        </w:tc>
        <w:tc>
          <w:tcPr>
            <w:tcW w:w="481" w:type="pct"/>
            <w:shd w:val="clear" w:color="auto" w:fill="auto"/>
          </w:tcPr>
          <w:p w:rsidR="00CB3F26" w:rsidRDefault="004D6812">
            <w:pPr>
              <w:jc w:val="center"/>
            </w:pPr>
            <w:r>
              <w:rPr>
                <w:color w:val="000000" w:themeColor="text1"/>
                <w:spacing w:val="-6"/>
              </w:rPr>
              <w:t>0,00019</w:t>
            </w:r>
          </w:p>
        </w:tc>
        <w:tc>
          <w:tcPr>
            <w:tcW w:w="479" w:type="pct"/>
            <w:shd w:val="clear" w:color="auto" w:fill="auto"/>
          </w:tcPr>
          <w:p w:rsidR="00CB3F26" w:rsidRDefault="004D6812">
            <w:pPr>
              <w:jc w:val="center"/>
            </w:pPr>
            <w:r>
              <w:rPr>
                <w:color w:val="000000" w:themeColor="text1"/>
                <w:spacing w:val="-6"/>
              </w:rPr>
              <w:t>0,00019</w:t>
            </w:r>
          </w:p>
        </w:tc>
      </w:tr>
      <w:tr w:rsidR="00CB3F26">
        <w:trPr>
          <w:trHeight w:val="20"/>
        </w:trPr>
        <w:tc>
          <w:tcPr>
            <w:tcW w:w="3074" w:type="pct"/>
            <w:shd w:val="clear" w:color="auto" w:fill="auto"/>
          </w:tcPr>
          <w:p w:rsidR="00CB3F26" w:rsidRDefault="004D6812">
            <w:pPr>
              <w:ind w:left="-57" w:right="-57"/>
              <w:rPr>
                <w:bCs/>
                <w:color w:val="000000"/>
                <w:spacing w:val="-6"/>
              </w:rPr>
            </w:pPr>
            <w:r>
              <w:rPr>
                <w:bCs/>
                <w:color w:val="000000"/>
                <w:spacing w:val="-6"/>
              </w:rPr>
              <w:t>3.2. В условиях круглосуточного стационара,</w:t>
            </w:r>
            <w:r>
              <w:rPr>
                <w:color w:val="000000"/>
                <w:spacing w:val="-6"/>
              </w:rPr>
              <w:t xml:space="preserve"> в том числе:</w:t>
            </w:r>
            <w:r>
              <w:rPr>
                <w:bCs/>
                <w:color w:val="000000"/>
                <w:spacing w:val="-6"/>
              </w:rPr>
              <w:t xml:space="preserve"> –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tcPr>
          <w:p w:rsidR="00CB3F26" w:rsidRDefault="004D6812">
            <w:pPr>
              <w:jc w:val="center"/>
            </w:pPr>
            <w:r>
              <w:rPr>
                <w:color w:val="000000"/>
                <w:spacing w:val="-6"/>
              </w:rPr>
              <w:t>0,0004</w:t>
            </w:r>
          </w:p>
        </w:tc>
        <w:tc>
          <w:tcPr>
            <w:tcW w:w="481" w:type="pct"/>
            <w:shd w:val="clear" w:color="auto" w:fill="auto"/>
          </w:tcPr>
          <w:p w:rsidR="00CB3F26" w:rsidRDefault="004D6812">
            <w:pPr>
              <w:jc w:val="center"/>
            </w:pPr>
            <w:r>
              <w:rPr>
                <w:color w:val="000000"/>
                <w:spacing w:val="-6"/>
              </w:rPr>
              <w:t>0,0004</w:t>
            </w:r>
          </w:p>
        </w:tc>
        <w:tc>
          <w:tcPr>
            <w:tcW w:w="479" w:type="pct"/>
            <w:shd w:val="clear" w:color="auto" w:fill="auto"/>
          </w:tcPr>
          <w:p w:rsidR="00CB3F26" w:rsidRDefault="004D6812">
            <w:pPr>
              <w:jc w:val="center"/>
            </w:pPr>
            <w:r>
              <w:rPr>
                <w:color w:val="000000"/>
                <w:spacing w:val="-6"/>
              </w:rPr>
              <w:t>0,0004</w:t>
            </w:r>
          </w:p>
        </w:tc>
      </w:tr>
      <w:tr w:rsidR="00CB3F26">
        <w:trPr>
          <w:trHeight w:val="20"/>
        </w:trPr>
        <w:tc>
          <w:tcPr>
            <w:tcW w:w="3074" w:type="pct"/>
            <w:shd w:val="clear" w:color="auto" w:fill="auto"/>
          </w:tcPr>
          <w:p w:rsidR="00CB3F26" w:rsidRDefault="004D6812">
            <w:pPr>
              <w:ind w:left="-57" w:right="-57"/>
              <w:rPr>
                <w:bCs/>
                <w:color w:val="000000"/>
                <w:spacing w:val="-6"/>
              </w:rPr>
            </w:pPr>
            <w:r>
              <w:rPr>
                <w:bCs/>
                <w:color w:val="000000"/>
                <w:spacing w:val="-6"/>
              </w:rPr>
              <w:t>3.2.1</w:t>
            </w:r>
            <w:r>
              <w:t xml:space="preserve"> в части синдрома приобретенного иммунодефицита (ВИЧ-инфекции)</w:t>
            </w:r>
            <w:r>
              <w:rPr>
                <w:bCs/>
                <w:color w:val="000000"/>
                <w:spacing w:val="-6"/>
              </w:rPr>
              <w:t xml:space="preserve"> –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vAlign w:val="center"/>
          </w:tcPr>
          <w:p w:rsidR="00CB3F26" w:rsidRDefault="004D6812">
            <w:pPr>
              <w:jc w:val="center"/>
            </w:pPr>
            <w:r>
              <w:rPr>
                <w:color w:val="000000"/>
              </w:rPr>
              <w:t>0,0001</w:t>
            </w:r>
          </w:p>
        </w:tc>
        <w:tc>
          <w:tcPr>
            <w:tcW w:w="481" w:type="pct"/>
            <w:shd w:val="clear" w:color="auto" w:fill="auto"/>
          </w:tcPr>
          <w:p w:rsidR="00CB3F26" w:rsidRDefault="004D6812">
            <w:pPr>
              <w:jc w:val="center"/>
            </w:pPr>
            <w:r>
              <w:rPr>
                <w:color w:val="000000"/>
              </w:rPr>
              <w:t>0,0001</w:t>
            </w:r>
          </w:p>
        </w:tc>
        <w:tc>
          <w:tcPr>
            <w:tcW w:w="479" w:type="pct"/>
            <w:shd w:val="clear" w:color="auto" w:fill="auto"/>
          </w:tcPr>
          <w:p w:rsidR="00CB3F26" w:rsidRDefault="004D6812">
            <w:pPr>
              <w:jc w:val="center"/>
            </w:pPr>
            <w:r>
              <w:rPr>
                <w:color w:val="000000"/>
              </w:rPr>
              <w:t>0,0001</w:t>
            </w:r>
          </w:p>
        </w:tc>
      </w:tr>
      <w:tr w:rsidR="00CB3F26">
        <w:trPr>
          <w:trHeight w:val="20"/>
        </w:trPr>
        <w:tc>
          <w:tcPr>
            <w:tcW w:w="3074" w:type="pct"/>
            <w:shd w:val="clear" w:color="auto" w:fill="auto"/>
          </w:tcPr>
          <w:p w:rsidR="00CB3F26" w:rsidRDefault="004D6812">
            <w:pPr>
              <w:ind w:left="-57" w:right="-57"/>
              <w:rPr>
                <w:bCs/>
                <w:color w:val="000000"/>
                <w:spacing w:val="-6"/>
              </w:rPr>
            </w:pPr>
            <w:r>
              <w:rPr>
                <w:bCs/>
                <w:color w:val="000000"/>
                <w:spacing w:val="-6"/>
              </w:rPr>
              <w:t>4. Паллиативная медицинская помощь</w:t>
            </w:r>
            <w:r>
              <w:rPr>
                <w:color w:val="000000"/>
                <w:spacing w:val="-6"/>
                <w:vertAlign w:val="superscript"/>
              </w:rPr>
              <w:t>4</w:t>
            </w:r>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1"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79"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3074" w:type="pct"/>
            <w:shd w:val="clear" w:color="000000" w:fill="FFFFFF"/>
          </w:tcPr>
          <w:p w:rsidR="00CB3F26" w:rsidRDefault="004D6812">
            <w:pPr>
              <w:ind w:right="-57"/>
              <w:rPr>
                <w:bCs/>
                <w:color w:val="000000"/>
                <w:spacing w:val="-6"/>
              </w:rPr>
            </w:pPr>
            <w:r>
              <w:rPr>
                <w:color w:val="000000"/>
                <w:spacing w:val="-6"/>
              </w:rPr>
              <w:t>4.1 Первичная медицинская помощь, в том числе доврачебная и врачебная</w:t>
            </w:r>
            <w:r>
              <w:rPr>
                <w:color w:val="000000"/>
                <w:spacing w:val="-6"/>
                <w:vertAlign w:val="superscript"/>
              </w:rPr>
              <w:t>5</w:t>
            </w:r>
            <w:r>
              <w:rPr>
                <w:color w:val="000000"/>
                <w:spacing w:val="-6"/>
              </w:rPr>
              <w:t xml:space="preserve">  (включая ветеранов боевых действий), всего, в том числе:</w:t>
            </w:r>
            <w:r>
              <w:rPr>
                <w:bCs/>
                <w:color w:val="000000"/>
                <w:spacing w:val="-6"/>
              </w:rPr>
              <w:t xml:space="preserve"> – 1, 2, 3 уровни</w:t>
            </w:r>
          </w:p>
          <w:p w:rsidR="00CB3F26" w:rsidRDefault="00CB3F26">
            <w:pPr>
              <w:ind w:right="-57"/>
              <w:rPr>
                <w:color w:val="000000"/>
                <w:spacing w:val="-6"/>
              </w:rPr>
            </w:pPr>
          </w:p>
        </w:tc>
        <w:tc>
          <w:tcPr>
            <w:tcW w:w="483" w:type="pct"/>
            <w:shd w:val="clear" w:color="000000" w:fill="FFFFFF"/>
          </w:tcPr>
          <w:p w:rsidR="00CB3F26" w:rsidRDefault="004D6812">
            <w:pPr>
              <w:ind w:left="-57" w:right="-57"/>
              <w:jc w:val="center"/>
              <w:rPr>
                <w:color w:val="000000"/>
                <w:spacing w:val="-6"/>
              </w:rPr>
            </w:pPr>
            <w:r>
              <w:rPr>
                <w:color w:val="000000"/>
                <w:spacing w:val="-6"/>
              </w:rPr>
              <w:t>посещение</w:t>
            </w:r>
          </w:p>
        </w:tc>
        <w:tc>
          <w:tcPr>
            <w:tcW w:w="483" w:type="pct"/>
            <w:shd w:val="clear" w:color="auto" w:fill="auto"/>
            <w:noWrap/>
          </w:tcPr>
          <w:p w:rsidR="00CB3F26" w:rsidRDefault="004D6812">
            <w:pPr>
              <w:ind w:left="-57" w:right="-57"/>
              <w:jc w:val="center"/>
              <w:rPr>
                <w:color w:val="000000"/>
                <w:spacing w:val="-6"/>
              </w:rPr>
            </w:pPr>
            <w:r>
              <w:rPr>
                <w:color w:val="000000"/>
                <w:spacing w:val="-6"/>
              </w:rPr>
              <w:t>0,03</w:t>
            </w:r>
          </w:p>
        </w:tc>
        <w:tc>
          <w:tcPr>
            <w:tcW w:w="481" w:type="pct"/>
            <w:shd w:val="clear" w:color="auto" w:fill="auto"/>
            <w:noWrap/>
          </w:tcPr>
          <w:p w:rsidR="00CB3F26" w:rsidRDefault="004D6812">
            <w:pPr>
              <w:ind w:left="-57" w:right="-57"/>
              <w:jc w:val="center"/>
              <w:rPr>
                <w:color w:val="000000"/>
                <w:spacing w:val="-6"/>
              </w:rPr>
            </w:pPr>
            <w:r>
              <w:rPr>
                <w:color w:val="000000"/>
                <w:spacing w:val="-6"/>
              </w:rPr>
              <w:t>0,03</w:t>
            </w:r>
          </w:p>
        </w:tc>
        <w:tc>
          <w:tcPr>
            <w:tcW w:w="479" w:type="pct"/>
            <w:shd w:val="clear" w:color="auto" w:fill="auto"/>
            <w:noWrap/>
          </w:tcPr>
          <w:p w:rsidR="00CB3F26" w:rsidRDefault="004D6812">
            <w:pPr>
              <w:ind w:left="-57" w:right="-57"/>
              <w:jc w:val="center"/>
              <w:rPr>
                <w:color w:val="000000"/>
                <w:spacing w:val="-6"/>
              </w:rPr>
            </w:pPr>
            <w:r>
              <w:rPr>
                <w:color w:val="000000"/>
                <w:spacing w:val="-6"/>
              </w:rPr>
              <w:t>0,03</w:t>
            </w:r>
          </w:p>
        </w:tc>
      </w:tr>
      <w:tr w:rsidR="00CB3F26">
        <w:trPr>
          <w:trHeight w:val="20"/>
        </w:trPr>
        <w:tc>
          <w:tcPr>
            <w:tcW w:w="3074" w:type="pct"/>
            <w:shd w:val="clear" w:color="000000" w:fill="FFFFFF"/>
          </w:tcPr>
          <w:p w:rsidR="00CB3F26" w:rsidRDefault="004D6812">
            <w:pPr>
              <w:ind w:left="-57" w:right="-57"/>
              <w:rPr>
                <w:bCs/>
                <w:color w:val="000000"/>
                <w:spacing w:val="-6"/>
              </w:rPr>
            </w:pPr>
            <w:r>
              <w:rPr>
                <w:color w:val="000000"/>
                <w:spacing w:val="-6"/>
              </w:rPr>
              <w:t>посещение по паллиативной медицинской помощи без учета посещений на дому патронажными бригадами</w:t>
            </w:r>
            <w:r>
              <w:rPr>
                <w:color w:val="000000"/>
                <w:spacing w:val="-6"/>
                <w:vertAlign w:val="superscript"/>
              </w:rPr>
              <w:t>5</w:t>
            </w:r>
            <w:r>
              <w:rPr>
                <w:bCs/>
                <w:color w:val="000000"/>
                <w:spacing w:val="-6"/>
              </w:rPr>
              <w:t>– 1, 2 уровни</w:t>
            </w:r>
          </w:p>
        </w:tc>
        <w:tc>
          <w:tcPr>
            <w:tcW w:w="483" w:type="pct"/>
            <w:shd w:val="clear" w:color="000000" w:fill="FFFFFF"/>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jc w:val="center"/>
            </w:pPr>
            <w:r>
              <w:rPr>
                <w:color w:val="000000"/>
                <w:spacing w:val="-6"/>
              </w:rPr>
              <w:t>0,02114</w:t>
            </w:r>
          </w:p>
        </w:tc>
        <w:tc>
          <w:tcPr>
            <w:tcW w:w="481" w:type="pct"/>
            <w:shd w:val="clear" w:color="auto" w:fill="auto"/>
            <w:noWrap/>
          </w:tcPr>
          <w:p w:rsidR="00CB3F26" w:rsidRDefault="004D6812">
            <w:pPr>
              <w:jc w:val="center"/>
            </w:pPr>
            <w:r>
              <w:rPr>
                <w:color w:val="000000"/>
                <w:spacing w:val="-6"/>
              </w:rPr>
              <w:t>0,02114</w:t>
            </w:r>
          </w:p>
        </w:tc>
        <w:tc>
          <w:tcPr>
            <w:tcW w:w="479" w:type="pct"/>
            <w:shd w:val="clear" w:color="auto" w:fill="auto"/>
            <w:noWrap/>
          </w:tcPr>
          <w:p w:rsidR="00CB3F26" w:rsidRDefault="004D6812">
            <w:pPr>
              <w:jc w:val="center"/>
            </w:pPr>
            <w:r>
              <w:rPr>
                <w:color w:val="000000"/>
                <w:spacing w:val="-6"/>
              </w:rPr>
              <w:t>0,02114</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посещение по паллиативной медицинской помощи без учета посещений на дому патронажными бригадами</w:t>
            </w:r>
            <w:r>
              <w:rPr>
                <w:color w:val="000000"/>
                <w:spacing w:val="-6"/>
                <w:vertAlign w:val="superscript"/>
              </w:rPr>
              <w:t>5</w:t>
            </w:r>
            <w:r>
              <w:rPr>
                <w:bCs/>
                <w:color w:val="000000"/>
                <w:spacing w:val="-6"/>
              </w:rPr>
              <w:t>–  3 уровень</w:t>
            </w:r>
          </w:p>
        </w:tc>
        <w:tc>
          <w:tcPr>
            <w:tcW w:w="483" w:type="pct"/>
            <w:shd w:val="clear" w:color="000000" w:fill="FFFFFF"/>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jc w:val="center"/>
            </w:pPr>
            <w:r>
              <w:rPr>
                <w:color w:val="000000"/>
                <w:spacing w:val="-6"/>
              </w:rPr>
              <w:t>0,00086</w:t>
            </w:r>
          </w:p>
        </w:tc>
        <w:tc>
          <w:tcPr>
            <w:tcW w:w="481" w:type="pct"/>
            <w:shd w:val="clear" w:color="auto" w:fill="auto"/>
            <w:noWrap/>
          </w:tcPr>
          <w:p w:rsidR="00CB3F26" w:rsidRDefault="004D6812">
            <w:pPr>
              <w:jc w:val="center"/>
            </w:pPr>
            <w:r>
              <w:rPr>
                <w:color w:val="000000"/>
                <w:spacing w:val="-6"/>
              </w:rPr>
              <w:t>0,00086</w:t>
            </w:r>
          </w:p>
        </w:tc>
        <w:tc>
          <w:tcPr>
            <w:tcW w:w="479" w:type="pct"/>
            <w:shd w:val="clear" w:color="auto" w:fill="auto"/>
            <w:noWrap/>
          </w:tcPr>
          <w:p w:rsidR="00CB3F26" w:rsidRDefault="004D6812">
            <w:pPr>
              <w:jc w:val="center"/>
            </w:pPr>
            <w:r>
              <w:rPr>
                <w:color w:val="000000"/>
                <w:spacing w:val="-6"/>
              </w:rPr>
              <w:t>0,00086</w:t>
            </w:r>
          </w:p>
        </w:tc>
      </w:tr>
      <w:tr w:rsidR="00CB3F26">
        <w:trPr>
          <w:trHeight w:val="20"/>
        </w:trPr>
        <w:tc>
          <w:tcPr>
            <w:tcW w:w="3074" w:type="pct"/>
            <w:shd w:val="clear" w:color="000000" w:fill="FFFFFF"/>
          </w:tcPr>
          <w:p w:rsidR="00CB3F26" w:rsidRDefault="004D6812">
            <w:pPr>
              <w:ind w:left="-57" w:right="-57"/>
              <w:rPr>
                <w:bCs/>
                <w:color w:val="000000"/>
                <w:spacing w:val="-6"/>
              </w:rPr>
            </w:pPr>
            <w:r>
              <w:rPr>
                <w:color w:val="000000"/>
                <w:spacing w:val="-6"/>
              </w:rPr>
              <w:t>посещения на дому выездными патронажными бригадами</w:t>
            </w:r>
            <w:r>
              <w:rPr>
                <w:color w:val="000000"/>
                <w:spacing w:val="-6"/>
                <w:vertAlign w:val="superscript"/>
              </w:rPr>
              <w:t xml:space="preserve">5 </w:t>
            </w:r>
            <w:r>
              <w:rPr>
                <w:bCs/>
                <w:color w:val="000000"/>
                <w:spacing w:val="-6"/>
              </w:rPr>
              <w:t>– 1, 2, 3 уровни</w:t>
            </w:r>
          </w:p>
        </w:tc>
        <w:tc>
          <w:tcPr>
            <w:tcW w:w="483" w:type="pct"/>
            <w:shd w:val="clear" w:color="000000" w:fill="FFFFFF"/>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ind w:left="-57" w:right="-57"/>
              <w:jc w:val="center"/>
              <w:rPr>
                <w:color w:val="000000"/>
                <w:spacing w:val="-6"/>
              </w:rPr>
            </w:pPr>
            <w:r>
              <w:rPr>
                <w:color w:val="000000"/>
                <w:spacing w:val="-6"/>
              </w:rPr>
              <w:t>0,008</w:t>
            </w:r>
          </w:p>
        </w:tc>
        <w:tc>
          <w:tcPr>
            <w:tcW w:w="481" w:type="pct"/>
            <w:shd w:val="clear" w:color="auto" w:fill="auto"/>
            <w:noWrap/>
          </w:tcPr>
          <w:p w:rsidR="00CB3F26" w:rsidRDefault="004D6812">
            <w:pPr>
              <w:ind w:left="-57" w:right="-57"/>
              <w:jc w:val="center"/>
              <w:rPr>
                <w:color w:val="000000"/>
                <w:spacing w:val="-6"/>
              </w:rPr>
            </w:pPr>
            <w:r>
              <w:rPr>
                <w:color w:val="000000"/>
                <w:spacing w:val="-6"/>
              </w:rPr>
              <w:t>0,008</w:t>
            </w:r>
          </w:p>
        </w:tc>
        <w:tc>
          <w:tcPr>
            <w:tcW w:w="479" w:type="pct"/>
            <w:shd w:val="clear" w:color="auto" w:fill="auto"/>
            <w:noWrap/>
          </w:tcPr>
          <w:p w:rsidR="00CB3F26" w:rsidRDefault="004D6812">
            <w:pPr>
              <w:ind w:left="-57" w:right="-57"/>
              <w:jc w:val="center"/>
              <w:rPr>
                <w:color w:val="000000"/>
                <w:spacing w:val="-6"/>
              </w:rPr>
            </w:pPr>
            <w:r>
              <w:rPr>
                <w:color w:val="000000"/>
                <w:spacing w:val="-6"/>
              </w:rPr>
              <w:t>0,008</w:t>
            </w:r>
          </w:p>
        </w:tc>
      </w:tr>
      <w:tr w:rsidR="00CB3F26">
        <w:trPr>
          <w:trHeight w:val="20"/>
        </w:trPr>
        <w:tc>
          <w:tcPr>
            <w:tcW w:w="3074" w:type="pct"/>
            <w:shd w:val="clear" w:color="000000" w:fill="FFFFFF"/>
          </w:tcPr>
          <w:p w:rsidR="00CB3F26" w:rsidRDefault="004D6812">
            <w:pPr>
              <w:ind w:right="-57"/>
              <w:rPr>
                <w:color w:val="000000"/>
                <w:spacing w:val="-6"/>
              </w:rPr>
            </w:pPr>
            <w:r>
              <w:rPr>
                <w:color w:val="000000"/>
                <w:spacing w:val="-6"/>
              </w:rPr>
              <w:t xml:space="preserve">в  том числе для детского населения </w:t>
            </w:r>
            <w:r>
              <w:rPr>
                <w:bCs/>
                <w:color w:val="000000"/>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посещения</w:t>
            </w:r>
          </w:p>
        </w:tc>
        <w:tc>
          <w:tcPr>
            <w:tcW w:w="483" w:type="pct"/>
            <w:shd w:val="clear" w:color="auto" w:fill="auto"/>
            <w:noWrap/>
          </w:tcPr>
          <w:p w:rsidR="00CB3F26" w:rsidRDefault="004D6812">
            <w:pPr>
              <w:jc w:val="center"/>
            </w:pPr>
            <w:r>
              <w:rPr>
                <w:color w:val="000000" w:themeColor="text1"/>
                <w:spacing w:val="-6"/>
                <w:highlight w:val="white"/>
              </w:rPr>
              <w:t>0,000302</w:t>
            </w:r>
          </w:p>
        </w:tc>
        <w:tc>
          <w:tcPr>
            <w:tcW w:w="481" w:type="pct"/>
            <w:shd w:val="clear" w:color="auto" w:fill="auto"/>
            <w:noWrap/>
          </w:tcPr>
          <w:p w:rsidR="00CB3F26" w:rsidRDefault="004D6812">
            <w:pPr>
              <w:jc w:val="center"/>
            </w:pPr>
            <w:r>
              <w:rPr>
                <w:color w:val="000000" w:themeColor="text1"/>
                <w:spacing w:val="-6"/>
                <w:highlight w:val="white"/>
              </w:rPr>
              <w:t>0,000302</w:t>
            </w:r>
          </w:p>
        </w:tc>
        <w:tc>
          <w:tcPr>
            <w:tcW w:w="479" w:type="pct"/>
            <w:shd w:val="clear" w:color="auto" w:fill="auto"/>
            <w:noWrap/>
          </w:tcPr>
          <w:p w:rsidR="00CB3F26" w:rsidRDefault="004D6812">
            <w:pPr>
              <w:jc w:val="center"/>
            </w:pPr>
            <w:r>
              <w:rPr>
                <w:color w:val="000000" w:themeColor="text1"/>
                <w:spacing w:val="-6"/>
                <w:highlight w:val="white"/>
              </w:rPr>
              <w:t>0,000302</w:t>
            </w:r>
          </w:p>
        </w:tc>
      </w:tr>
      <w:tr w:rsidR="00CB3F26">
        <w:trPr>
          <w:trHeight w:val="20"/>
        </w:trPr>
        <w:tc>
          <w:tcPr>
            <w:tcW w:w="3074" w:type="pct"/>
            <w:shd w:val="clear" w:color="000000" w:fill="FFFFFF"/>
          </w:tcPr>
          <w:p w:rsidR="00CB3F26" w:rsidRDefault="004D6812">
            <w:pPr>
              <w:ind w:right="-57"/>
              <w:rPr>
                <w:color w:val="000000"/>
                <w:spacing w:val="-6"/>
              </w:rPr>
            </w:pPr>
            <w:r>
              <w:rPr>
                <w:color w:val="000000"/>
                <w:spacing w:val="-6"/>
              </w:rPr>
              <w:t xml:space="preserve">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w:t>
            </w:r>
            <w:r>
              <w:rPr>
                <w:bCs/>
                <w:color w:val="000000"/>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койко-дни</w:t>
            </w:r>
          </w:p>
        </w:tc>
        <w:tc>
          <w:tcPr>
            <w:tcW w:w="483" w:type="pct"/>
            <w:shd w:val="clear" w:color="auto" w:fill="auto"/>
            <w:noWrap/>
          </w:tcPr>
          <w:p w:rsidR="00CB3F26" w:rsidRDefault="004D6812">
            <w:pPr>
              <w:ind w:left="-57" w:right="-57"/>
              <w:jc w:val="center"/>
              <w:rPr>
                <w:color w:val="000000"/>
                <w:spacing w:val="-6"/>
              </w:rPr>
            </w:pPr>
            <w:r>
              <w:rPr>
                <w:color w:val="000000"/>
                <w:spacing w:val="-6"/>
              </w:rPr>
              <w:t>0,092</w:t>
            </w:r>
          </w:p>
        </w:tc>
        <w:tc>
          <w:tcPr>
            <w:tcW w:w="481" w:type="pct"/>
            <w:shd w:val="clear" w:color="auto" w:fill="auto"/>
            <w:noWrap/>
          </w:tcPr>
          <w:p w:rsidR="00CB3F26" w:rsidRDefault="004D6812">
            <w:pPr>
              <w:ind w:left="-57" w:right="-57"/>
              <w:jc w:val="center"/>
              <w:rPr>
                <w:color w:val="000000"/>
                <w:spacing w:val="-6"/>
              </w:rPr>
            </w:pPr>
            <w:r>
              <w:rPr>
                <w:color w:val="000000"/>
                <w:spacing w:val="-6"/>
              </w:rPr>
              <w:t>0,092</w:t>
            </w:r>
          </w:p>
        </w:tc>
        <w:tc>
          <w:tcPr>
            <w:tcW w:w="479" w:type="pct"/>
            <w:shd w:val="clear" w:color="auto" w:fill="auto"/>
            <w:noWrap/>
          </w:tcPr>
          <w:p w:rsidR="00CB3F26" w:rsidRDefault="004D6812">
            <w:pPr>
              <w:ind w:left="-57" w:right="-57"/>
              <w:jc w:val="center"/>
              <w:rPr>
                <w:color w:val="000000"/>
                <w:spacing w:val="-6"/>
              </w:rPr>
            </w:pPr>
            <w:r>
              <w:rPr>
                <w:color w:val="000000"/>
                <w:spacing w:val="-6"/>
              </w:rPr>
              <w:t>0,092</w:t>
            </w:r>
          </w:p>
        </w:tc>
      </w:tr>
      <w:tr w:rsidR="00CB3F26">
        <w:trPr>
          <w:trHeight w:val="20"/>
        </w:trPr>
        <w:tc>
          <w:tcPr>
            <w:tcW w:w="3074" w:type="pct"/>
            <w:shd w:val="clear" w:color="000000" w:fill="FFFFFF"/>
          </w:tcPr>
          <w:p w:rsidR="00CB3F26" w:rsidRDefault="004D6812">
            <w:pPr>
              <w:ind w:right="-57"/>
              <w:rPr>
                <w:color w:val="000000"/>
                <w:spacing w:val="-6"/>
              </w:rPr>
            </w:pPr>
            <w:r>
              <w:rPr>
                <w:color w:val="000000"/>
                <w:spacing w:val="-6"/>
              </w:rPr>
              <w:t xml:space="preserve">в  том числе для детского населения </w:t>
            </w:r>
            <w:r>
              <w:rPr>
                <w:bCs/>
                <w:color w:val="000000"/>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койко-дни</w:t>
            </w:r>
          </w:p>
        </w:tc>
        <w:tc>
          <w:tcPr>
            <w:tcW w:w="483" w:type="pct"/>
            <w:shd w:val="clear" w:color="auto" w:fill="auto"/>
            <w:noWrap/>
          </w:tcPr>
          <w:p w:rsidR="00CB3F26" w:rsidRDefault="004D6812">
            <w:pPr>
              <w:jc w:val="center"/>
            </w:pPr>
            <w:r>
              <w:rPr>
                <w:color w:val="000000" w:themeColor="text1"/>
                <w:spacing w:val="-6"/>
                <w:highlight w:val="white"/>
              </w:rPr>
              <w:t>0,002054</w:t>
            </w:r>
          </w:p>
        </w:tc>
        <w:tc>
          <w:tcPr>
            <w:tcW w:w="481" w:type="pct"/>
            <w:shd w:val="clear" w:color="auto" w:fill="auto"/>
            <w:noWrap/>
          </w:tcPr>
          <w:p w:rsidR="00CB3F26" w:rsidRDefault="004D6812">
            <w:pPr>
              <w:jc w:val="center"/>
            </w:pPr>
            <w:r>
              <w:rPr>
                <w:color w:val="000000" w:themeColor="text1"/>
                <w:spacing w:val="-6"/>
                <w:highlight w:val="white"/>
              </w:rPr>
              <w:t>0,002054</w:t>
            </w:r>
          </w:p>
        </w:tc>
        <w:tc>
          <w:tcPr>
            <w:tcW w:w="479" w:type="pct"/>
            <w:shd w:val="clear" w:color="auto" w:fill="auto"/>
            <w:noWrap/>
          </w:tcPr>
          <w:p w:rsidR="00CB3F26" w:rsidRDefault="004D6812">
            <w:pPr>
              <w:jc w:val="center"/>
            </w:pPr>
            <w:r>
              <w:rPr>
                <w:color w:val="000000" w:themeColor="text1"/>
                <w:spacing w:val="-6"/>
                <w:highlight w:val="white"/>
              </w:rPr>
              <w:t>0,002054</w:t>
            </w:r>
          </w:p>
        </w:tc>
      </w:tr>
    </w:tbl>
    <w:p w:rsidR="00CB3F26" w:rsidRDefault="00CB3F26">
      <w:pPr>
        <w:rPr>
          <w:bCs/>
          <w:color w:val="000000"/>
          <w:sz w:val="28"/>
          <w:szCs w:val="28"/>
        </w:rPr>
      </w:pPr>
    </w:p>
    <w:p w:rsidR="00CB3F26" w:rsidRDefault="004D6812">
      <w:pPr>
        <w:jc w:val="center"/>
        <w:rPr>
          <w:bCs/>
          <w:color w:val="000000"/>
          <w:sz w:val="28"/>
          <w:szCs w:val="28"/>
        </w:rPr>
      </w:pPr>
      <w:r>
        <w:rPr>
          <w:bCs/>
          <w:color w:val="000000"/>
          <w:sz w:val="28"/>
          <w:szCs w:val="28"/>
        </w:rPr>
        <w:t>Раздел 2. В рамках территориальной программы обязательного медицинского страхования</w:t>
      </w:r>
    </w:p>
    <w:p w:rsidR="00CB3F26" w:rsidRDefault="00CB3F26">
      <w:pPr>
        <w:jc w:val="center"/>
        <w:rPr>
          <w:bCs/>
          <w:color w:val="000000"/>
          <w:sz w:val="28"/>
          <w:szCs w:val="28"/>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42"/>
        <w:gridCol w:w="1421"/>
        <w:gridCol w:w="1421"/>
        <w:gridCol w:w="1406"/>
        <w:gridCol w:w="1418"/>
      </w:tblGrid>
      <w:tr w:rsidR="00CB3F26">
        <w:trPr>
          <w:trHeight w:val="20"/>
        </w:trPr>
        <w:tc>
          <w:tcPr>
            <w:tcW w:w="3074" w:type="pct"/>
            <w:vMerge w:val="restart"/>
            <w:shd w:val="clear" w:color="auto" w:fill="auto"/>
          </w:tcPr>
          <w:p w:rsidR="00CB3F26" w:rsidRDefault="004D6812">
            <w:pPr>
              <w:ind w:left="-57" w:right="-57"/>
              <w:jc w:val="center"/>
              <w:rPr>
                <w:color w:val="000000"/>
                <w:spacing w:val="-6"/>
              </w:rPr>
            </w:pPr>
            <w:r>
              <w:rPr>
                <w:color w:val="000000"/>
                <w:spacing w:val="-6"/>
              </w:rPr>
              <w:t>Виды и условия оказания медицинской помощи</w:t>
            </w:r>
          </w:p>
        </w:tc>
        <w:tc>
          <w:tcPr>
            <w:tcW w:w="483" w:type="pct"/>
            <w:vMerge w:val="restart"/>
            <w:shd w:val="clear" w:color="auto" w:fill="auto"/>
          </w:tcPr>
          <w:p w:rsidR="00CB3F26" w:rsidRDefault="004D6812">
            <w:pPr>
              <w:ind w:left="-57" w:right="-57"/>
              <w:jc w:val="center"/>
              <w:rPr>
                <w:color w:val="000000"/>
                <w:spacing w:val="-6"/>
              </w:rPr>
            </w:pPr>
            <w:r>
              <w:rPr>
                <w:color w:val="000000"/>
                <w:spacing w:val="-6"/>
              </w:rPr>
              <w:t>Единица</w:t>
            </w:r>
          </w:p>
          <w:p w:rsidR="00CB3F26" w:rsidRDefault="004D6812">
            <w:pPr>
              <w:ind w:left="-57" w:right="-57"/>
              <w:jc w:val="center"/>
              <w:rPr>
                <w:color w:val="000000"/>
                <w:spacing w:val="-6"/>
              </w:rPr>
            </w:pPr>
            <w:r>
              <w:rPr>
                <w:color w:val="000000"/>
                <w:spacing w:val="-6"/>
              </w:rPr>
              <w:t>измерения на 1 застрахованное лицо</w:t>
            </w:r>
          </w:p>
        </w:tc>
        <w:tc>
          <w:tcPr>
            <w:tcW w:w="483" w:type="pct"/>
            <w:shd w:val="clear" w:color="auto" w:fill="auto"/>
            <w:noWrap/>
          </w:tcPr>
          <w:p w:rsidR="00CB3F26" w:rsidRDefault="004D6812">
            <w:pPr>
              <w:ind w:left="-57" w:right="-57"/>
              <w:jc w:val="center"/>
              <w:rPr>
                <w:color w:val="000000"/>
                <w:spacing w:val="-6"/>
              </w:rPr>
            </w:pPr>
            <w:r>
              <w:rPr>
                <w:color w:val="000000"/>
                <w:spacing w:val="-6"/>
              </w:rPr>
              <w:t>2025 год</w:t>
            </w:r>
          </w:p>
        </w:tc>
        <w:tc>
          <w:tcPr>
            <w:tcW w:w="478" w:type="pct"/>
            <w:shd w:val="clear" w:color="auto" w:fill="auto"/>
            <w:noWrap/>
          </w:tcPr>
          <w:p w:rsidR="00CB3F26" w:rsidRDefault="004D6812">
            <w:pPr>
              <w:ind w:left="-57" w:right="-57"/>
              <w:jc w:val="center"/>
              <w:rPr>
                <w:color w:val="000000"/>
                <w:spacing w:val="-6"/>
              </w:rPr>
            </w:pPr>
            <w:r>
              <w:rPr>
                <w:color w:val="000000"/>
                <w:spacing w:val="-6"/>
              </w:rPr>
              <w:t>2026 год</w:t>
            </w:r>
          </w:p>
        </w:tc>
        <w:tc>
          <w:tcPr>
            <w:tcW w:w="482" w:type="pct"/>
            <w:shd w:val="clear" w:color="auto" w:fill="auto"/>
            <w:noWrap/>
          </w:tcPr>
          <w:p w:rsidR="00CB3F26" w:rsidRDefault="004D6812">
            <w:pPr>
              <w:ind w:left="-57" w:right="-57"/>
              <w:jc w:val="center"/>
              <w:rPr>
                <w:color w:val="000000"/>
                <w:spacing w:val="-6"/>
              </w:rPr>
            </w:pPr>
            <w:r>
              <w:rPr>
                <w:color w:val="000000"/>
                <w:spacing w:val="-6"/>
              </w:rPr>
              <w:t>2027 год</w:t>
            </w:r>
          </w:p>
        </w:tc>
      </w:tr>
      <w:tr w:rsidR="00CB3F26">
        <w:trPr>
          <w:trHeight w:val="20"/>
        </w:trPr>
        <w:tc>
          <w:tcPr>
            <w:tcW w:w="3074" w:type="pct"/>
            <w:vMerge/>
          </w:tcPr>
          <w:p w:rsidR="00CB3F26" w:rsidRDefault="00CB3F26">
            <w:pPr>
              <w:ind w:left="-57" w:right="-57"/>
              <w:jc w:val="center"/>
              <w:rPr>
                <w:color w:val="000000"/>
                <w:spacing w:val="-6"/>
              </w:rPr>
            </w:pPr>
          </w:p>
        </w:tc>
        <w:tc>
          <w:tcPr>
            <w:tcW w:w="483" w:type="pct"/>
            <w:vMerge/>
          </w:tcPr>
          <w:p w:rsidR="00CB3F26" w:rsidRDefault="00CB3F26">
            <w:pPr>
              <w:ind w:left="-57" w:right="-57"/>
              <w:jc w:val="center"/>
              <w:rPr>
                <w:color w:val="000000"/>
                <w:spacing w:val="-6"/>
              </w:rPr>
            </w:pPr>
          </w:p>
        </w:tc>
        <w:tc>
          <w:tcPr>
            <w:tcW w:w="483"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c>
          <w:tcPr>
            <w:tcW w:w="478"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c>
          <w:tcPr>
            <w:tcW w:w="482" w:type="pct"/>
            <w:shd w:val="clear" w:color="auto" w:fill="auto"/>
          </w:tcPr>
          <w:p w:rsidR="00CB3F26" w:rsidRDefault="004D6812">
            <w:pPr>
              <w:ind w:left="-57" w:right="-57"/>
              <w:jc w:val="center"/>
              <w:rPr>
                <w:color w:val="000000"/>
                <w:spacing w:val="-6"/>
              </w:rPr>
            </w:pPr>
            <w:r>
              <w:rPr>
                <w:color w:val="000000"/>
                <w:spacing w:val="-6"/>
              </w:rPr>
              <w:t>Нормативы объема медицинской помощи</w:t>
            </w:r>
          </w:p>
        </w:tc>
      </w:tr>
      <w:tr w:rsidR="00CB3F26">
        <w:trPr>
          <w:trHeight w:val="20"/>
        </w:trPr>
        <w:tc>
          <w:tcPr>
            <w:tcW w:w="3074" w:type="pct"/>
            <w:shd w:val="clear" w:color="000000" w:fill="FFFFFF"/>
          </w:tcPr>
          <w:p w:rsidR="00CB3F26" w:rsidRDefault="004D6812">
            <w:pPr>
              <w:ind w:left="-57" w:right="-57"/>
              <w:jc w:val="center"/>
              <w:rPr>
                <w:bCs/>
                <w:color w:val="000000"/>
                <w:spacing w:val="-6"/>
              </w:rPr>
            </w:pPr>
            <w:r>
              <w:rPr>
                <w:bCs/>
                <w:color w:val="000000"/>
                <w:spacing w:val="-6"/>
              </w:rPr>
              <w:t>1</w:t>
            </w:r>
          </w:p>
        </w:tc>
        <w:tc>
          <w:tcPr>
            <w:tcW w:w="483" w:type="pct"/>
            <w:shd w:val="clear" w:color="auto" w:fill="auto"/>
          </w:tcPr>
          <w:p w:rsidR="00CB3F26" w:rsidRDefault="004D6812">
            <w:pPr>
              <w:ind w:left="-57" w:right="-57"/>
              <w:jc w:val="center"/>
              <w:rPr>
                <w:color w:val="000000"/>
                <w:spacing w:val="-6"/>
              </w:rPr>
            </w:pPr>
            <w:r>
              <w:rPr>
                <w:color w:val="000000"/>
                <w:spacing w:val="-6"/>
              </w:rPr>
              <w:t>2</w:t>
            </w:r>
          </w:p>
        </w:tc>
        <w:tc>
          <w:tcPr>
            <w:tcW w:w="483" w:type="pct"/>
            <w:shd w:val="clear" w:color="auto" w:fill="auto"/>
          </w:tcPr>
          <w:p w:rsidR="00CB3F26" w:rsidRDefault="004D6812">
            <w:pPr>
              <w:ind w:left="-57" w:right="-57"/>
              <w:jc w:val="center"/>
              <w:rPr>
                <w:color w:val="000000"/>
                <w:spacing w:val="-6"/>
              </w:rPr>
            </w:pPr>
            <w:r>
              <w:rPr>
                <w:color w:val="000000"/>
                <w:spacing w:val="-6"/>
              </w:rPr>
              <w:t>3</w:t>
            </w:r>
          </w:p>
        </w:tc>
        <w:tc>
          <w:tcPr>
            <w:tcW w:w="478" w:type="pct"/>
            <w:shd w:val="clear" w:color="auto" w:fill="auto"/>
          </w:tcPr>
          <w:p w:rsidR="00CB3F26" w:rsidRDefault="004D6812">
            <w:pPr>
              <w:ind w:left="-57" w:right="-57"/>
              <w:jc w:val="center"/>
              <w:rPr>
                <w:color w:val="000000"/>
                <w:spacing w:val="-6"/>
              </w:rPr>
            </w:pPr>
            <w:r>
              <w:rPr>
                <w:color w:val="000000"/>
                <w:spacing w:val="-6"/>
              </w:rPr>
              <w:t>4</w:t>
            </w:r>
          </w:p>
        </w:tc>
        <w:tc>
          <w:tcPr>
            <w:tcW w:w="482" w:type="pct"/>
            <w:shd w:val="clear" w:color="auto" w:fill="auto"/>
          </w:tcPr>
          <w:p w:rsidR="00CB3F26" w:rsidRDefault="004D6812">
            <w:pPr>
              <w:ind w:left="-57" w:right="-57"/>
              <w:jc w:val="center"/>
              <w:rPr>
                <w:color w:val="000000"/>
                <w:spacing w:val="-6"/>
              </w:rPr>
            </w:pPr>
            <w:r>
              <w:rPr>
                <w:color w:val="000000"/>
                <w:spacing w:val="-6"/>
              </w:rPr>
              <w:t>5</w:t>
            </w:r>
          </w:p>
        </w:tc>
      </w:tr>
      <w:tr w:rsidR="00CB3F26">
        <w:trPr>
          <w:trHeight w:val="20"/>
        </w:trPr>
        <w:tc>
          <w:tcPr>
            <w:tcW w:w="3074" w:type="pct"/>
            <w:shd w:val="clear" w:color="000000" w:fill="FFFFFF"/>
          </w:tcPr>
          <w:p w:rsidR="00CB3F26" w:rsidRDefault="004D6812">
            <w:pPr>
              <w:ind w:left="-57" w:right="-57"/>
              <w:rPr>
                <w:color w:val="000000"/>
                <w:spacing w:val="-6"/>
              </w:rPr>
            </w:pPr>
            <w:r>
              <w:rPr>
                <w:bCs/>
                <w:color w:val="000000"/>
                <w:spacing w:val="-6"/>
              </w:rPr>
              <w:t>1. Скорая, в том числе скорая специализированная, медицинская помощь – 1, 2, 3 уровни</w:t>
            </w:r>
          </w:p>
        </w:tc>
        <w:tc>
          <w:tcPr>
            <w:tcW w:w="483" w:type="pct"/>
            <w:shd w:val="clear" w:color="auto" w:fill="auto"/>
          </w:tcPr>
          <w:p w:rsidR="00CB3F26" w:rsidRDefault="004D6812">
            <w:pPr>
              <w:ind w:left="-57" w:right="-57"/>
              <w:jc w:val="center"/>
              <w:rPr>
                <w:color w:val="000000"/>
                <w:spacing w:val="-6"/>
              </w:rPr>
            </w:pPr>
            <w:r>
              <w:rPr>
                <w:color w:val="000000"/>
                <w:spacing w:val="-6"/>
              </w:rPr>
              <w:t>вызов</w:t>
            </w:r>
          </w:p>
        </w:tc>
        <w:tc>
          <w:tcPr>
            <w:tcW w:w="483" w:type="pct"/>
            <w:shd w:val="clear" w:color="auto" w:fill="auto"/>
          </w:tcPr>
          <w:p w:rsidR="00CB3F26" w:rsidRDefault="004D6812">
            <w:pPr>
              <w:ind w:left="-57" w:right="-57"/>
              <w:jc w:val="center"/>
              <w:rPr>
                <w:color w:val="000000"/>
                <w:spacing w:val="-6"/>
              </w:rPr>
            </w:pPr>
            <w:r>
              <w:rPr>
                <w:color w:val="000000"/>
                <w:spacing w:val="-6"/>
              </w:rPr>
              <w:t>0,29</w:t>
            </w:r>
          </w:p>
        </w:tc>
        <w:tc>
          <w:tcPr>
            <w:tcW w:w="478" w:type="pct"/>
            <w:shd w:val="clear" w:color="auto" w:fill="auto"/>
          </w:tcPr>
          <w:p w:rsidR="00CB3F26" w:rsidRDefault="004D6812">
            <w:pPr>
              <w:ind w:left="-57" w:right="-57"/>
              <w:jc w:val="center"/>
              <w:rPr>
                <w:color w:val="000000"/>
                <w:spacing w:val="-6"/>
              </w:rPr>
            </w:pPr>
            <w:r>
              <w:rPr>
                <w:color w:val="000000"/>
                <w:spacing w:val="-6"/>
              </w:rPr>
              <w:t>0,29</w:t>
            </w:r>
          </w:p>
        </w:tc>
        <w:tc>
          <w:tcPr>
            <w:tcW w:w="482" w:type="pct"/>
            <w:shd w:val="clear" w:color="auto" w:fill="auto"/>
          </w:tcPr>
          <w:p w:rsidR="00CB3F26" w:rsidRDefault="004D6812">
            <w:pPr>
              <w:ind w:left="-57" w:right="-57"/>
              <w:jc w:val="center"/>
              <w:rPr>
                <w:color w:val="000000"/>
                <w:spacing w:val="-6"/>
              </w:rPr>
            </w:pPr>
            <w:r>
              <w:rPr>
                <w:color w:val="000000"/>
                <w:spacing w:val="-6"/>
              </w:rPr>
              <w:t>0,29</w:t>
            </w:r>
          </w:p>
        </w:tc>
      </w:tr>
      <w:tr w:rsidR="00CB3F26">
        <w:trPr>
          <w:trHeight w:val="20"/>
        </w:trPr>
        <w:tc>
          <w:tcPr>
            <w:tcW w:w="3074" w:type="pct"/>
            <w:shd w:val="clear" w:color="000000" w:fill="FFFFFF"/>
          </w:tcPr>
          <w:p w:rsidR="00CB3F26" w:rsidRDefault="004D6812">
            <w:pPr>
              <w:ind w:left="-57" w:right="-57"/>
              <w:rPr>
                <w:bCs/>
                <w:color w:val="000000"/>
                <w:spacing w:val="-6"/>
              </w:rPr>
            </w:pPr>
            <w:r>
              <w:rPr>
                <w:bCs/>
                <w:color w:val="000000"/>
                <w:spacing w:val="-6"/>
              </w:rPr>
              <w:t>2. Первичная медико-санитарная помощь, за исключением медицинской реабилитации</w:t>
            </w:r>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78"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2"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3074" w:type="pct"/>
            <w:shd w:val="clear" w:color="auto" w:fill="auto"/>
          </w:tcPr>
          <w:p w:rsidR="00CB3F26" w:rsidRDefault="004D6812">
            <w:pPr>
              <w:ind w:left="-57" w:right="-57"/>
              <w:rPr>
                <w:color w:val="000000"/>
                <w:spacing w:val="-6"/>
              </w:rPr>
            </w:pPr>
            <w:r>
              <w:rPr>
                <w:color w:val="000000"/>
                <w:spacing w:val="-6"/>
              </w:rPr>
              <w:t>2.1.  в амбулаторных условиях, в том числе:</w:t>
            </w:r>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78"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c>
          <w:tcPr>
            <w:tcW w:w="482" w:type="pct"/>
            <w:shd w:val="clear" w:color="auto" w:fill="auto"/>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 xml:space="preserve">2.1.1 посещения в рамках проведения профилактических медицинских осмотров </w:t>
            </w:r>
            <w:r>
              <w:rPr>
                <w:bCs/>
                <w:spacing w:val="-6"/>
              </w:rPr>
              <w:t>– 1, 2 уровень</w:t>
            </w:r>
          </w:p>
        </w:tc>
        <w:tc>
          <w:tcPr>
            <w:tcW w:w="483" w:type="pct"/>
            <w:shd w:val="clear" w:color="auto" w:fill="auto"/>
          </w:tcPr>
          <w:p w:rsidR="00CB3F26" w:rsidRDefault="004D6812">
            <w:pPr>
              <w:ind w:left="-57" w:right="-57"/>
              <w:jc w:val="center"/>
              <w:rPr>
                <w:spacing w:val="-6"/>
              </w:rPr>
            </w:pPr>
            <w:r>
              <w:rPr>
                <w:spacing w:val="-6"/>
              </w:rPr>
              <w:t>комплексное посещение</w:t>
            </w:r>
          </w:p>
        </w:tc>
        <w:tc>
          <w:tcPr>
            <w:tcW w:w="483" w:type="pct"/>
            <w:shd w:val="clear" w:color="auto" w:fill="auto"/>
            <w:noWrap/>
          </w:tcPr>
          <w:p w:rsidR="00CB3F26" w:rsidRDefault="004D6812">
            <w:pPr>
              <w:jc w:val="center"/>
            </w:pPr>
            <w:r>
              <w:rPr>
                <w:spacing w:val="-6"/>
              </w:rPr>
              <w:t>0,266791</w:t>
            </w:r>
          </w:p>
        </w:tc>
        <w:tc>
          <w:tcPr>
            <w:tcW w:w="478" w:type="pct"/>
            <w:shd w:val="clear" w:color="auto" w:fill="auto"/>
            <w:noWrap/>
          </w:tcPr>
          <w:p w:rsidR="00CB3F26" w:rsidRDefault="004D6812">
            <w:pPr>
              <w:jc w:val="center"/>
            </w:pPr>
            <w:r>
              <w:rPr>
                <w:spacing w:val="-6"/>
              </w:rPr>
              <w:t>0,266791</w:t>
            </w:r>
          </w:p>
        </w:tc>
        <w:tc>
          <w:tcPr>
            <w:tcW w:w="482" w:type="pct"/>
            <w:shd w:val="clear" w:color="auto" w:fill="auto"/>
            <w:noWrap/>
          </w:tcPr>
          <w:p w:rsidR="00CB3F26" w:rsidRDefault="004D6812">
            <w:pPr>
              <w:jc w:val="center"/>
            </w:pPr>
            <w:r>
              <w:rPr>
                <w:spacing w:val="-6"/>
              </w:rPr>
              <w:t>0,266791</w:t>
            </w:r>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 xml:space="preserve">2.1.1 посещения в рамках проведения профилактических медицинских осмотров </w:t>
            </w:r>
            <w:r>
              <w:rPr>
                <w:bCs/>
                <w:color w:val="000000"/>
                <w:spacing w:val="-6"/>
              </w:rPr>
              <w:t>– 3 уровень</w:t>
            </w:r>
          </w:p>
        </w:tc>
        <w:tc>
          <w:tcPr>
            <w:tcW w:w="483" w:type="pct"/>
            <w:shd w:val="clear" w:color="auto" w:fill="auto"/>
          </w:tcPr>
          <w:p w:rsidR="00CB3F26" w:rsidRDefault="004D6812">
            <w:pPr>
              <w:ind w:left="-57" w:right="-57"/>
              <w:jc w:val="center"/>
              <w:rPr>
                <w:spacing w:val="-6"/>
              </w:rPr>
            </w:pPr>
            <w:r>
              <w:rPr>
                <w:spacing w:val="-6"/>
              </w:rPr>
              <w:t>комплексное посещение</w:t>
            </w:r>
          </w:p>
        </w:tc>
        <w:tc>
          <w:tcPr>
            <w:tcW w:w="483" w:type="pct"/>
            <w:shd w:val="clear" w:color="auto" w:fill="auto"/>
            <w:noWrap/>
            <w:vAlign w:val="center"/>
          </w:tcPr>
          <w:p w:rsidR="00CB3F26" w:rsidRDefault="004D6812">
            <w:pPr>
              <w:jc w:val="center"/>
            </w:pPr>
            <w:r>
              <w:rPr>
                <w:color w:val="000000"/>
              </w:rPr>
              <w:t>0,0</w:t>
            </w:r>
          </w:p>
        </w:tc>
        <w:tc>
          <w:tcPr>
            <w:tcW w:w="478" w:type="pct"/>
            <w:shd w:val="clear" w:color="auto" w:fill="auto"/>
            <w:noWrap/>
            <w:vAlign w:val="center"/>
          </w:tcPr>
          <w:p w:rsidR="00CB3F26" w:rsidRDefault="004D6812">
            <w:pPr>
              <w:jc w:val="center"/>
            </w:pPr>
            <w:r>
              <w:rPr>
                <w:color w:val="000000"/>
              </w:rPr>
              <w:t>0,0</w:t>
            </w:r>
          </w:p>
        </w:tc>
        <w:tc>
          <w:tcPr>
            <w:tcW w:w="482" w:type="pct"/>
            <w:shd w:val="clear" w:color="auto" w:fill="auto"/>
            <w:noWrap/>
            <w:vAlign w:val="center"/>
          </w:tcPr>
          <w:p w:rsidR="00CB3F26" w:rsidRDefault="004D6812">
            <w:pPr>
              <w:jc w:val="center"/>
            </w:pPr>
            <w:r>
              <w:rPr>
                <w:color w:val="000000"/>
              </w:rPr>
              <w:t>0,0</w:t>
            </w:r>
          </w:p>
        </w:tc>
      </w:tr>
      <w:tr w:rsidR="00CB3F26">
        <w:trPr>
          <w:trHeight w:val="20"/>
        </w:trPr>
        <w:tc>
          <w:tcPr>
            <w:tcW w:w="3074" w:type="pct"/>
            <w:shd w:val="clear" w:color="auto" w:fill="auto"/>
            <w:noWrap/>
          </w:tcPr>
          <w:p w:rsidR="00CB3F26" w:rsidRDefault="004D6812">
            <w:pPr>
              <w:ind w:left="-57" w:right="-57"/>
              <w:rPr>
                <w:bCs/>
                <w:spacing w:val="-6"/>
              </w:rPr>
            </w:pPr>
            <w:r>
              <w:rPr>
                <w:color w:val="000000"/>
                <w:spacing w:val="-6"/>
              </w:rPr>
              <w:t>2.1.2 посещения в рамках проведения диспансеризации</w:t>
            </w:r>
            <w:r>
              <w:rPr>
                <w:bCs/>
                <w:iCs/>
                <w:vertAlign w:val="superscript"/>
              </w:rPr>
              <w:t>6</w:t>
            </w:r>
            <w:r>
              <w:rPr>
                <w:color w:val="000000"/>
                <w:spacing w:val="-6"/>
              </w:rPr>
              <w:t xml:space="preserve"> - всего, в том числе:</w:t>
            </w:r>
            <w:r>
              <w:rPr>
                <w:bCs/>
                <w:spacing w:val="-6"/>
              </w:rPr>
              <w:t>– 1, 2 уровень</w:t>
            </w:r>
          </w:p>
        </w:tc>
        <w:tc>
          <w:tcPr>
            <w:tcW w:w="483" w:type="pct"/>
            <w:shd w:val="clear" w:color="auto" w:fill="auto"/>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tcPr>
          <w:p w:rsidR="00CB3F26" w:rsidRDefault="004D6812">
            <w:pPr>
              <w:jc w:val="center"/>
            </w:pPr>
            <w:r>
              <w:rPr>
                <w:spacing w:val="-6"/>
              </w:rPr>
              <w:t>0,432393</w:t>
            </w:r>
          </w:p>
        </w:tc>
        <w:tc>
          <w:tcPr>
            <w:tcW w:w="478" w:type="pct"/>
            <w:shd w:val="clear" w:color="auto" w:fill="auto"/>
            <w:noWrap/>
          </w:tcPr>
          <w:p w:rsidR="00CB3F26" w:rsidRDefault="004D6812">
            <w:pPr>
              <w:jc w:val="center"/>
            </w:pPr>
            <w:r>
              <w:rPr>
                <w:spacing w:val="-6"/>
              </w:rPr>
              <w:t>0,432393</w:t>
            </w:r>
          </w:p>
        </w:tc>
        <w:tc>
          <w:tcPr>
            <w:tcW w:w="482" w:type="pct"/>
            <w:shd w:val="clear" w:color="auto" w:fill="auto"/>
            <w:noWrap/>
          </w:tcPr>
          <w:p w:rsidR="00CB3F26" w:rsidRDefault="004D6812">
            <w:pPr>
              <w:jc w:val="center"/>
            </w:pPr>
            <w:r>
              <w:rPr>
                <w:spacing w:val="-6"/>
              </w:rPr>
              <w:t>0,432393</w:t>
            </w:r>
          </w:p>
        </w:tc>
      </w:tr>
      <w:tr w:rsidR="00CB3F26">
        <w:trPr>
          <w:trHeight w:val="20"/>
        </w:trPr>
        <w:tc>
          <w:tcPr>
            <w:tcW w:w="3074" w:type="pct"/>
            <w:shd w:val="clear" w:color="auto" w:fill="auto"/>
            <w:noWrap/>
          </w:tcPr>
          <w:p w:rsidR="00CB3F26" w:rsidRDefault="004D6812">
            <w:pPr>
              <w:ind w:left="-57" w:right="-57"/>
              <w:rPr>
                <w:color w:val="000000"/>
                <w:spacing w:val="-6"/>
              </w:rPr>
            </w:pPr>
            <w:r>
              <w:rPr>
                <w:color w:val="000000"/>
                <w:spacing w:val="-6"/>
              </w:rPr>
              <w:t>2.1.2 посещения в рамках проведения диспансеризации</w:t>
            </w:r>
            <w:r>
              <w:rPr>
                <w:bCs/>
                <w:iCs/>
                <w:vertAlign w:val="superscript"/>
              </w:rPr>
              <w:t>6</w:t>
            </w:r>
            <w:r>
              <w:rPr>
                <w:color w:val="000000"/>
                <w:spacing w:val="-6"/>
              </w:rPr>
              <w:t xml:space="preserve"> - всего, в том числе:- </w:t>
            </w:r>
            <w:r>
              <w:rPr>
                <w:bCs/>
                <w:color w:val="000000"/>
                <w:spacing w:val="-6"/>
              </w:rPr>
              <w:t>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pPr>
            <w:r>
              <w:rPr>
                <w:color w:val="000000"/>
              </w:rPr>
              <w:t>0,0</w:t>
            </w:r>
          </w:p>
        </w:tc>
        <w:tc>
          <w:tcPr>
            <w:tcW w:w="478" w:type="pct"/>
            <w:shd w:val="clear" w:color="auto" w:fill="auto"/>
            <w:noWrap/>
            <w:vAlign w:val="center"/>
          </w:tcPr>
          <w:p w:rsidR="00CB3F26" w:rsidRDefault="004D6812">
            <w:pPr>
              <w:jc w:val="center"/>
            </w:pPr>
            <w:r>
              <w:rPr>
                <w:color w:val="000000"/>
              </w:rPr>
              <w:t>0,0</w:t>
            </w:r>
          </w:p>
        </w:tc>
        <w:tc>
          <w:tcPr>
            <w:tcW w:w="482" w:type="pct"/>
            <w:shd w:val="clear" w:color="auto" w:fill="auto"/>
            <w:noWrap/>
            <w:vAlign w:val="center"/>
          </w:tcPr>
          <w:p w:rsidR="00CB3F26" w:rsidRDefault="004D6812">
            <w:pPr>
              <w:jc w:val="center"/>
            </w:pPr>
            <w:r>
              <w:rPr>
                <w:color w:val="000000"/>
              </w:rPr>
              <w:t>0,0</w:t>
            </w:r>
          </w:p>
        </w:tc>
      </w:tr>
      <w:tr w:rsidR="00CB3F26">
        <w:trPr>
          <w:trHeight w:val="20"/>
        </w:trPr>
        <w:tc>
          <w:tcPr>
            <w:tcW w:w="3074" w:type="pct"/>
            <w:shd w:val="clear" w:color="auto" w:fill="FFFFFF"/>
          </w:tcPr>
          <w:p w:rsidR="00CB3F26" w:rsidRDefault="004D6812">
            <w:pPr>
              <w:ind w:left="-57" w:right="-57"/>
              <w:rPr>
                <w:color w:val="000000"/>
                <w:spacing w:val="-6"/>
              </w:rPr>
            </w:pPr>
            <w:r>
              <w:rPr>
                <w:color w:val="000000"/>
                <w:spacing w:val="-6"/>
              </w:rPr>
              <w:t xml:space="preserve">2.1.2.1 для проведения углубленной диспансеризации </w:t>
            </w:r>
            <w:r>
              <w:rPr>
                <w:bCs/>
                <w:color w:val="000000"/>
                <w:spacing w:val="-6"/>
              </w:rPr>
              <w:t>– 1, 2, 3 уровни</w:t>
            </w:r>
          </w:p>
        </w:tc>
        <w:tc>
          <w:tcPr>
            <w:tcW w:w="483" w:type="pct"/>
            <w:shd w:val="clear" w:color="auto" w:fill="FFFFFF"/>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FFFFFF"/>
            <w:noWrap/>
          </w:tcPr>
          <w:p w:rsidR="00CB3F26" w:rsidRDefault="004D6812">
            <w:pPr>
              <w:jc w:val="center"/>
            </w:pPr>
            <w:r>
              <w:rPr>
                <w:color w:val="000000"/>
                <w:spacing w:val="-6"/>
              </w:rPr>
              <w:t>0,050758</w:t>
            </w:r>
          </w:p>
        </w:tc>
        <w:tc>
          <w:tcPr>
            <w:tcW w:w="478" w:type="pct"/>
            <w:shd w:val="clear" w:color="auto" w:fill="FFFFFF"/>
            <w:noWrap/>
          </w:tcPr>
          <w:p w:rsidR="00CB3F26" w:rsidRDefault="004D6812">
            <w:pPr>
              <w:jc w:val="center"/>
            </w:pPr>
            <w:r>
              <w:rPr>
                <w:color w:val="000000"/>
                <w:spacing w:val="-6"/>
              </w:rPr>
              <w:t>0,050758</w:t>
            </w:r>
          </w:p>
        </w:tc>
        <w:tc>
          <w:tcPr>
            <w:tcW w:w="482" w:type="pct"/>
            <w:shd w:val="clear" w:color="auto" w:fill="FFFFFF"/>
            <w:noWrap/>
          </w:tcPr>
          <w:p w:rsidR="00CB3F26" w:rsidRDefault="004D6812">
            <w:pPr>
              <w:jc w:val="center"/>
            </w:pPr>
            <w:r>
              <w:rPr>
                <w:color w:val="000000"/>
                <w:spacing w:val="-6"/>
              </w:rPr>
              <w:t>0,050758</w:t>
            </w:r>
          </w:p>
        </w:tc>
      </w:tr>
      <w:tr w:rsidR="00CB3F26">
        <w:trPr>
          <w:trHeight w:val="399"/>
        </w:trPr>
        <w:tc>
          <w:tcPr>
            <w:tcW w:w="3074" w:type="pct"/>
            <w:shd w:val="clear" w:color="auto" w:fill="auto"/>
          </w:tcPr>
          <w:p w:rsidR="00CB3F26" w:rsidRDefault="004D6812">
            <w:pPr>
              <w:ind w:left="-57" w:right="-57"/>
              <w:rPr>
                <w:color w:val="000000"/>
                <w:spacing w:val="-6"/>
              </w:rPr>
            </w:pPr>
            <w:r>
              <w:rPr>
                <w:color w:val="000000"/>
                <w:spacing w:val="-6"/>
              </w:rPr>
              <w:t>2.1.3  Диспансеризация для  оценки репродуктивного здоровья женщин  и мужчин</w:t>
            </w:r>
            <w:r>
              <w:rPr>
                <w:bCs/>
                <w:color w:val="000000"/>
                <w:spacing w:val="-6"/>
              </w:rPr>
              <w:t>– 1, 2 уровни</w:t>
            </w:r>
          </w:p>
        </w:tc>
        <w:tc>
          <w:tcPr>
            <w:tcW w:w="483" w:type="pct"/>
            <w:shd w:val="clear" w:color="auto" w:fill="auto"/>
          </w:tcPr>
          <w:p w:rsidR="00CB3F26" w:rsidRDefault="004D6812">
            <w:pPr>
              <w:jc w:val="center"/>
            </w:pPr>
            <w:r>
              <w:rPr>
                <w:color w:val="000000"/>
                <w:spacing w:val="-6"/>
              </w:rPr>
              <w:t>комплексное посещение</w:t>
            </w:r>
          </w:p>
        </w:tc>
        <w:tc>
          <w:tcPr>
            <w:tcW w:w="483" w:type="pct"/>
            <w:shd w:val="clear" w:color="auto" w:fill="auto"/>
            <w:vAlign w:val="center"/>
          </w:tcPr>
          <w:p w:rsidR="00CB3F26" w:rsidRDefault="004D6812">
            <w:pPr>
              <w:ind w:left="-57" w:right="-57"/>
              <w:jc w:val="center"/>
              <w:rPr>
                <w:spacing w:val="-6"/>
              </w:rPr>
            </w:pPr>
            <w:r>
              <w:rPr>
                <w:spacing w:val="-6"/>
              </w:rPr>
              <w:t>0,134681</w:t>
            </w:r>
          </w:p>
        </w:tc>
        <w:tc>
          <w:tcPr>
            <w:tcW w:w="478" w:type="pct"/>
            <w:shd w:val="clear" w:color="auto" w:fill="auto"/>
            <w:vAlign w:val="center"/>
          </w:tcPr>
          <w:p w:rsidR="00CB3F26" w:rsidRDefault="004D6812">
            <w:pPr>
              <w:ind w:left="-57" w:right="-57"/>
              <w:jc w:val="center"/>
              <w:rPr>
                <w:spacing w:val="-6"/>
              </w:rPr>
            </w:pPr>
            <w:r>
              <w:rPr>
                <w:spacing w:val="-6"/>
              </w:rPr>
              <w:t>0,147308</w:t>
            </w:r>
          </w:p>
        </w:tc>
        <w:tc>
          <w:tcPr>
            <w:tcW w:w="482" w:type="pct"/>
            <w:shd w:val="clear" w:color="auto" w:fill="auto"/>
            <w:vAlign w:val="center"/>
          </w:tcPr>
          <w:p w:rsidR="00CB3F26" w:rsidRDefault="004D6812">
            <w:pPr>
              <w:ind w:left="-57" w:right="-57"/>
              <w:jc w:val="center"/>
              <w:rPr>
                <w:spacing w:val="-6"/>
              </w:rPr>
            </w:pPr>
            <w:r>
              <w:rPr>
                <w:spacing w:val="-6"/>
              </w:rPr>
              <w:t>0,159934</w:t>
            </w:r>
          </w:p>
        </w:tc>
      </w:tr>
      <w:tr w:rsidR="00CB3F26">
        <w:trPr>
          <w:trHeight w:val="399"/>
        </w:trPr>
        <w:tc>
          <w:tcPr>
            <w:tcW w:w="3074" w:type="pct"/>
            <w:shd w:val="clear" w:color="auto" w:fill="auto"/>
          </w:tcPr>
          <w:p w:rsidR="00CB3F26" w:rsidRDefault="004D6812">
            <w:pPr>
              <w:ind w:left="-57" w:right="-57"/>
              <w:rPr>
                <w:color w:val="000000"/>
                <w:spacing w:val="-6"/>
              </w:rPr>
            </w:pPr>
            <w:r>
              <w:rPr>
                <w:color w:val="000000"/>
                <w:spacing w:val="-6"/>
              </w:rPr>
              <w:t xml:space="preserve">2.1.3  Диспансеризация для  оценки репродуктивного здоровья женщин  и мужчин </w:t>
            </w:r>
            <w:r>
              <w:rPr>
                <w:bCs/>
                <w:color w:val="000000"/>
                <w:spacing w:val="-6"/>
              </w:rPr>
              <w:t>– 3 уровень</w:t>
            </w:r>
          </w:p>
        </w:tc>
        <w:tc>
          <w:tcPr>
            <w:tcW w:w="483" w:type="pct"/>
            <w:shd w:val="clear" w:color="auto" w:fill="auto"/>
          </w:tcPr>
          <w:p w:rsidR="00CB3F26" w:rsidRDefault="004D6812">
            <w:pPr>
              <w:jc w:val="center"/>
            </w:pPr>
            <w:r>
              <w:rPr>
                <w:color w:val="000000"/>
                <w:spacing w:val="-6"/>
              </w:rPr>
              <w:t>комплексное посещение</w:t>
            </w:r>
          </w:p>
        </w:tc>
        <w:tc>
          <w:tcPr>
            <w:tcW w:w="483" w:type="pct"/>
            <w:shd w:val="clear" w:color="auto" w:fill="auto"/>
            <w:vAlign w:val="center"/>
          </w:tcPr>
          <w:p w:rsidR="00CB3F26" w:rsidRDefault="004D6812">
            <w:pPr>
              <w:jc w:val="center"/>
            </w:pPr>
            <w:r>
              <w:rPr>
                <w:color w:val="000000"/>
              </w:rPr>
              <w:t>0,0</w:t>
            </w:r>
          </w:p>
        </w:tc>
        <w:tc>
          <w:tcPr>
            <w:tcW w:w="478" w:type="pct"/>
            <w:shd w:val="clear" w:color="auto" w:fill="auto"/>
            <w:vAlign w:val="center"/>
          </w:tcPr>
          <w:p w:rsidR="00CB3F26" w:rsidRDefault="004D6812">
            <w:pPr>
              <w:jc w:val="center"/>
            </w:pPr>
            <w:r>
              <w:rPr>
                <w:color w:val="000000"/>
              </w:rPr>
              <w:t>0,0</w:t>
            </w:r>
          </w:p>
        </w:tc>
        <w:tc>
          <w:tcPr>
            <w:tcW w:w="482" w:type="pct"/>
            <w:shd w:val="clear" w:color="auto" w:fill="auto"/>
            <w:vAlign w:val="center"/>
          </w:tcPr>
          <w:p w:rsidR="00CB3F26" w:rsidRDefault="004D6812">
            <w:pPr>
              <w:jc w:val="center"/>
            </w:pPr>
            <w:r>
              <w:rPr>
                <w:color w:val="000000"/>
              </w:rPr>
              <w:t>0,0</w:t>
            </w:r>
          </w:p>
        </w:tc>
      </w:tr>
      <w:tr w:rsidR="00CB3F26">
        <w:trPr>
          <w:trHeight w:val="399"/>
        </w:trPr>
        <w:tc>
          <w:tcPr>
            <w:tcW w:w="3074" w:type="pct"/>
            <w:shd w:val="clear" w:color="auto" w:fill="auto"/>
          </w:tcPr>
          <w:p w:rsidR="00CB3F26" w:rsidRDefault="00CB3F26">
            <w:pPr>
              <w:ind w:left="-57" w:right="-57"/>
              <w:rPr>
                <w:color w:val="000000"/>
                <w:spacing w:val="-6"/>
              </w:rPr>
            </w:pPr>
          </w:p>
          <w:p w:rsidR="00CB3F26" w:rsidRDefault="004D6812">
            <w:pPr>
              <w:ind w:left="-57" w:right="-57"/>
              <w:rPr>
                <w:color w:val="000000"/>
                <w:spacing w:val="-6"/>
              </w:rPr>
            </w:pPr>
            <w:r>
              <w:rPr>
                <w:color w:val="000000"/>
                <w:spacing w:val="-6"/>
              </w:rPr>
              <w:t>женщины</w:t>
            </w:r>
            <w:r>
              <w:rPr>
                <w:bCs/>
                <w:color w:val="000000"/>
                <w:spacing w:val="-6"/>
              </w:rPr>
              <w:t>– 1, 2 уровни</w:t>
            </w:r>
          </w:p>
        </w:tc>
        <w:tc>
          <w:tcPr>
            <w:tcW w:w="483" w:type="pct"/>
            <w:shd w:val="clear" w:color="auto" w:fill="auto"/>
          </w:tcPr>
          <w:p w:rsidR="00CB3F26" w:rsidRDefault="004D6812">
            <w:pPr>
              <w:jc w:val="center"/>
            </w:pPr>
            <w:r>
              <w:rPr>
                <w:color w:val="000000"/>
                <w:spacing w:val="-6"/>
              </w:rPr>
              <w:t>комплексное посещение</w:t>
            </w:r>
          </w:p>
        </w:tc>
        <w:tc>
          <w:tcPr>
            <w:tcW w:w="483" w:type="pct"/>
            <w:shd w:val="clear" w:color="auto" w:fill="auto"/>
            <w:vAlign w:val="center"/>
          </w:tcPr>
          <w:p w:rsidR="00CB3F26" w:rsidRDefault="004D6812">
            <w:pPr>
              <w:jc w:val="center"/>
              <w:rPr>
                <w:iCs/>
              </w:rPr>
            </w:pPr>
            <w:r>
              <w:rPr>
                <w:iCs/>
              </w:rPr>
              <w:t>0,068994</w:t>
            </w:r>
          </w:p>
        </w:tc>
        <w:tc>
          <w:tcPr>
            <w:tcW w:w="478" w:type="pct"/>
            <w:shd w:val="clear" w:color="auto" w:fill="auto"/>
            <w:vAlign w:val="center"/>
          </w:tcPr>
          <w:p w:rsidR="00CB3F26" w:rsidRDefault="004D6812">
            <w:pPr>
              <w:jc w:val="center"/>
              <w:rPr>
                <w:iCs/>
              </w:rPr>
            </w:pPr>
            <w:r>
              <w:rPr>
                <w:iCs/>
              </w:rPr>
              <w:t>0,075463</w:t>
            </w:r>
          </w:p>
        </w:tc>
        <w:tc>
          <w:tcPr>
            <w:tcW w:w="482" w:type="pct"/>
            <w:shd w:val="clear" w:color="auto" w:fill="auto"/>
            <w:vAlign w:val="center"/>
          </w:tcPr>
          <w:p w:rsidR="00CB3F26" w:rsidRDefault="004D6812">
            <w:pPr>
              <w:jc w:val="center"/>
              <w:rPr>
                <w:iCs/>
              </w:rPr>
            </w:pPr>
            <w:r>
              <w:rPr>
                <w:iCs/>
              </w:rPr>
              <w:t>0,081931</w:t>
            </w:r>
          </w:p>
        </w:tc>
      </w:tr>
      <w:tr w:rsidR="00CB3F26">
        <w:trPr>
          <w:trHeight w:val="399"/>
        </w:trPr>
        <w:tc>
          <w:tcPr>
            <w:tcW w:w="3074" w:type="pct"/>
            <w:shd w:val="clear" w:color="auto" w:fill="auto"/>
          </w:tcPr>
          <w:p w:rsidR="00CB3F26" w:rsidRDefault="004D6812">
            <w:pPr>
              <w:ind w:left="-57" w:right="-57"/>
              <w:rPr>
                <w:color w:val="000000"/>
                <w:spacing w:val="-6"/>
              </w:rPr>
            </w:pPr>
            <w:r>
              <w:rPr>
                <w:color w:val="000000"/>
                <w:spacing w:val="-6"/>
              </w:rPr>
              <w:t>женщины</w:t>
            </w:r>
            <w:r>
              <w:rPr>
                <w:bCs/>
                <w:color w:val="000000"/>
                <w:spacing w:val="-6"/>
              </w:rPr>
              <w:t>– 3 уровень</w:t>
            </w:r>
          </w:p>
        </w:tc>
        <w:tc>
          <w:tcPr>
            <w:tcW w:w="483" w:type="pct"/>
            <w:shd w:val="clear" w:color="auto" w:fill="auto"/>
          </w:tcPr>
          <w:p w:rsidR="00CB3F26" w:rsidRDefault="00CB3F26">
            <w:pPr>
              <w:jc w:val="center"/>
              <w:rPr>
                <w:color w:val="000000"/>
                <w:spacing w:val="-6"/>
              </w:rPr>
            </w:pPr>
          </w:p>
        </w:tc>
        <w:tc>
          <w:tcPr>
            <w:tcW w:w="483" w:type="pct"/>
            <w:shd w:val="clear" w:color="auto" w:fill="auto"/>
            <w:vAlign w:val="center"/>
          </w:tcPr>
          <w:p w:rsidR="00CB3F26" w:rsidRDefault="004D6812">
            <w:pPr>
              <w:jc w:val="center"/>
            </w:pPr>
            <w:r>
              <w:rPr>
                <w:color w:val="000000"/>
              </w:rPr>
              <w:t>0,0</w:t>
            </w:r>
          </w:p>
        </w:tc>
        <w:tc>
          <w:tcPr>
            <w:tcW w:w="478" w:type="pct"/>
            <w:shd w:val="clear" w:color="auto" w:fill="auto"/>
            <w:vAlign w:val="center"/>
          </w:tcPr>
          <w:p w:rsidR="00CB3F26" w:rsidRDefault="004D6812">
            <w:pPr>
              <w:jc w:val="center"/>
            </w:pPr>
            <w:r>
              <w:rPr>
                <w:color w:val="000000"/>
              </w:rPr>
              <w:t>0,0</w:t>
            </w:r>
          </w:p>
        </w:tc>
        <w:tc>
          <w:tcPr>
            <w:tcW w:w="482" w:type="pct"/>
            <w:shd w:val="clear" w:color="auto" w:fill="auto"/>
            <w:vAlign w:val="center"/>
          </w:tcPr>
          <w:p w:rsidR="00CB3F26" w:rsidRDefault="004D6812">
            <w:pPr>
              <w:jc w:val="center"/>
            </w:pPr>
            <w:r>
              <w:rPr>
                <w:color w:val="000000"/>
              </w:rPr>
              <w:t>0,0</w:t>
            </w:r>
          </w:p>
        </w:tc>
      </w:tr>
      <w:tr w:rsidR="00CB3F26">
        <w:trPr>
          <w:trHeight w:val="399"/>
        </w:trPr>
        <w:tc>
          <w:tcPr>
            <w:tcW w:w="3074" w:type="pct"/>
            <w:shd w:val="clear" w:color="auto" w:fill="auto"/>
          </w:tcPr>
          <w:p w:rsidR="00CB3F26" w:rsidRDefault="004D6812">
            <w:pPr>
              <w:ind w:right="-57"/>
              <w:rPr>
                <w:color w:val="000000"/>
                <w:spacing w:val="-6"/>
              </w:rPr>
            </w:pPr>
            <w:r>
              <w:rPr>
                <w:color w:val="000000"/>
                <w:spacing w:val="-6"/>
              </w:rPr>
              <w:t>мужчины</w:t>
            </w:r>
            <w:r>
              <w:rPr>
                <w:bCs/>
                <w:color w:val="000000"/>
                <w:spacing w:val="-6"/>
              </w:rPr>
              <w:t>– 1, 2 уровни</w:t>
            </w:r>
          </w:p>
        </w:tc>
        <w:tc>
          <w:tcPr>
            <w:tcW w:w="483" w:type="pct"/>
            <w:shd w:val="clear" w:color="auto" w:fill="auto"/>
          </w:tcPr>
          <w:p w:rsidR="00CB3F26" w:rsidRDefault="004D6812">
            <w:pPr>
              <w:jc w:val="center"/>
            </w:pPr>
            <w:r>
              <w:rPr>
                <w:color w:val="000000"/>
                <w:spacing w:val="-6"/>
              </w:rPr>
              <w:t>комплексное посещение</w:t>
            </w:r>
          </w:p>
        </w:tc>
        <w:tc>
          <w:tcPr>
            <w:tcW w:w="483" w:type="pct"/>
            <w:shd w:val="clear" w:color="auto" w:fill="auto"/>
            <w:vAlign w:val="center"/>
          </w:tcPr>
          <w:p w:rsidR="00CB3F26" w:rsidRDefault="004D6812">
            <w:pPr>
              <w:jc w:val="center"/>
              <w:rPr>
                <w:iCs/>
              </w:rPr>
            </w:pPr>
            <w:r>
              <w:rPr>
                <w:iCs/>
              </w:rPr>
              <w:t>0,065687</w:t>
            </w:r>
          </w:p>
        </w:tc>
        <w:tc>
          <w:tcPr>
            <w:tcW w:w="478" w:type="pct"/>
            <w:shd w:val="clear" w:color="auto" w:fill="auto"/>
            <w:vAlign w:val="center"/>
          </w:tcPr>
          <w:p w:rsidR="00CB3F26" w:rsidRDefault="004D6812">
            <w:pPr>
              <w:jc w:val="center"/>
              <w:rPr>
                <w:iCs/>
              </w:rPr>
            </w:pPr>
            <w:r>
              <w:rPr>
                <w:iCs/>
              </w:rPr>
              <w:t>0,071845</w:t>
            </w:r>
          </w:p>
        </w:tc>
        <w:tc>
          <w:tcPr>
            <w:tcW w:w="482" w:type="pct"/>
            <w:shd w:val="clear" w:color="auto" w:fill="auto"/>
            <w:vAlign w:val="center"/>
          </w:tcPr>
          <w:p w:rsidR="00CB3F26" w:rsidRDefault="004D6812">
            <w:pPr>
              <w:jc w:val="center"/>
              <w:rPr>
                <w:iCs/>
              </w:rPr>
            </w:pPr>
            <w:r>
              <w:rPr>
                <w:iCs/>
              </w:rPr>
              <w:t>0,078003</w:t>
            </w:r>
          </w:p>
        </w:tc>
      </w:tr>
      <w:tr w:rsidR="00CB3F26">
        <w:trPr>
          <w:trHeight w:val="399"/>
        </w:trPr>
        <w:tc>
          <w:tcPr>
            <w:tcW w:w="3074" w:type="pct"/>
            <w:shd w:val="clear" w:color="auto" w:fill="auto"/>
          </w:tcPr>
          <w:p w:rsidR="00CB3F26" w:rsidRDefault="004D6812">
            <w:pPr>
              <w:ind w:left="-57" w:right="-57"/>
              <w:rPr>
                <w:color w:val="000000"/>
                <w:spacing w:val="-6"/>
              </w:rPr>
            </w:pPr>
            <w:r>
              <w:rPr>
                <w:color w:val="000000"/>
                <w:spacing w:val="-6"/>
              </w:rPr>
              <w:t>мужчины</w:t>
            </w:r>
            <w:r>
              <w:rPr>
                <w:bCs/>
                <w:color w:val="000000"/>
                <w:spacing w:val="-6"/>
              </w:rPr>
              <w:t xml:space="preserve"> – 3 уровень</w:t>
            </w:r>
          </w:p>
        </w:tc>
        <w:tc>
          <w:tcPr>
            <w:tcW w:w="483" w:type="pct"/>
            <w:shd w:val="clear" w:color="auto" w:fill="auto"/>
          </w:tcPr>
          <w:p w:rsidR="00CB3F26" w:rsidRDefault="00CB3F26">
            <w:pPr>
              <w:jc w:val="center"/>
              <w:rPr>
                <w:color w:val="000000"/>
                <w:spacing w:val="-6"/>
              </w:rPr>
            </w:pPr>
          </w:p>
        </w:tc>
        <w:tc>
          <w:tcPr>
            <w:tcW w:w="483" w:type="pct"/>
            <w:shd w:val="clear" w:color="auto" w:fill="auto"/>
            <w:vAlign w:val="center"/>
          </w:tcPr>
          <w:p w:rsidR="00CB3F26" w:rsidRDefault="004D6812">
            <w:pPr>
              <w:jc w:val="center"/>
            </w:pPr>
            <w:r>
              <w:rPr>
                <w:color w:val="000000"/>
              </w:rPr>
              <w:t>0,0</w:t>
            </w:r>
          </w:p>
        </w:tc>
        <w:tc>
          <w:tcPr>
            <w:tcW w:w="478" w:type="pct"/>
            <w:shd w:val="clear" w:color="auto" w:fill="auto"/>
            <w:vAlign w:val="center"/>
          </w:tcPr>
          <w:p w:rsidR="00CB3F26" w:rsidRDefault="004D6812">
            <w:pPr>
              <w:jc w:val="center"/>
            </w:pPr>
            <w:r>
              <w:rPr>
                <w:color w:val="000000"/>
              </w:rPr>
              <w:t>0,0</w:t>
            </w:r>
          </w:p>
        </w:tc>
        <w:tc>
          <w:tcPr>
            <w:tcW w:w="482" w:type="pct"/>
            <w:shd w:val="clear" w:color="auto" w:fill="auto"/>
            <w:vAlign w:val="center"/>
          </w:tcPr>
          <w:p w:rsidR="00CB3F26" w:rsidRDefault="004D6812">
            <w:pPr>
              <w:jc w:val="center"/>
            </w:pPr>
            <w:r>
              <w:rPr>
                <w:color w:val="000000"/>
              </w:rPr>
              <w:t>0,0</w:t>
            </w:r>
          </w:p>
        </w:tc>
      </w:tr>
      <w:tr w:rsidR="00CB3F26">
        <w:trPr>
          <w:trHeight w:val="399"/>
        </w:trPr>
        <w:tc>
          <w:tcPr>
            <w:tcW w:w="3074" w:type="pct"/>
            <w:shd w:val="clear" w:color="auto" w:fill="auto"/>
          </w:tcPr>
          <w:p w:rsidR="00CB3F26" w:rsidRDefault="004D6812">
            <w:pPr>
              <w:ind w:left="-57" w:right="-57"/>
              <w:rPr>
                <w:color w:val="000000"/>
                <w:spacing w:val="-6"/>
              </w:rPr>
            </w:pPr>
            <w:r>
              <w:rPr>
                <w:color w:val="000000"/>
                <w:spacing w:val="-6"/>
              </w:rPr>
              <w:t xml:space="preserve">2.1.4. посещения с иными целями, в том числе: </w:t>
            </w:r>
            <w:r>
              <w:rPr>
                <w:bCs/>
                <w:spacing w:val="-6"/>
              </w:rPr>
              <w:t>– 1 уровень</w:t>
            </w:r>
          </w:p>
        </w:tc>
        <w:tc>
          <w:tcPr>
            <w:tcW w:w="483" w:type="pct"/>
            <w:shd w:val="clear" w:color="auto" w:fill="auto"/>
          </w:tcPr>
          <w:p w:rsidR="00CB3F26" w:rsidRDefault="004D6812">
            <w:pPr>
              <w:ind w:left="-57" w:right="-57"/>
              <w:jc w:val="center"/>
              <w:rPr>
                <w:color w:val="000000"/>
                <w:spacing w:val="-6"/>
              </w:rPr>
            </w:pPr>
            <w:r>
              <w:rPr>
                <w:color w:val="000000"/>
                <w:spacing w:val="-6"/>
              </w:rPr>
              <w:t>посещение</w:t>
            </w:r>
          </w:p>
        </w:tc>
        <w:tc>
          <w:tcPr>
            <w:tcW w:w="483" w:type="pct"/>
            <w:shd w:val="clear" w:color="auto" w:fill="auto"/>
            <w:vAlign w:val="center"/>
          </w:tcPr>
          <w:p w:rsidR="00CB3F26" w:rsidRDefault="004D6812">
            <w:pPr>
              <w:jc w:val="center"/>
              <w:rPr>
                <w:sz w:val="24"/>
                <w:szCs w:val="24"/>
              </w:rPr>
            </w:pPr>
            <w:r>
              <w:t>2,276729</w:t>
            </w:r>
          </w:p>
        </w:tc>
        <w:tc>
          <w:tcPr>
            <w:tcW w:w="478" w:type="pct"/>
            <w:shd w:val="clear" w:color="auto" w:fill="auto"/>
            <w:vAlign w:val="center"/>
          </w:tcPr>
          <w:p w:rsidR="00CB3F26" w:rsidRDefault="004D6812">
            <w:pPr>
              <w:jc w:val="center"/>
              <w:rPr>
                <w:sz w:val="24"/>
                <w:szCs w:val="24"/>
              </w:rPr>
            </w:pPr>
            <w:r>
              <w:t>2,276729</w:t>
            </w:r>
          </w:p>
        </w:tc>
        <w:tc>
          <w:tcPr>
            <w:tcW w:w="482" w:type="pct"/>
            <w:shd w:val="clear" w:color="auto" w:fill="auto"/>
            <w:vAlign w:val="center"/>
          </w:tcPr>
          <w:p w:rsidR="00CB3F26" w:rsidRDefault="004D6812">
            <w:pPr>
              <w:jc w:val="center"/>
              <w:rPr>
                <w:sz w:val="24"/>
                <w:szCs w:val="24"/>
              </w:rPr>
            </w:pPr>
            <w:r>
              <w:t>2,276729</w:t>
            </w:r>
          </w:p>
        </w:tc>
      </w:tr>
      <w:tr w:rsidR="00CB3F26">
        <w:trPr>
          <w:trHeight w:val="250"/>
        </w:trPr>
        <w:tc>
          <w:tcPr>
            <w:tcW w:w="3074" w:type="pct"/>
            <w:shd w:val="clear" w:color="auto" w:fill="auto"/>
          </w:tcPr>
          <w:p w:rsidR="00CB3F26" w:rsidRDefault="004D6812">
            <w:pPr>
              <w:ind w:left="-57" w:right="-57"/>
              <w:rPr>
                <w:color w:val="000000"/>
                <w:spacing w:val="-6"/>
              </w:rPr>
            </w:pPr>
            <w:r>
              <w:rPr>
                <w:color w:val="000000"/>
                <w:spacing w:val="-6"/>
              </w:rPr>
              <w:t xml:space="preserve">2.1.4. посещения с иными целями, в том числе: - </w:t>
            </w:r>
            <w:r>
              <w:rPr>
                <w:bCs/>
                <w:color w:val="000000"/>
                <w:spacing w:val="-6"/>
              </w:rPr>
              <w:t>2 уровень</w:t>
            </w:r>
          </w:p>
        </w:tc>
        <w:tc>
          <w:tcPr>
            <w:tcW w:w="483" w:type="pct"/>
            <w:shd w:val="clear" w:color="auto" w:fill="auto"/>
          </w:tcPr>
          <w:p w:rsidR="00CB3F26" w:rsidRDefault="004D6812">
            <w:pPr>
              <w:ind w:left="-57" w:right="-57"/>
              <w:jc w:val="center"/>
              <w:rPr>
                <w:color w:val="000000"/>
                <w:spacing w:val="-6"/>
              </w:rPr>
            </w:pPr>
            <w:r>
              <w:rPr>
                <w:color w:val="000000"/>
                <w:spacing w:val="-6"/>
              </w:rPr>
              <w:t>посещение</w:t>
            </w:r>
          </w:p>
        </w:tc>
        <w:tc>
          <w:tcPr>
            <w:tcW w:w="483" w:type="pct"/>
            <w:shd w:val="clear" w:color="auto" w:fill="auto"/>
            <w:vAlign w:val="center"/>
          </w:tcPr>
          <w:p w:rsidR="00CB3F26" w:rsidRDefault="004D6812">
            <w:pPr>
              <w:jc w:val="center"/>
              <w:rPr>
                <w:color w:val="000000"/>
              </w:rPr>
            </w:pPr>
            <w:r>
              <w:rPr>
                <w:color w:val="000000"/>
              </w:rPr>
              <w:t>0,267851</w:t>
            </w:r>
          </w:p>
        </w:tc>
        <w:tc>
          <w:tcPr>
            <w:tcW w:w="478" w:type="pct"/>
            <w:shd w:val="clear" w:color="auto" w:fill="auto"/>
            <w:vAlign w:val="center"/>
          </w:tcPr>
          <w:p w:rsidR="00CB3F26" w:rsidRDefault="004D6812">
            <w:pPr>
              <w:jc w:val="center"/>
              <w:rPr>
                <w:color w:val="000000"/>
              </w:rPr>
            </w:pPr>
            <w:r>
              <w:rPr>
                <w:color w:val="000000"/>
              </w:rPr>
              <w:t>0,267851</w:t>
            </w:r>
          </w:p>
        </w:tc>
        <w:tc>
          <w:tcPr>
            <w:tcW w:w="482" w:type="pct"/>
            <w:shd w:val="clear" w:color="auto" w:fill="auto"/>
            <w:vAlign w:val="center"/>
          </w:tcPr>
          <w:p w:rsidR="00CB3F26" w:rsidRDefault="004D6812">
            <w:pPr>
              <w:jc w:val="center"/>
              <w:rPr>
                <w:color w:val="000000"/>
              </w:rPr>
            </w:pPr>
            <w:r>
              <w:rPr>
                <w:color w:val="000000"/>
              </w:rPr>
              <w:t>0,267851</w:t>
            </w:r>
          </w:p>
        </w:tc>
      </w:tr>
      <w:tr w:rsidR="00CB3F26">
        <w:trPr>
          <w:trHeight w:val="20"/>
        </w:trPr>
        <w:tc>
          <w:tcPr>
            <w:tcW w:w="3074" w:type="pct"/>
            <w:shd w:val="clear" w:color="auto" w:fill="auto"/>
          </w:tcPr>
          <w:p w:rsidR="00CB3F26" w:rsidRDefault="004D6812">
            <w:pPr>
              <w:ind w:left="-57" w:right="-57"/>
              <w:rPr>
                <w:color w:val="000000"/>
                <w:spacing w:val="-6"/>
              </w:rPr>
            </w:pPr>
            <w:r>
              <w:rPr>
                <w:color w:val="000000"/>
                <w:spacing w:val="-6"/>
              </w:rPr>
              <w:t xml:space="preserve">2.1.4. посещения с иными целями, в том числе: </w:t>
            </w:r>
            <w:r>
              <w:rPr>
                <w:bCs/>
                <w:color w:val="000000"/>
                <w:spacing w:val="-6"/>
              </w:rPr>
              <w:t>– 3 уровень</w:t>
            </w:r>
          </w:p>
        </w:tc>
        <w:tc>
          <w:tcPr>
            <w:tcW w:w="483" w:type="pct"/>
            <w:shd w:val="clear" w:color="auto" w:fill="auto"/>
          </w:tcPr>
          <w:p w:rsidR="00CB3F26" w:rsidRDefault="004D6812">
            <w:pPr>
              <w:ind w:left="-57" w:right="-57"/>
              <w:jc w:val="center"/>
              <w:rPr>
                <w:color w:val="000000"/>
                <w:spacing w:val="-6"/>
              </w:rPr>
            </w:pPr>
            <w:r>
              <w:rPr>
                <w:color w:val="000000"/>
                <w:spacing w:val="-6"/>
              </w:rPr>
              <w:t>посещение</w:t>
            </w:r>
          </w:p>
        </w:tc>
        <w:tc>
          <w:tcPr>
            <w:tcW w:w="483" w:type="pct"/>
            <w:shd w:val="clear" w:color="auto" w:fill="auto"/>
            <w:vAlign w:val="center"/>
          </w:tcPr>
          <w:p w:rsidR="00CB3F26" w:rsidRDefault="004D6812">
            <w:pPr>
              <w:jc w:val="center"/>
              <w:rPr>
                <w:color w:val="000000"/>
              </w:rPr>
            </w:pPr>
            <w:r>
              <w:rPr>
                <w:color w:val="000000"/>
              </w:rPr>
              <w:t>0,133925</w:t>
            </w:r>
          </w:p>
        </w:tc>
        <w:tc>
          <w:tcPr>
            <w:tcW w:w="478" w:type="pct"/>
            <w:shd w:val="clear" w:color="auto" w:fill="auto"/>
            <w:vAlign w:val="center"/>
          </w:tcPr>
          <w:p w:rsidR="00CB3F26" w:rsidRDefault="004D6812">
            <w:pPr>
              <w:jc w:val="center"/>
              <w:rPr>
                <w:color w:val="000000"/>
              </w:rPr>
            </w:pPr>
            <w:r>
              <w:rPr>
                <w:color w:val="000000"/>
              </w:rPr>
              <w:t>0,133925</w:t>
            </w:r>
          </w:p>
        </w:tc>
        <w:tc>
          <w:tcPr>
            <w:tcW w:w="482" w:type="pct"/>
            <w:shd w:val="clear" w:color="auto" w:fill="auto"/>
            <w:vAlign w:val="center"/>
          </w:tcPr>
          <w:p w:rsidR="00CB3F26" w:rsidRDefault="004D6812">
            <w:pPr>
              <w:jc w:val="center"/>
              <w:rPr>
                <w:color w:val="000000"/>
              </w:rPr>
            </w:pPr>
            <w:r>
              <w:rPr>
                <w:color w:val="000000"/>
              </w:rPr>
              <w:t>0,133925</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 xml:space="preserve">2.1.5  Посещения по неотложной помощи  </w:t>
            </w:r>
            <w:r>
              <w:rPr>
                <w:bCs/>
                <w:color w:val="000000"/>
                <w:spacing w:val="-6"/>
              </w:rPr>
              <w:t>– 1, 2, 3 уровни</w:t>
            </w:r>
          </w:p>
        </w:tc>
        <w:tc>
          <w:tcPr>
            <w:tcW w:w="483" w:type="pct"/>
            <w:shd w:val="clear" w:color="000000" w:fill="FFFFFF"/>
          </w:tcPr>
          <w:p w:rsidR="00CB3F26" w:rsidRDefault="004D6812">
            <w:pPr>
              <w:ind w:left="-57" w:right="-57"/>
              <w:jc w:val="center"/>
              <w:rPr>
                <w:color w:val="000000"/>
                <w:spacing w:val="-6"/>
              </w:rPr>
            </w:pPr>
            <w:r>
              <w:rPr>
                <w:color w:val="000000"/>
                <w:spacing w:val="-6"/>
              </w:rPr>
              <w:t>посещение</w:t>
            </w:r>
          </w:p>
        </w:tc>
        <w:tc>
          <w:tcPr>
            <w:tcW w:w="483" w:type="pct"/>
            <w:shd w:val="clear" w:color="auto" w:fill="auto"/>
            <w:noWrap/>
          </w:tcPr>
          <w:p w:rsidR="00CB3F26" w:rsidRDefault="004D6812">
            <w:pPr>
              <w:ind w:left="-57" w:right="-57"/>
              <w:jc w:val="center"/>
              <w:rPr>
                <w:color w:val="000000"/>
                <w:spacing w:val="-6"/>
              </w:rPr>
            </w:pPr>
            <w:r>
              <w:rPr>
                <w:color w:val="000000"/>
              </w:rPr>
              <w:t>0,54</w:t>
            </w:r>
          </w:p>
        </w:tc>
        <w:tc>
          <w:tcPr>
            <w:tcW w:w="478" w:type="pct"/>
            <w:shd w:val="clear" w:color="auto" w:fill="auto"/>
            <w:noWrap/>
          </w:tcPr>
          <w:p w:rsidR="00CB3F26" w:rsidRDefault="004D6812">
            <w:pPr>
              <w:ind w:left="-57" w:right="-57"/>
              <w:jc w:val="center"/>
              <w:rPr>
                <w:color w:val="000000"/>
                <w:spacing w:val="-6"/>
              </w:rPr>
            </w:pPr>
            <w:r>
              <w:rPr>
                <w:color w:val="000000"/>
              </w:rPr>
              <w:t>0,54</w:t>
            </w:r>
          </w:p>
        </w:tc>
        <w:tc>
          <w:tcPr>
            <w:tcW w:w="482" w:type="pct"/>
            <w:shd w:val="clear" w:color="auto" w:fill="auto"/>
            <w:noWrap/>
          </w:tcPr>
          <w:p w:rsidR="00CB3F26" w:rsidRDefault="004D6812">
            <w:pPr>
              <w:ind w:left="-57" w:right="-57"/>
              <w:jc w:val="center"/>
              <w:rPr>
                <w:color w:val="000000"/>
                <w:spacing w:val="-6"/>
              </w:rPr>
            </w:pPr>
            <w:r>
              <w:rPr>
                <w:color w:val="000000"/>
              </w:rPr>
              <w:t>0,54</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2.1.6  Обращения в связи с заболеваниями -  всего, из них:</w:t>
            </w:r>
            <w:r>
              <w:rPr>
                <w:bCs/>
                <w:spacing w:val="-6"/>
              </w:rPr>
              <w:t>–  1 уровень</w:t>
            </w:r>
          </w:p>
        </w:tc>
        <w:tc>
          <w:tcPr>
            <w:tcW w:w="483" w:type="pct"/>
            <w:shd w:val="clear" w:color="000000" w:fill="FFFFFF"/>
          </w:tcPr>
          <w:p w:rsidR="00CB3F26" w:rsidRDefault="004D6812">
            <w:pPr>
              <w:ind w:left="-57" w:right="-57"/>
              <w:jc w:val="center"/>
              <w:rPr>
                <w:color w:val="000000"/>
                <w:spacing w:val="-6"/>
              </w:rPr>
            </w:pPr>
            <w:r>
              <w:rPr>
                <w:color w:val="000000"/>
                <w:spacing w:val="-6"/>
              </w:rPr>
              <w:t>обращение</w:t>
            </w:r>
          </w:p>
        </w:tc>
        <w:tc>
          <w:tcPr>
            <w:tcW w:w="483" w:type="pct"/>
            <w:shd w:val="clear" w:color="auto" w:fill="auto"/>
            <w:noWrap/>
            <w:vAlign w:val="center"/>
          </w:tcPr>
          <w:p w:rsidR="00CB3F26" w:rsidRDefault="004D6812">
            <w:pPr>
              <w:jc w:val="center"/>
              <w:rPr>
                <w:color w:val="FF0000"/>
                <w:sz w:val="24"/>
                <w:szCs w:val="24"/>
              </w:rPr>
            </w:pPr>
            <w:r>
              <w:rPr>
                <w:color w:val="000000"/>
              </w:rPr>
              <w:t>0,971623</w:t>
            </w:r>
          </w:p>
        </w:tc>
        <w:tc>
          <w:tcPr>
            <w:tcW w:w="478" w:type="pct"/>
            <w:shd w:val="clear" w:color="auto" w:fill="auto"/>
            <w:noWrap/>
            <w:vAlign w:val="center"/>
          </w:tcPr>
          <w:p w:rsidR="00CB3F26" w:rsidRDefault="004D6812">
            <w:pPr>
              <w:jc w:val="center"/>
              <w:rPr>
                <w:color w:val="FF0000"/>
                <w:sz w:val="24"/>
                <w:szCs w:val="24"/>
              </w:rPr>
            </w:pPr>
            <w:r>
              <w:rPr>
                <w:color w:val="000000"/>
              </w:rPr>
              <w:t>0,971623</w:t>
            </w:r>
          </w:p>
        </w:tc>
        <w:tc>
          <w:tcPr>
            <w:tcW w:w="482" w:type="pct"/>
            <w:shd w:val="clear" w:color="auto" w:fill="auto"/>
            <w:noWrap/>
            <w:vAlign w:val="center"/>
          </w:tcPr>
          <w:p w:rsidR="00CB3F26" w:rsidRDefault="004D6812">
            <w:pPr>
              <w:jc w:val="center"/>
              <w:rPr>
                <w:color w:val="FF0000"/>
                <w:sz w:val="24"/>
                <w:szCs w:val="24"/>
              </w:rPr>
            </w:pPr>
            <w:r>
              <w:rPr>
                <w:color w:val="000000"/>
              </w:rPr>
              <w:t>0,971623</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 xml:space="preserve">2.1.6  Обращения в связи с заболеваниями -  всего, из них: -   </w:t>
            </w:r>
            <w:r>
              <w:rPr>
                <w:bCs/>
                <w:color w:val="000000"/>
                <w:spacing w:val="-6"/>
              </w:rPr>
              <w:t>2 уровень</w:t>
            </w:r>
          </w:p>
        </w:tc>
        <w:tc>
          <w:tcPr>
            <w:tcW w:w="483" w:type="pct"/>
            <w:shd w:val="clear" w:color="000000" w:fill="FFFFFF"/>
          </w:tcPr>
          <w:p w:rsidR="00CB3F26" w:rsidRDefault="004D6812">
            <w:pPr>
              <w:ind w:left="-57" w:right="-57"/>
              <w:jc w:val="center"/>
              <w:rPr>
                <w:color w:val="000000"/>
                <w:spacing w:val="-6"/>
              </w:rPr>
            </w:pPr>
            <w:r>
              <w:rPr>
                <w:color w:val="000000"/>
                <w:spacing w:val="-6"/>
              </w:rPr>
              <w:t>обращение</w:t>
            </w:r>
          </w:p>
        </w:tc>
        <w:tc>
          <w:tcPr>
            <w:tcW w:w="483" w:type="pct"/>
            <w:shd w:val="clear" w:color="auto" w:fill="auto"/>
            <w:noWrap/>
            <w:vAlign w:val="center"/>
          </w:tcPr>
          <w:p w:rsidR="00CB3F26" w:rsidRDefault="004D6812">
            <w:pPr>
              <w:jc w:val="center"/>
              <w:rPr>
                <w:color w:val="000000"/>
                <w:sz w:val="24"/>
                <w:szCs w:val="24"/>
              </w:rPr>
            </w:pPr>
            <w:r>
              <w:rPr>
                <w:color w:val="000000"/>
              </w:rPr>
              <w:t>0,114309</w:t>
            </w:r>
          </w:p>
        </w:tc>
        <w:tc>
          <w:tcPr>
            <w:tcW w:w="478" w:type="pct"/>
            <w:shd w:val="clear" w:color="auto" w:fill="auto"/>
            <w:noWrap/>
            <w:vAlign w:val="center"/>
          </w:tcPr>
          <w:p w:rsidR="00CB3F26" w:rsidRDefault="004D6812">
            <w:pPr>
              <w:jc w:val="center"/>
              <w:rPr>
                <w:color w:val="000000"/>
                <w:sz w:val="24"/>
                <w:szCs w:val="24"/>
              </w:rPr>
            </w:pPr>
            <w:r>
              <w:rPr>
                <w:color w:val="000000"/>
              </w:rPr>
              <w:t>0,114309</w:t>
            </w:r>
          </w:p>
        </w:tc>
        <w:tc>
          <w:tcPr>
            <w:tcW w:w="482" w:type="pct"/>
            <w:shd w:val="clear" w:color="auto" w:fill="auto"/>
            <w:noWrap/>
            <w:vAlign w:val="center"/>
          </w:tcPr>
          <w:p w:rsidR="00CB3F26" w:rsidRDefault="004D6812">
            <w:pPr>
              <w:jc w:val="center"/>
              <w:rPr>
                <w:color w:val="000000"/>
                <w:sz w:val="24"/>
                <w:szCs w:val="24"/>
              </w:rPr>
            </w:pPr>
            <w:r>
              <w:rPr>
                <w:color w:val="000000"/>
              </w:rPr>
              <w:t>0,114309</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 xml:space="preserve">2.1.6  Обращения в связи с заболеваниями -  всего, из них: </w:t>
            </w:r>
            <w:r>
              <w:rPr>
                <w:bCs/>
                <w:color w:val="000000"/>
                <w:spacing w:val="-6"/>
              </w:rPr>
              <w:t>–- 3 уровень</w:t>
            </w:r>
          </w:p>
        </w:tc>
        <w:tc>
          <w:tcPr>
            <w:tcW w:w="483" w:type="pct"/>
            <w:shd w:val="clear" w:color="000000" w:fill="FFFFFF"/>
          </w:tcPr>
          <w:p w:rsidR="00CB3F26" w:rsidRDefault="004D6812">
            <w:pPr>
              <w:ind w:left="-57" w:right="-57"/>
              <w:jc w:val="center"/>
              <w:rPr>
                <w:color w:val="000000"/>
                <w:spacing w:val="-6"/>
              </w:rPr>
            </w:pPr>
            <w:r>
              <w:rPr>
                <w:color w:val="000000"/>
                <w:spacing w:val="-6"/>
              </w:rPr>
              <w:t>обращение</w:t>
            </w:r>
          </w:p>
        </w:tc>
        <w:tc>
          <w:tcPr>
            <w:tcW w:w="483" w:type="pct"/>
            <w:shd w:val="clear" w:color="auto" w:fill="auto"/>
            <w:noWrap/>
            <w:vAlign w:val="center"/>
          </w:tcPr>
          <w:p w:rsidR="00CB3F26" w:rsidRDefault="004D6812">
            <w:pPr>
              <w:jc w:val="center"/>
              <w:rPr>
                <w:color w:val="000000"/>
                <w:sz w:val="24"/>
                <w:szCs w:val="24"/>
              </w:rPr>
            </w:pPr>
            <w:r>
              <w:rPr>
                <w:color w:val="000000"/>
              </w:rPr>
              <w:t>0,057154</w:t>
            </w:r>
          </w:p>
        </w:tc>
        <w:tc>
          <w:tcPr>
            <w:tcW w:w="478" w:type="pct"/>
            <w:shd w:val="clear" w:color="auto" w:fill="auto"/>
            <w:noWrap/>
            <w:vAlign w:val="center"/>
          </w:tcPr>
          <w:p w:rsidR="00CB3F26" w:rsidRDefault="004D6812">
            <w:pPr>
              <w:jc w:val="center"/>
              <w:rPr>
                <w:color w:val="000000"/>
                <w:sz w:val="24"/>
                <w:szCs w:val="24"/>
              </w:rPr>
            </w:pPr>
            <w:r>
              <w:rPr>
                <w:color w:val="000000"/>
              </w:rPr>
              <w:t>0,057154</w:t>
            </w:r>
          </w:p>
        </w:tc>
        <w:tc>
          <w:tcPr>
            <w:tcW w:w="482" w:type="pct"/>
            <w:shd w:val="clear" w:color="auto" w:fill="auto"/>
            <w:noWrap/>
            <w:vAlign w:val="center"/>
          </w:tcPr>
          <w:p w:rsidR="00CB3F26" w:rsidRDefault="004D6812">
            <w:pPr>
              <w:jc w:val="center"/>
              <w:rPr>
                <w:color w:val="000000"/>
                <w:sz w:val="24"/>
                <w:szCs w:val="24"/>
              </w:rPr>
            </w:pPr>
            <w:r>
              <w:rPr>
                <w:color w:val="000000"/>
              </w:rPr>
              <w:t>0,057154</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 Проведение отдельных диагностических (лабораторных) исследований:</w:t>
            </w:r>
            <w:r>
              <w:rPr>
                <w:bCs/>
                <w:color w:val="000000"/>
                <w:spacing w:val="-6"/>
              </w:rPr>
              <w:t xml:space="preserve">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pPr>
            <w:r>
              <w:t>0,337565</w:t>
            </w:r>
          </w:p>
          <w:p w:rsidR="00CB3F26" w:rsidRDefault="00CB3F26">
            <w:pPr>
              <w:rPr>
                <w:color w:val="FF0000"/>
                <w:spacing w:val="-6"/>
              </w:rPr>
            </w:pPr>
          </w:p>
        </w:tc>
        <w:tc>
          <w:tcPr>
            <w:tcW w:w="478" w:type="pct"/>
            <w:shd w:val="clear" w:color="auto" w:fill="auto"/>
            <w:noWrap/>
            <w:vAlign w:val="center"/>
          </w:tcPr>
          <w:p w:rsidR="00CB3F26" w:rsidRDefault="004D6812">
            <w:pPr>
              <w:jc w:val="center"/>
            </w:pPr>
            <w:r>
              <w:t>0,29065</w:t>
            </w:r>
          </w:p>
          <w:p w:rsidR="00CB3F26" w:rsidRDefault="00CB3F26">
            <w:pPr>
              <w:jc w:val="center"/>
              <w:rPr>
                <w:spacing w:val="-6"/>
              </w:rPr>
            </w:pPr>
          </w:p>
        </w:tc>
        <w:tc>
          <w:tcPr>
            <w:tcW w:w="482" w:type="pct"/>
            <w:shd w:val="clear" w:color="auto" w:fill="auto"/>
            <w:noWrap/>
            <w:vAlign w:val="center"/>
          </w:tcPr>
          <w:p w:rsidR="00CB3F26" w:rsidRDefault="004D6812">
            <w:pPr>
              <w:jc w:val="center"/>
            </w:pPr>
            <w:r>
              <w:t>0,29065</w:t>
            </w:r>
          </w:p>
          <w:p w:rsidR="00CB3F26" w:rsidRDefault="00CB3F26">
            <w:pPr>
              <w:rPr>
                <w:spacing w:val="-6"/>
              </w:rPr>
            </w:pP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2.1.7.1 компьютерная томография - 1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2.1.7.1.компьютерная томография - 2, 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0,057732</w:t>
            </w:r>
          </w:p>
        </w:tc>
        <w:tc>
          <w:tcPr>
            <w:tcW w:w="478" w:type="pct"/>
            <w:shd w:val="clear" w:color="auto" w:fill="auto"/>
            <w:noWrap/>
          </w:tcPr>
          <w:p w:rsidR="00CB3F26" w:rsidRDefault="004D6812">
            <w:pPr>
              <w:jc w:val="center"/>
            </w:pPr>
            <w:r>
              <w:rPr>
                <w:iCs/>
              </w:rPr>
              <w:t>0,060619</w:t>
            </w:r>
          </w:p>
        </w:tc>
        <w:tc>
          <w:tcPr>
            <w:tcW w:w="482" w:type="pct"/>
            <w:shd w:val="clear" w:color="auto" w:fill="auto"/>
            <w:noWrap/>
          </w:tcPr>
          <w:p w:rsidR="00CB3F26" w:rsidRDefault="004D6812">
            <w:pPr>
              <w:jc w:val="center"/>
            </w:pPr>
            <w:r>
              <w:rPr>
                <w:iCs/>
              </w:rPr>
              <w:t>0,060619</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2.1.7.2  магнитно-резонансная томография- 1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2.1.7.2  магнитно-резонансная томография - 2, 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0,022033</w:t>
            </w:r>
          </w:p>
        </w:tc>
        <w:tc>
          <w:tcPr>
            <w:tcW w:w="478" w:type="pct"/>
            <w:shd w:val="clear" w:color="auto" w:fill="auto"/>
            <w:noWrap/>
            <w:vAlign w:val="center"/>
          </w:tcPr>
          <w:p w:rsidR="00CB3F26" w:rsidRDefault="004D6812">
            <w:pPr>
              <w:jc w:val="center"/>
              <w:rPr>
                <w:iCs/>
              </w:rPr>
            </w:pPr>
            <w:r>
              <w:rPr>
                <w:iCs/>
              </w:rPr>
              <w:t>0,023135</w:t>
            </w:r>
          </w:p>
        </w:tc>
        <w:tc>
          <w:tcPr>
            <w:tcW w:w="482" w:type="pct"/>
            <w:shd w:val="clear" w:color="auto" w:fill="auto"/>
            <w:noWrap/>
            <w:vAlign w:val="center"/>
          </w:tcPr>
          <w:p w:rsidR="00CB3F26" w:rsidRDefault="004D6812">
            <w:pPr>
              <w:jc w:val="center"/>
              <w:rPr>
                <w:iCs/>
              </w:rPr>
            </w:pPr>
            <w:r>
              <w:rPr>
                <w:iCs/>
              </w:rPr>
              <w:t>0,023135</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2.1.7.3 ультразвуковое исследование сердечно-сосудистой системы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0,15229</w:t>
            </w:r>
          </w:p>
        </w:tc>
        <w:tc>
          <w:tcPr>
            <w:tcW w:w="478" w:type="pct"/>
            <w:shd w:val="clear" w:color="auto" w:fill="auto"/>
            <w:noWrap/>
          </w:tcPr>
          <w:p w:rsidR="00CB3F26" w:rsidRDefault="004D6812">
            <w:pPr>
              <w:jc w:val="center"/>
            </w:pPr>
            <w:r>
              <w:rPr>
                <w:iCs/>
              </w:rPr>
              <w:t>0,128528</w:t>
            </w:r>
          </w:p>
        </w:tc>
        <w:tc>
          <w:tcPr>
            <w:tcW w:w="482" w:type="pct"/>
            <w:shd w:val="clear" w:color="auto" w:fill="auto"/>
            <w:noWrap/>
          </w:tcPr>
          <w:p w:rsidR="00CB3F26" w:rsidRDefault="004D6812">
            <w:pPr>
              <w:jc w:val="center"/>
            </w:pPr>
            <w:r>
              <w:rPr>
                <w:iCs/>
              </w:rPr>
              <w:t>0,128528</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2.1.7.4 эндоскопическое диагностическое исследование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tcPr>
          <w:p w:rsidR="00CB3F26" w:rsidRDefault="004D6812">
            <w:pPr>
              <w:jc w:val="center"/>
            </w:pPr>
            <w:r>
              <w:rPr>
                <w:color w:val="000000"/>
              </w:rPr>
              <w:t>0,06695</w:t>
            </w:r>
          </w:p>
        </w:tc>
        <w:tc>
          <w:tcPr>
            <w:tcW w:w="478" w:type="pct"/>
            <w:shd w:val="clear" w:color="auto" w:fill="auto"/>
            <w:noWrap/>
            <w:vAlign w:val="center"/>
          </w:tcPr>
          <w:p w:rsidR="00CB3F26" w:rsidRDefault="004D6812">
            <w:pPr>
              <w:jc w:val="center"/>
              <w:rPr>
                <w:iCs/>
              </w:rPr>
            </w:pPr>
            <w:r>
              <w:rPr>
                <w:iCs/>
              </w:rPr>
              <w:t>0,037139</w:t>
            </w:r>
          </w:p>
        </w:tc>
        <w:tc>
          <w:tcPr>
            <w:tcW w:w="482" w:type="pct"/>
            <w:shd w:val="clear" w:color="auto" w:fill="auto"/>
            <w:noWrap/>
            <w:vAlign w:val="center"/>
          </w:tcPr>
          <w:p w:rsidR="00CB3F26" w:rsidRDefault="004D6812">
            <w:pPr>
              <w:jc w:val="center"/>
              <w:rPr>
                <w:iCs/>
              </w:rPr>
            </w:pPr>
            <w:r>
              <w:rPr>
                <w:iCs/>
              </w:rPr>
              <w:t>0,037139</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 xml:space="preserve">2.1.7.5 молекулярно-генетическое исследование с целью диагностики онкологических заболеваний – </w:t>
            </w:r>
          </w:p>
          <w:p w:rsidR="00CB3F26" w:rsidRDefault="004D6812">
            <w:pPr>
              <w:ind w:left="-57" w:right="-57"/>
              <w:rPr>
                <w:color w:val="000000"/>
                <w:spacing w:val="-6"/>
              </w:rPr>
            </w:pPr>
            <w:r>
              <w:rPr>
                <w:color w:val="000000"/>
                <w:spacing w:val="-6"/>
              </w:rPr>
              <w:t>1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2.1.7.5 молекулярно-генетическое исследование с целью диагностики онкологических заболеваний - 2, 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tcPr>
          <w:p w:rsidR="00CB3F26" w:rsidRDefault="004D6812">
            <w:pPr>
              <w:jc w:val="center"/>
            </w:pPr>
            <w:r>
              <w:rPr>
                <w:color w:val="000000"/>
              </w:rPr>
              <w:t>0,00224</w:t>
            </w:r>
          </w:p>
        </w:tc>
        <w:tc>
          <w:tcPr>
            <w:tcW w:w="478" w:type="pct"/>
            <w:shd w:val="clear" w:color="auto" w:fill="auto"/>
            <w:noWrap/>
            <w:vAlign w:val="center"/>
          </w:tcPr>
          <w:p w:rsidR="00CB3F26" w:rsidRDefault="004D6812">
            <w:pPr>
              <w:jc w:val="center"/>
              <w:rPr>
                <w:iCs/>
              </w:rPr>
            </w:pPr>
            <w:r>
              <w:rPr>
                <w:iCs/>
              </w:rPr>
              <w:t>0,001362</w:t>
            </w:r>
          </w:p>
        </w:tc>
        <w:tc>
          <w:tcPr>
            <w:tcW w:w="482" w:type="pct"/>
            <w:shd w:val="clear" w:color="auto" w:fill="auto"/>
            <w:noWrap/>
            <w:vAlign w:val="center"/>
          </w:tcPr>
          <w:p w:rsidR="00CB3F26" w:rsidRDefault="004D6812">
            <w:pPr>
              <w:jc w:val="center"/>
              <w:rPr>
                <w:iCs/>
              </w:rPr>
            </w:pPr>
            <w:r>
              <w:rPr>
                <w:iCs/>
              </w:rPr>
              <w:t>0,001362</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tcPr>
          <w:p w:rsidR="00CB3F26" w:rsidRDefault="004D6812">
            <w:pPr>
              <w:jc w:val="center"/>
            </w:pPr>
            <w:r>
              <w:rPr>
                <w:color w:val="000000"/>
              </w:rPr>
              <w:t>0,02491</w:t>
            </w:r>
          </w:p>
        </w:tc>
        <w:tc>
          <w:tcPr>
            <w:tcW w:w="478" w:type="pct"/>
            <w:shd w:val="clear" w:color="auto" w:fill="auto"/>
            <w:noWrap/>
            <w:vAlign w:val="center"/>
          </w:tcPr>
          <w:p w:rsidR="00CB3F26" w:rsidRDefault="004D6812">
            <w:pPr>
              <w:jc w:val="center"/>
              <w:rPr>
                <w:iCs/>
              </w:rPr>
            </w:pPr>
            <w:r>
              <w:rPr>
                <w:iCs/>
              </w:rPr>
              <w:t>0,028458</w:t>
            </w:r>
          </w:p>
        </w:tc>
        <w:tc>
          <w:tcPr>
            <w:tcW w:w="482" w:type="pct"/>
            <w:shd w:val="clear" w:color="auto" w:fill="auto"/>
            <w:noWrap/>
            <w:vAlign w:val="center"/>
          </w:tcPr>
          <w:p w:rsidR="00CB3F26" w:rsidRDefault="004D6812">
            <w:pPr>
              <w:jc w:val="center"/>
              <w:rPr>
                <w:iCs/>
              </w:rPr>
            </w:pPr>
            <w:r>
              <w:rPr>
                <w:iCs/>
              </w:rPr>
              <w:t>0,028458</w:t>
            </w:r>
          </w:p>
        </w:tc>
      </w:tr>
      <w:tr w:rsidR="00CB3F26">
        <w:trPr>
          <w:trHeight w:val="20"/>
        </w:trPr>
        <w:tc>
          <w:tcPr>
            <w:tcW w:w="3074" w:type="pct"/>
            <w:shd w:val="clear" w:color="000000" w:fill="FFFFFF"/>
          </w:tcPr>
          <w:p w:rsidR="00CB3F26" w:rsidRDefault="004D6812">
            <w:pPr>
              <w:jc w:val="both"/>
              <w:rPr>
                <w:iCs/>
              </w:rPr>
            </w:pPr>
            <w:r>
              <w:rPr>
                <w:iCs/>
              </w:rPr>
              <w:t>2.1.7.7 ПЭТ-КТ при онкологических заболеваниях</w:t>
            </w:r>
            <w:r>
              <w:rPr>
                <w:bCs/>
                <w:color w:val="000000"/>
                <w:spacing w:val="-6"/>
              </w:rPr>
              <w:t>– 1, 2 уровень</w:t>
            </w:r>
          </w:p>
        </w:tc>
        <w:tc>
          <w:tcPr>
            <w:tcW w:w="483" w:type="pct"/>
            <w:shd w:val="clear" w:color="000000" w:fill="FFFFFF"/>
          </w:tcPr>
          <w:p w:rsidR="00CB3F26" w:rsidRDefault="004D6812">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jc w:val="both"/>
              <w:rPr>
                <w:iCs/>
              </w:rPr>
            </w:pPr>
            <w:r>
              <w:rPr>
                <w:iCs/>
              </w:rPr>
              <w:t>2.1.7.7 ПЭТ-КТ при онкологических заболеваниях</w:t>
            </w:r>
            <w:r>
              <w:rPr>
                <w:bCs/>
                <w:color w:val="000000"/>
                <w:spacing w:val="-6"/>
              </w:rPr>
              <w:t>– 3 уровень</w:t>
            </w:r>
          </w:p>
        </w:tc>
        <w:tc>
          <w:tcPr>
            <w:tcW w:w="483" w:type="pct"/>
            <w:shd w:val="clear" w:color="000000" w:fill="FFFFFF"/>
          </w:tcPr>
          <w:p w:rsidR="00CB3F26" w:rsidRDefault="004D6812">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0,002086</w:t>
            </w:r>
          </w:p>
        </w:tc>
        <w:tc>
          <w:tcPr>
            <w:tcW w:w="478" w:type="pct"/>
            <w:shd w:val="clear" w:color="auto" w:fill="auto"/>
            <w:noWrap/>
            <w:vAlign w:val="center"/>
          </w:tcPr>
          <w:p w:rsidR="00CB3F26" w:rsidRDefault="004D6812">
            <w:pPr>
              <w:jc w:val="center"/>
              <w:rPr>
                <w:color w:val="000000"/>
              </w:rPr>
            </w:pPr>
            <w:r>
              <w:rPr>
                <w:color w:val="000000"/>
              </w:rPr>
              <w:t>0,002086</w:t>
            </w:r>
          </w:p>
        </w:tc>
        <w:tc>
          <w:tcPr>
            <w:tcW w:w="482" w:type="pct"/>
            <w:shd w:val="clear" w:color="auto" w:fill="auto"/>
            <w:noWrap/>
            <w:vAlign w:val="center"/>
          </w:tcPr>
          <w:p w:rsidR="00CB3F26" w:rsidRDefault="004D6812">
            <w:pPr>
              <w:jc w:val="center"/>
              <w:rPr>
                <w:color w:val="000000"/>
              </w:rPr>
            </w:pPr>
            <w:r>
              <w:rPr>
                <w:color w:val="000000"/>
              </w:rPr>
              <w:t>0,002086</w:t>
            </w:r>
          </w:p>
        </w:tc>
      </w:tr>
      <w:tr w:rsidR="00CB3F26">
        <w:trPr>
          <w:trHeight w:val="20"/>
        </w:trPr>
        <w:tc>
          <w:tcPr>
            <w:tcW w:w="3074" w:type="pct"/>
            <w:shd w:val="clear" w:color="000000" w:fill="FFFFFF"/>
          </w:tcPr>
          <w:p w:rsidR="00CB3F26" w:rsidRDefault="004D6812">
            <w:pPr>
              <w:jc w:val="both"/>
              <w:rPr>
                <w:iCs/>
              </w:rPr>
            </w:pPr>
            <w:r>
              <w:rPr>
                <w:iCs/>
              </w:rPr>
              <w:t>2.1.7.8 ОФЭКТ/КТ</w:t>
            </w:r>
            <w:r>
              <w:rPr>
                <w:bCs/>
                <w:color w:val="000000"/>
                <w:spacing w:val="-6"/>
              </w:rPr>
              <w:t>– 1, 2 уровень</w:t>
            </w:r>
          </w:p>
          <w:p w:rsidR="00CB3F26" w:rsidRDefault="00CB3F26">
            <w:pPr>
              <w:ind w:left="-57" w:right="-57"/>
              <w:jc w:val="both"/>
              <w:rPr>
                <w:color w:val="000000" w:themeColor="text1"/>
                <w:spacing w:val="-6"/>
              </w:rPr>
            </w:pPr>
          </w:p>
        </w:tc>
        <w:tc>
          <w:tcPr>
            <w:tcW w:w="483" w:type="pct"/>
            <w:shd w:val="clear" w:color="000000" w:fill="FFFFFF"/>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jc w:val="both"/>
              <w:rPr>
                <w:iCs/>
              </w:rPr>
            </w:pPr>
            <w:r>
              <w:rPr>
                <w:iCs/>
              </w:rPr>
              <w:t>2.1.7.8 ОФЭКТ/КТ</w:t>
            </w:r>
            <w:r>
              <w:rPr>
                <w:bCs/>
                <w:color w:val="000000"/>
                <w:spacing w:val="-6"/>
              </w:rPr>
              <w:t>– 3 уровень</w:t>
            </w:r>
          </w:p>
          <w:p w:rsidR="00CB3F26" w:rsidRDefault="00CB3F26">
            <w:pPr>
              <w:ind w:left="-57" w:right="-57"/>
              <w:jc w:val="both"/>
              <w:rPr>
                <w:color w:val="000000" w:themeColor="text1"/>
                <w:spacing w:val="-6"/>
              </w:rPr>
            </w:pPr>
          </w:p>
        </w:tc>
        <w:tc>
          <w:tcPr>
            <w:tcW w:w="483" w:type="pct"/>
            <w:shd w:val="clear" w:color="000000" w:fill="FFFFFF"/>
          </w:tcPr>
          <w:p w:rsidR="00CB3F26" w:rsidRDefault="004D6812">
            <w:pPr>
              <w:ind w:left="-57" w:right="-57"/>
              <w:jc w:val="center"/>
              <w:rPr>
                <w:color w:val="000000"/>
                <w:spacing w:val="-6"/>
              </w:rPr>
            </w:pPr>
            <w:r>
              <w:rPr>
                <w:color w:val="000000"/>
                <w:spacing w:val="-6"/>
              </w:rPr>
              <w:t>исследование</w:t>
            </w:r>
          </w:p>
        </w:tc>
        <w:tc>
          <w:tcPr>
            <w:tcW w:w="483" w:type="pct"/>
            <w:shd w:val="clear" w:color="auto" w:fill="auto"/>
            <w:noWrap/>
            <w:vAlign w:val="center"/>
          </w:tcPr>
          <w:p w:rsidR="00CB3F26" w:rsidRDefault="004D6812">
            <w:pPr>
              <w:jc w:val="center"/>
              <w:rPr>
                <w:color w:val="000000"/>
              </w:rPr>
            </w:pPr>
            <w:r>
              <w:rPr>
                <w:color w:val="000000"/>
              </w:rPr>
              <w:t>0,003622</w:t>
            </w:r>
          </w:p>
        </w:tc>
        <w:tc>
          <w:tcPr>
            <w:tcW w:w="478" w:type="pct"/>
            <w:shd w:val="clear" w:color="auto" w:fill="auto"/>
            <w:noWrap/>
          </w:tcPr>
          <w:p w:rsidR="00CB3F26" w:rsidRDefault="004D6812">
            <w:pPr>
              <w:jc w:val="center"/>
            </w:pPr>
            <w:r>
              <w:rPr>
                <w:color w:val="000000"/>
              </w:rPr>
              <w:t>0,003622</w:t>
            </w:r>
          </w:p>
        </w:tc>
        <w:tc>
          <w:tcPr>
            <w:tcW w:w="482" w:type="pct"/>
            <w:shd w:val="clear" w:color="auto" w:fill="auto"/>
            <w:noWrap/>
          </w:tcPr>
          <w:p w:rsidR="00CB3F26" w:rsidRDefault="004D6812">
            <w:pPr>
              <w:jc w:val="center"/>
            </w:pPr>
            <w:r>
              <w:rPr>
                <w:color w:val="000000"/>
              </w:rPr>
              <w:t>0,003622</w:t>
            </w:r>
          </w:p>
        </w:tc>
      </w:tr>
      <w:tr w:rsidR="00CB3F26">
        <w:trPr>
          <w:trHeight w:val="20"/>
        </w:trPr>
        <w:tc>
          <w:tcPr>
            <w:tcW w:w="3074" w:type="pct"/>
            <w:shd w:val="clear" w:color="000000" w:fill="FFFFFF"/>
          </w:tcPr>
          <w:p w:rsidR="00CB3F26" w:rsidRDefault="004D6812">
            <w:pPr>
              <w:ind w:left="-57" w:right="-57"/>
              <w:jc w:val="both"/>
              <w:rPr>
                <w:color w:val="000000" w:themeColor="text1"/>
                <w:spacing w:val="-6"/>
              </w:rPr>
            </w:pPr>
            <w:r>
              <w:rPr>
                <w:color w:val="000000" w:themeColor="text1"/>
                <w:spacing w:val="-6"/>
              </w:rPr>
              <w:t xml:space="preserve">2.1.7.9  школа сахарного диабета </w:t>
            </w:r>
            <w:r>
              <w:rPr>
                <w:bCs/>
                <w:color w:val="000000"/>
                <w:spacing w:val="-6"/>
              </w:rPr>
              <w:t>– 1, 2 уровень</w:t>
            </w:r>
          </w:p>
        </w:tc>
        <w:tc>
          <w:tcPr>
            <w:tcW w:w="483" w:type="pct"/>
            <w:shd w:val="clear" w:color="000000" w:fill="FFFFFF"/>
          </w:tcPr>
          <w:p w:rsidR="00CB3F26" w:rsidRDefault="004D6812">
            <w:pPr>
              <w:ind w:left="-57" w:right="-57"/>
              <w:jc w:val="center"/>
              <w:rPr>
                <w:color w:val="000000" w:themeColor="text1"/>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rPr>
                <w:color w:val="000000"/>
              </w:rPr>
            </w:pPr>
            <w:r>
              <w:rPr>
                <w:color w:val="000000"/>
              </w:rPr>
              <w:t>0,005702</w:t>
            </w:r>
          </w:p>
        </w:tc>
        <w:tc>
          <w:tcPr>
            <w:tcW w:w="478" w:type="pct"/>
            <w:shd w:val="clear" w:color="auto" w:fill="auto"/>
            <w:noWrap/>
          </w:tcPr>
          <w:p w:rsidR="00CB3F26" w:rsidRDefault="004D6812">
            <w:pPr>
              <w:jc w:val="center"/>
            </w:pPr>
            <w:r>
              <w:rPr>
                <w:color w:val="000000"/>
              </w:rPr>
              <w:t>0,005702</w:t>
            </w:r>
          </w:p>
        </w:tc>
        <w:tc>
          <w:tcPr>
            <w:tcW w:w="482" w:type="pct"/>
            <w:shd w:val="clear" w:color="auto" w:fill="auto"/>
            <w:noWrap/>
          </w:tcPr>
          <w:p w:rsidR="00CB3F26" w:rsidRDefault="004D6812">
            <w:pPr>
              <w:jc w:val="center"/>
            </w:pPr>
            <w:r>
              <w:rPr>
                <w:color w:val="000000"/>
              </w:rPr>
              <w:t>0,005702</w:t>
            </w:r>
          </w:p>
        </w:tc>
      </w:tr>
      <w:tr w:rsidR="00CB3F26">
        <w:trPr>
          <w:trHeight w:val="20"/>
        </w:trPr>
        <w:tc>
          <w:tcPr>
            <w:tcW w:w="3074" w:type="pct"/>
            <w:shd w:val="clear" w:color="000000" w:fill="FFFFFF"/>
          </w:tcPr>
          <w:p w:rsidR="00CB3F26" w:rsidRDefault="004D6812">
            <w:pPr>
              <w:ind w:left="-57" w:right="-57"/>
              <w:jc w:val="both"/>
              <w:rPr>
                <w:color w:val="000000" w:themeColor="text1"/>
                <w:spacing w:val="-6"/>
              </w:rPr>
            </w:pPr>
            <w:r>
              <w:rPr>
                <w:color w:val="000000" w:themeColor="text1"/>
                <w:spacing w:val="-6"/>
              </w:rPr>
              <w:t xml:space="preserve">2.1.3.1 </w:t>
            </w:r>
            <w:r>
              <w:t xml:space="preserve">в части ведения </w:t>
            </w:r>
            <w:r>
              <w:rPr>
                <w:color w:val="000000" w:themeColor="text1"/>
                <w:spacing w:val="-6"/>
              </w:rPr>
              <w:t>школ для больных с сахарным диабетом</w:t>
            </w:r>
            <w:r>
              <w:rPr>
                <w:color w:val="000000"/>
                <w:spacing w:val="-6"/>
              </w:rPr>
              <w:t xml:space="preserve"> </w:t>
            </w:r>
            <w:r>
              <w:rPr>
                <w:bCs/>
                <w:color w:val="000000"/>
                <w:spacing w:val="-6"/>
              </w:rPr>
              <w:t>– 3 уровень</w:t>
            </w:r>
          </w:p>
        </w:tc>
        <w:tc>
          <w:tcPr>
            <w:tcW w:w="483" w:type="pct"/>
            <w:shd w:val="clear" w:color="000000" w:fill="FFFFFF"/>
          </w:tcPr>
          <w:p w:rsidR="00CB3F26" w:rsidRDefault="004D6812">
            <w:pPr>
              <w:ind w:left="-57" w:right="-57"/>
              <w:jc w:val="center"/>
              <w:rPr>
                <w:color w:val="000000" w:themeColor="text1"/>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pPr>
            <w:r>
              <w:rPr>
                <w:color w:val="000000"/>
              </w:rPr>
              <w:t>0,0</w:t>
            </w:r>
          </w:p>
        </w:tc>
        <w:tc>
          <w:tcPr>
            <w:tcW w:w="478" w:type="pct"/>
            <w:shd w:val="clear" w:color="auto" w:fill="auto"/>
            <w:noWrap/>
            <w:vAlign w:val="center"/>
          </w:tcPr>
          <w:p w:rsidR="00CB3F26" w:rsidRDefault="004D6812">
            <w:pPr>
              <w:jc w:val="center"/>
            </w:pPr>
            <w:r>
              <w:rPr>
                <w:color w:val="000000"/>
              </w:rPr>
              <w:t>0,0</w:t>
            </w:r>
          </w:p>
        </w:tc>
        <w:tc>
          <w:tcPr>
            <w:tcW w:w="482" w:type="pct"/>
            <w:shd w:val="clear" w:color="auto" w:fill="auto"/>
            <w:noWrap/>
            <w:vAlign w:val="center"/>
          </w:tcPr>
          <w:p w:rsidR="00CB3F26" w:rsidRDefault="004D6812">
            <w:pPr>
              <w:jc w:val="center"/>
            </w:pPr>
            <w:r>
              <w:rPr>
                <w:color w:val="000000"/>
              </w:rPr>
              <w:t>0,0</w:t>
            </w:r>
          </w:p>
        </w:tc>
      </w:tr>
      <w:tr w:rsidR="00CB3F26">
        <w:trPr>
          <w:trHeight w:val="20"/>
        </w:trPr>
        <w:tc>
          <w:tcPr>
            <w:tcW w:w="3074" w:type="pct"/>
            <w:shd w:val="clear" w:color="000000" w:fill="FFFFFF"/>
          </w:tcPr>
          <w:p w:rsidR="00CB3F26" w:rsidRDefault="004D6812">
            <w:pPr>
              <w:ind w:left="-57" w:right="-57"/>
              <w:rPr>
                <w:spacing w:val="-6"/>
              </w:rPr>
            </w:pPr>
            <w:r>
              <w:rPr>
                <w:color w:val="000000"/>
              </w:rPr>
              <w:t>2.1.8  диспансерное наблюдение</w:t>
            </w:r>
            <w:r>
              <w:rPr>
                <w:bCs/>
                <w:iCs/>
                <w:vertAlign w:val="superscript"/>
              </w:rPr>
              <w:t>6</w:t>
            </w:r>
            <w:r>
              <w:rPr>
                <w:color w:val="000000"/>
              </w:rPr>
              <w:t>, в том числе по поводу:</w:t>
            </w:r>
            <w:r>
              <w:rPr>
                <w:spacing w:val="-6"/>
              </w:rPr>
              <w:t>– 1, 2, 3 уровни</w:t>
            </w:r>
          </w:p>
        </w:tc>
        <w:tc>
          <w:tcPr>
            <w:tcW w:w="483" w:type="pct"/>
            <w:shd w:val="clear" w:color="000000" w:fill="FFFFFF"/>
            <w:noWrap/>
          </w:tcPr>
          <w:p w:rsidR="00CB3F26" w:rsidRDefault="004D6812">
            <w:pPr>
              <w:ind w:left="-57" w:right="-57"/>
              <w:jc w:val="center"/>
              <w:rPr>
                <w:spacing w:val="-6"/>
              </w:rPr>
            </w:pPr>
            <w:r>
              <w:rPr>
                <w:spacing w:val="-6"/>
              </w:rPr>
              <w:t>комплексное посещение</w:t>
            </w:r>
          </w:p>
        </w:tc>
        <w:tc>
          <w:tcPr>
            <w:tcW w:w="483" w:type="pct"/>
            <w:shd w:val="clear" w:color="auto" w:fill="auto"/>
            <w:noWrap/>
            <w:vAlign w:val="center"/>
          </w:tcPr>
          <w:p w:rsidR="00CB3F26" w:rsidRDefault="00CB3F26">
            <w:pPr>
              <w:jc w:val="center"/>
            </w:pPr>
          </w:p>
          <w:p w:rsidR="00CB3F26" w:rsidRDefault="004D6812">
            <w:pPr>
              <w:jc w:val="center"/>
            </w:pPr>
            <w:r>
              <w:t>0,328918</w:t>
            </w:r>
          </w:p>
        </w:tc>
        <w:tc>
          <w:tcPr>
            <w:tcW w:w="478" w:type="pct"/>
            <w:shd w:val="clear" w:color="auto" w:fill="auto"/>
            <w:noWrap/>
            <w:vAlign w:val="center"/>
          </w:tcPr>
          <w:p w:rsidR="00CB3F26" w:rsidRDefault="00CB3F26">
            <w:pPr>
              <w:jc w:val="center"/>
            </w:pPr>
          </w:p>
          <w:p w:rsidR="00CB3F26" w:rsidRDefault="004D6812">
            <w:pPr>
              <w:jc w:val="center"/>
            </w:pPr>
            <w:r>
              <w:t>0,261736</w:t>
            </w:r>
          </w:p>
        </w:tc>
        <w:tc>
          <w:tcPr>
            <w:tcW w:w="482" w:type="pct"/>
            <w:shd w:val="clear" w:color="auto" w:fill="auto"/>
            <w:noWrap/>
            <w:vAlign w:val="center"/>
          </w:tcPr>
          <w:p w:rsidR="00CB3F26" w:rsidRDefault="00CB3F26">
            <w:pPr>
              <w:jc w:val="center"/>
            </w:pPr>
          </w:p>
          <w:p w:rsidR="00CB3F26" w:rsidRDefault="004D6812">
            <w:pPr>
              <w:jc w:val="center"/>
            </w:pPr>
            <w:r>
              <w:t>0,261736</w:t>
            </w:r>
          </w:p>
        </w:tc>
      </w:tr>
      <w:tr w:rsidR="00CB3F26">
        <w:trPr>
          <w:trHeight w:val="20"/>
        </w:trPr>
        <w:tc>
          <w:tcPr>
            <w:tcW w:w="3074" w:type="pct"/>
            <w:shd w:val="clear" w:color="000000" w:fill="FFFFFF"/>
            <w:vAlign w:val="center"/>
          </w:tcPr>
          <w:p w:rsidR="00CB3F26" w:rsidRDefault="004D6812">
            <w:pPr>
              <w:rPr>
                <w:iCs/>
                <w:color w:val="000000"/>
              </w:rPr>
            </w:pPr>
            <w:r>
              <w:rPr>
                <w:iCs/>
                <w:color w:val="000000"/>
              </w:rPr>
              <w:t>2.1.8.1 онкологических заболеваний</w:t>
            </w:r>
            <w:r>
              <w:rPr>
                <w:color w:val="000000"/>
              </w:rPr>
              <w:t xml:space="preserve"> </w:t>
            </w:r>
            <w:r>
              <w:rPr>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pPr>
            <w:r>
              <w:t>0,04505</w:t>
            </w:r>
          </w:p>
        </w:tc>
        <w:tc>
          <w:tcPr>
            <w:tcW w:w="478" w:type="pct"/>
            <w:shd w:val="clear" w:color="auto" w:fill="auto"/>
            <w:noWrap/>
            <w:vAlign w:val="center"/>
          </w:tcPr>
          <w:p w:rsidR="00CB3F26" w:rsidRDefault="004D6812">
            <w:pPr>
              <w:jc w:val="center"/>
            </w:pPr>
            <w:r>
              <w:t>0,04505</w:t>
            </w:r>
          </w:p>
        </w:tc>
        <w:tc>
          <w:tcPr>
            <w:tcW w:w="482" w:type="pct"/>
            <w:shd w:val="clear" w:color="auto" w:fill="auto"/>
            <w:noWrap/>
            <w:vAlign w:val="center"/>
          </w:tcPr>
          <w:p w:rsidR="00CB3F26" w:rsidRDefault="004D6812">
            <w:pPr>
              <w:jc w:val="center"/>
            </w:pPr>
            <w:r>
              <w:t>0,04505</w:t>
            </w:r>
          </w:p>
        </w:tc>
      </w:tr>
      <w:tr w:rsidR="00CB3F26">
        <w:trPr>
          <w:trHeight w:val="20"/>
        </w:trPr>
        <w:tc>
          <w:tcPr>
            <w:tcW w:w="3074" w:type="pct"/>
            <w:shd w:val="clear" w:color="000000" w:fill="FFFFFF"/>
            <w:vAlign w:val="center"/>
          </w:tcPr>
          <w:p w:rsidR="00CB3F26" w:rsidRDefault="004D6812">
            <w:pPr>
              <w:rPr>
                <w:iCs/>
                <w:color w:val="000000"/>
              </w:rPr>
            </w:pPr>
            <w:r>
              <w:rPr>
                <w:iCs/>
                <w:color w:val="000000"/>
              </w:rPr>
              <w:t>2.1.8.2 сахарного диабета</w:t>
            </w:r>
            <w:r>
              <w:rPr>
                <w:color w:val="000000"/>
              </w:rPr>
              <w:t xml:space="preserve"> </w:t>
            </w:r>
            <w:r>
              <w:rPr>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p w:rsidR="00CB3F26" w:rsidRDefault="00CB3F26">
            <w:pPr>
              <w:ind w:left="-57" w:right="-57"/>
              <w:jc w:val="center"/>
              <w:rPr>
                <w:color w:val="000000"/>
                <w:spacing w:val="-6"/>
              </w:rPr>
            </w:pPr>
          </w:p>
        </w:tc>
        <w:tc>
          <w:tcPr>
            <w:tcW w:w="483" w:type="pct"/>
            <w:shd w:val="clear" w:color="auto" w:fill="auto"/>
            <w:noWrap/>
            <w:vAlign w:val="center"/>
          </w:tcPr>
          <w:p w:rsidR="00CB3F26" w:rsidRDefault="004D6812">
            <w:pPr>
              <w:jc w:val="center"/>
            </w:pPr>
            <w:r>
              <w:t>0,0598</w:t>
            </w:r>
          </w:p>
        </w:tc>
        <w:tc>
          <w:tcPr>
            <w:tcW w:w="478" w:type="pct"/>
            <w:shd w:val="clear" w:color="auto" w:fill="auto"/>
            <w:noWrap/>
            <w:vAlign w:val="center"/>
          </w:tcPr>
          <w:p w:rsidR="00CB3F26" w:rsidRDefault="004D6812">
            <w:pPr>
              <w:jc w:val="center"/>
            </w:pPr>
            <w:r>
              <w:t>0,0598</w:t>
            </w:r>
          </w:p>
        </w:tc>
        <w:tc>
          <w:tcPr>
            <w:tcW w:w="482" w:type="pct"/>
            <w:shd w:val="clear" w:color="auto" w:fill="auto"/>
            <w:noWrap/>
            <w:vAlign w:val="center"/>
          </w:tcPr>
          <w:p w:rsidR="00CB3F26" w:rsidRDefault="004D6812">
            <w:pPr>
              <w:jc w:val="center"/>
            </w:pPr>
            <w:r>
              <w:t>0,0598</w:t>
            </w:r>
          </w:p>
        </w:tc>
      </w:tr>
      <w:tr w:rsidR="00CB3F26">
        <w:trPr>
          <w:trHeight w:val="20"/>
        </w:trPr>
        <w:tc>
          <w:tcPr>
            <w:tcW w:w="3074" w:type="pct"/>
            <w:shd w:val="clear" w:color="000000" w:fill="FFFFFF"/>
            <w:vAlign w:val="center"/>
          </w:tcPr>
          <w:p w:rsidR="00CB3F26" w:rsidRDefault="004D6812">
            <w:pPr>
              <w:rPr>
                <w:iCs/>
                <w:color w:val="000000"/>
              </w:rPr>
            </w:pPr>
            <w:r>
              <w:rPr>
                <w:iCs/>
                <w:color w:val="000000"/>
              </w:rPr>
              <w:t>2.1.8.3 болезней системы кровообращения</w:t>
            </w:r>
            <w:r>
              <w:rPr>
                <w:color w:val="000000"/>
              </w:rPr>
              <w:t xml:space="preserve"> </w:t>
            </w:r>
            <w:r>
              <w:rPr>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pPr>
            <w:r>
              <w:t>0,15678</w:t>
            </w:r>
          </w:p>
        </w:tc>
        <w:tc>
          <w:tcPr>
            <w:tcW w:w="478" w:type="pct"/>
            <w:shd w:val="clear" w:color="auto" w:fill="auto"/>
            <w:noWrap/>
            <w:vAlign w:val="center"/>
          </w:tcPr>
          <w:p w:rsidR="00CB3F26" w:rsidRDefault="004D6812">
            <w:pPr>
              <w:jc w:val="center"/>
            </w:pPr>
            <w:r>
              <w:t>0,12521</w:t>
            </w:r>
          </w:p>
        </w:tc>
        <w:tc>
          <w:tcPr>
            <w:tcW w:w="482" w:type="pct"/>
            <w:shd w:val="clear" w:color="auto" w:fill="auto"/>
            <w:noWrap/>
            <w:vAlign w:val="center"/>
          </w:tcPr>
          <w:p w:rsidR="00CB3F26" w:rsidRDefault="004D6812">
            <w:pPr>
              <w:jc w:val="center"/>
            </w:pPr>
            <w:r>
              <w:t>0,12521</w:t>
            </w:r>
          </w:p>
        </w:tc>
      </w:tr>
      <w:tr w:rsidR="00CB3F26">
        <w:trPr>
          <w:trHeight w:val="215"/>
        </w:trPr>
        <w:tc>
          <w:tcPr>
            <w:tcW w:w="3074" w:type="pct"/>
            <w:shd w:val="clear" w:color="000000" w:fill="FFFFFF"/>
            <w:vAlign w:val="center"/>
          </w:tcPr>
          <w:p w:rsidR="00CB3F26" w:rsidRDefault="004D6812">
            <w:r>
              <w:t xml:space="preserve"> 2.1.9 посещения с профилактическими целями центров здоровья </w:t>
            </w:r>
            <w:r>
              <w:rPr>
                <w:bCs/>
                <w:color w:val="000000"/>
                <w:spacing w:val="-6"/>
              </w:rPr>
              <w:t>– 1, 2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pPr>
            <w:r>
              <w:t>0,022207</w:t>
            </w:r>
          </w:p>
        </w:tc>
        <w:tc>
          <w:tcPr>
            <w:tcW w:w="478" w:type="pct"/>
            <w:shd w:val="clear" w:color="auto" w:fill="auto"/>
            <w:noWrap/>
          </w:tcPr>
          <w:p w:rsidR="00CB3F26" w:rsidRDefault="004D6812">
            <w:pPr>
              <w:jc w:val="center"/>
            </w:pPr>
            <w:r>
              <w:t>0,023317</w:t>
            </w:r>
          </w:p>
        </w:tc>
        <w:tc>
          <w:tcPr>
            <w:tcW w:w="482" w:type="pct"/>
            <w:shd w:val="clear" w:color="auto" w:fill="auto"/>
            <w:noWrap/>
          </w:tcPr>
          <w:p w:rsidR="00CB3F26" w:rsidRDefault="004D6812">
            <w:pPr>
              <w:jc w:val="center"/>
            </w:pPr>
            <w:r>
              <w:t>0,024483</w:t>
            </w:r>
          </w:p>
        </w:tc>
      </w:tr>
      <w:tr w:rsidR="00CB3F26">
        <w:trPr>
          <w:trHeight w:val="215"/>
        </w:trPr>
        <w:tc>
          <w:tcPr>
            <w:tcW w:w="3074" w:type="pct"/>
            <w:shd w:val="clear" w:color="000000" w:fill="FFFFFF"/>
            <w:vAlign w:val="center"/>
          </w:tcPr>
          <w:p w:rsidR="00CB3F26" w:rsidRDefault="004D6812">
            <w:r>
              <w:t xml:space="preserve"> 2.1.9 посещения с профилактическими целями центров здоровья </w:t>
            </w:r>
            <w:r>
              <w:rPr>
                <w:bCs/>
                <w:color w:val="000000"/>
                <w:spacing w:val="-6"/>
              </w:rPr>
              <w:t>– 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4D6812">
            <w:pPr>
              <w:jc w:val="center"/>
              <w:rPr>
                <w:color w:val="000000"/>
                <w:sz w:val="24"/>
                <w:szCs w:val="24"/>
              </w:rPr>
            </w:pPr>
            <w:r>
              <w:rPr>
                <w:color w:val="000000"/>
              </w:rPr>
              <w:t>0,0</w:t>
            </w:r>
          </w:p>
        </w:tc>
        <w:tc>
          <w:tcPr>
            <w:tcW w:w="478" w:type="pct"/>
            <w:shd w:val="clear" w:color="auto" w:fill="auto"/>
            <w:noWrap/>
            <w:vAlign w:val="center"/>
          </w:tcPr>
          <w:p w:rsidR="00CB3F26" w:rsidRDefault="004D6812">
            <w:pPr>
              <w:jc w:val="center"/>
              <w:rPr>
                <w:color w:val="000000"/>
                <w:sz w:val="24"/>
                <w:szCs w:val="24"/>
              </w:rPr>
            </w:pPr>
            <w:r>
              <w:rPr>
                <w:color w:val="000000"/>
              </w:rPr>
              <w:t>0,0</w:t>
            </w:r>
          </w:p>
        </w:tc>
        <w:tc>
          <w:tcPr>
            <w:tcW w:w="482" w:type="pct"/>
            <w:shd w:val="clear" w:color="auto" w:fill="auto"/>
            <w:noWrap/>
            <w:vAlign w:val="center"/>
          </w:tcPr>
          <w:p w:rsidR="00CB3F26" w:rsidRDefault="004D6812">
            <w:pPr>
              <w:jc w:val="center"/>
              <w:rPr>
                <w:color w:val="000000"/>
                <w:sz w:val="24"/>
                <w:szCs w:val="24"/>
              </w:rPr>
            </w:pPr>
            <w:r>
              <w:rPr>
                <w:color w:val="000000"/>
              </w:rPr>
              <w:t>0,0</w:t>
            </w:r>
          </w:p>
        </w:tc>
      </w:tr>
      <w:tr w:rsidR="00CB3F26">
        <w:trPr>
          <w:trHeight w:val="215"/>
        </w:trPr>
        <w:tc>
          <w:tcPr>
            <w:tcW w:w="3074" w:type="pct"/>
            <w:shd w:val="clear" w:color="000000" w:fill="FFFFFF"/>
            <w:vAlign w:val="center"/>
          </w:tcPr>
          <w:p w:rsidR="00CB3F26" w:rsidRDefault="004D6812">
            <w:pPr>
              <w:rPr>
                <w:bCs/>
                <w:iCs/>
                <w:color w:val="000000"/>
              </w:rPr>
            </w:pPr>
            <w:r>
              <w:rPr>
                <w:bCs/>
                <w:iCs/>
                <w:color w:val="000000"/>
              </w:rPr>
              <w:t>2.2. в условиях дневных стационаро</w:t>
            </w:r>
            <w:r>
              <w:rPr>
                <w:bCs/>
                <w:iCs/>
              </w:rPr>
              <w:t>в</w:t>
            </w:r>
            <w:r>
              <w:rPr>
                <w:bCs/>
                <w:iCs/>
                <w:vertAlign w:val="superscript"/>
              </w:rPr>
              <w:t xml:space="preserve">7 </w:t>
            </w:r>
            <w:r>
              <w:rPr>
                <w:spacing w:val="-6"/>
              </w:rPr>
              <w:t>–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tcPr>
          <w:p w:rsidR="00CB3F26" w:rsidRDefault="004D6812">
            <w:pPr>
              <w:jc w:val="center"/>
            </w:pPr>
            <w:r>
              <w:t>0,034816</w:t>
            </w:r>
          </w:p>
        </w:tc>
        <w:tc>
          <w:tcPr>
            <w:tcW w:w="478" w:type="pct"/>
            <w:shd w:val="clear" w:color="auto" w:fill="auto"/>
            <w:noWrap/>
          </w:tcPr>
          <w:p w:rsidR="00CB3F26" w:rsidRDefault="004D6812">
            <w:pPr>
              <w:jc w:val="center"/>
            </w:pPr>
            <w:r>
              <w:t>0,034816</w:t>
            </w:r>
          </w:p>
        </w:tc>
        <w:tc>
          <w:tcPr>
            <w:tcW w:w="482" w:type="pct"/>
            <w:shd w:val="clear" w:color="auto" w:fill="auto"/>
            <w:noWrap/>
          </w:tcPr>
          <w:p w:rsidR="00CB3F26" w:rsidRDefault="004D6812">
            <w:pPr>
              <w:jc w:val="center"/>
            </w:pPr>
            <w:r>
              <w:t>0,034816</w:t>
            </w:r>
          </w:p>
        </w:tc>
      </w:tr>
      <w:tr w:rsidR="00CB3F26">
        <w:trPr>
          <w:trHeight w:val="20"/>
        </w:trPr>
        <w:tc>
          <w:tcPr>
            <w:tcW w:w="3074" w:type="pct"/>
            <w:shd w:val="clear" w:color="000000" w:fill="FFFFFF"/>
            <w:vAlign w:val="center"/>
          </w:tcPr>
          <w:p w:rsidR="00CB3F26" w:rsidRDefault="004D6812">
            <w:pPr>
              <w:rPr>
                <w:bCs/>
                <w:color w:val="000000"/>
              </w:rPr>
            </w:pPr>
            <w:r>
              <w:rPr>
                <w:bCs/>
                <w:color w:val="000000"/>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r>
              <w:rPr>
                <w:color w:val="000000"/>
                <w:spacing w:val="-6"/>
              </w:rPr>
              <w:t xml:space="preserve"> </w:t>
            </w:r>
            <w:r>
              <w:rPr>
                <w:spacing w:val="-6"/>
              </w:rPr>
              <w:t>– 1, 2, 3 уровни</w:t>
            </w:r>
          </w:p>
        </w:tc>
        <w:tc>
          <w:tcPr>
            <w:tcW w:w="483" w:type="pct"/>
            <w:shd w:val="clear" w:color="000000" w:fill="FFFFFF"/>
            <w:noWrap/>
          </w:tcPr>
          <w:p w:rsidR="00CB3F26" w:rsidRDefault="004D6812">
            <w:pPr>
              <w:ind w:right="-57"/>
              <w:jc w:val="center"/>
              <w:rPr>
                <w:color w:val="000000"/>
                <w:spacing w:val="-6"/>
              </w:rPr>
            </w:pPr>
            <w:r>
              <w:rPr>
                <w:color w:val="000000"/>
              </w:rPr>
              <w:t>случай лечения</w:t>
            </w:r>
          </w:p>
        </w:tc>
        <w:tc>
          <w:tcPr>
            <w:tcW w:w="483" w:type="pct"/>
            <w:shd w:val="clear" w:color="auto" w:fill="auto"/>
            <w:noWrap/>
            <w:vAlign w:val="center"/>
          </w:tcPr>
          <w:p w:rsidR="00CB3F26" w:rsidRDefault="004D6812">
            <w:pPr>
              <w:jc w:val="center"/>
            </w:pPr>
            <w:r>
              <w:t>0,0749098</w:t>
            </w:r>
          </w:p>
        </w:tc>
        <w:tc>
          <w:tcPr>
            <w:tcW w:w="478" w:type="pct"/>
            <w:shd w:val="clear" w:color="auto" w:fill="auto"/>
            <w:noWrap/>
          </w:tcPr>
          <w:p w:rsidR="00CB3F26" w:rsidRDefault="00CB3F26">
            <w:pPr>
              <w:jc w:val="center"/>
            </w:pPr>
          </w:p>
          <w:p w:rsidR="00CB3F26" w:rsidRDefault="004D6812">
            <w:pPr>
              <w:jc w:val="center"/>
            </w:pPr>
            <w:r>
              <w:t>0,067347</w:t>
            </w:r>
          </w:p>
        </w:tc>
        <w:tc>
          <w:tcPr>
            <w:tcW w:w="482" w:type="pct"/>
            <w:shd w:val="clear" w:color="auto" w:fill="auto"/>
            <w:noWrap/>
          </w:tcPr>
          <w:p w:rsidR="00CB3F26" w:rsidRDefault="00CB3F26">
            <w:pPr>
              <w:jc w:val="center"/>
            </w:pPr>
          </w:p>
          <w:p w:rsidR="00CB3F26" w:rsidRDefault="004D6812">
            <w:pPr>
              <w:jc w:val="center"/>
            </w:pPr>
            <w:r>
              <w:t>0,067347</w:t>
            </w:r>
          </w:p>
        </w:tc>
      </w:tr>
      <w:tr w:rsidR="00CB3F26">
        <w:trPr>
          <w:trHeight w:val="20"/>
        </w:trPr>
        <w:tc>
          <w:tcPr>
            <w:tcW w:w="3074" w:type="pct"/>
            <w:shd w:val="clear" w:color="000000" w:fill="FFFFFF"/>
            <w:vAlign w:val="center"/>
          </w:tcPr>
          <w:p w:rsidR="00CB3F26" w:rsidRDefault="004D6812">
            <w:pPr>
              <w:rPr>
                <w:bCs/>
                <w:color w:val="000000"/>
              </w:rPr>
            </w:pPr>
            <w:r>
              <w:rPr>
                <w:color w:val="000000"/>
                <w:spacing w:val="-6"/>
              </w:rPr>
              <w:t>3.1. для оказания медицинской помощи по профилю «онкология»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tcPr>
          <w:p w:rsidR="00CB3F26" w:rsidRDefault="004D6812">
            <w:pPr>
              <w:jc w:val="center"/>
            </w:pPr>
            <w:r>
              <w:t>0,015304</w:t>
            </w:r>
          </w:p>
        </w:tc>
        <w:tc>
          <w:tcPr>
            <w:tcW w:w="478" w:type="pct"/>
            <w:shd w:val="clear" w:color="auto" w:fill="auto"/>
            <w:noWrap/>
          </w:tcPr>
          <w:p w:rsidR="00CB3F26" w:rsidRDefault="004D6812">
            <w:pPr>
              <w:jc w:val="center"/>
            </w:pPr>
            <w:r>
              <w:t>0,01308</w:t>
            </w:r>
          </w:p>
        </w:tc>
        <w:tc>
          <w:tcPr>
            <w:tcW w:w="482" w:type="pct"/>
            <w:shd w:val="clear" w:color="auto" w:fill="auto"/>
            <w:noWrap/>
          </w:tcPr>
          <w:p w:rsidR="00CB3F26" w:rsidRDefault="004D6812">
            <w:pPr>
              <w:jc w:val="center"/>
            </w:pPr>
            <w:r>
              <w:t>0,01308</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3.2. для оказания  медицинской помощи при экстракорпоральном оплодотворении  - 1,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vAlign w:val="center"/>
          </w:tcPr>
          <w:p w:rsidR="00CB3F26" w:rsidRDefault="004D6812">
            <w:pPr>
              <w:jc w:val="center"/>
              <w:rPr>
                <w:color w:val="000000"/>
                <w:sz w:val="24"/>
                <w:szCs w:val="24"/>
              </w:rPr>
            </w:pPr>
            <w:r>
              <w:rPr>
                <w:color w:val="000000"/>
              </w:rPr>
              <w:t>0,0</w:t>
            </w:r>
          </w:p>
        </w:tc>
        <w:tc>
          <w:tcPr>
            <w:tcW w:w="478" w:type="pct"/>
            <w:shd w:val="clear" w:color="auto" w:fill="auto"/>
            <w:noWrap/>
            <w:vAlign w:val="center"/>
          </w:tcPr>
          <w:p w:rsidR="00CB3F26" w:rsidRDefault="004D6812">
            <w:pPr>
              <w:jc w:val="center"/>
              <w:rPr>
                <w:color w:val="000000"/>
                <w:sz w:val="24"/>
                <w:szCs w:val="24"/>
              </w:rPr>
            </w:pPr>
            <w:r>
              <w:rPr>
                <w:color w:val="000000"/>
              </w:rPr>
              <w:t>0,0</w:t>
            </w:r>
          </w:p>
        </w:tc>
        <w:tc>
          <w:tcPr>
            <w:tcW w:w="482" w:type="pct"/>
            <w:shd w:val="clear" w:color="auto" w:fill="auto"/>
            <w:noWrap/>
            <w:vAlign w:val="center"/>
          </w:tcPr>
          <w:p w:rsidR="00CB3F26" w:rsidRDefault="004D6812">
            <w:pPr>
              <w:jc w:val="center"/>
              <w:rPr>
                <w:color w:val="000000"/>
                <w:sz w:val="24"/>
                <w:szCs w:val="24"/>
              </w:rPr>
            </w:pPr>
            <w:r>
              <w:rPr>
                <w:color w:val="000000"/>
              </w:rPr>
              <w:t>0,0</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3.2. для оказания  медицинской помощи при экстракорпоральном оплодотворении  - 2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tcPr>
          <w:p w:rsidR="00CB3F26" w:rsidRDefault="004D6812">
            <w:pPr>
              <w:jc w:val="center"/>
            </w:pPr>
            <w:r>
              <w:rPr>
                <w:color w:val="000000"/>
                <w:spacing w:val="-6"/>
              </w:rPr>
              <w:t>0,000644</w:t>
            </w:r>
          </w:p>
        </w:tc>
        <w:tc>
          <w:tcPr>
            <w:tcW w:w="478" w:type="pct"/>
            <w:shd w:val="clear" w:color="auto" w:fill="auto"/>
            <w:noWrap/>
          </w:tcPr>
          <w:p w:rsidR="00CB3F26" w:rsidRDefault="004D6812">
            <w:pPr>
              <w:jc w:val="center"/>
            </w:pPr>
            <w:r>
              <w:rPr>
                <w:color w:val="000000"/>
                <w:spacing w:val="-6"/>
              </w:rPr>
              <w:t>0,000644</w:t>
            </w:r>
          </w:p>
        </w:tc>
        <w:tc>
          <w:tcPr>
            <w:tcW w:w="482" w:type="pct"/>
            <w:shd w:val="clear" w:color="auto" w:fill="auto"/>
            <w:noWrap/>
          </w:tcPr>
          <w:p w:rsidR="00CB3F26" w:rsidRDefault="004D6812">
            <w:pPr>
              <w:jc w:val="center"/>
            </w:pPr>
            <w:r>
              <w:rPr>
                <w:color w:val="000000"/>
                <w:spacing w:val="-6"/>
              </w:rPr>
              <w:t>0,000644</w:t>
            </w:r>
          </w:p>
        </w:tc>
      </w:tr>
      <w:tr w:rsidR="00CB3F26">
        <w:trPr>
          <w:trHeight w:val="20"/>
        </w:trPr>
        <w:tc>
          <w:tcPr>
            <w:tcW w:w="3074" w:type="pct"/>
            <w:shd w:val="clear" w:color="000000" w:fill="FFFFFF"/>
            <w:vAlign w:val="center"/>
          </w:tcPr>
          <w:p w:rsidR="00CB3F26" w:rsidRDefault="004D6812">
            <w:pPr>
              <w:rPr>
                <w:i/>
                <w:iCs/>
                <w:color w:val="000000"/>
              </w:rPr>
            </w:pPr>
            <w:r>
              <w:rPr>
                <w:bCs/>
                <w:color w:val="000000"/>
              </w:rPr>
              <w:t xml:space="preserve">3.3  для оказания медицинской помощи больным с вирусным гепатитом С </w:t>
            </w:r>
            <w:r>
              <w:rPr>
                <w:color w:val="000000"/>
                <w:spacing w:val="-6"/>
              </w:rPr>
              <w:t>– 1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tcPr>
          <w:p w:rsidR="00CB3F26" w:rsidRDefault="004D6812">
            <w:pPr>
              <w:jc w:val="center"/>
            </w:pPr>
            <w:r>
              <w:rPr>
                <w:spacing w:val="-6"/>
              </w:rPr>
              <w:t>0,00003</w:t>
            </w:r>
          </w:p>
        </w:tc>
        <w:tc>
          <w:tcPr>
            <w:tcW w:w="478" w:type="pct"/>
            <w:shd w:val="clear" w:color="auto" w:fill="auto"/>
            <w:noWrap/>
          </w:tcPr>
          <w:p w:rsidR="00CB3F26" w:rsidRDefault="004D6812">
            <w:pPr>
              <w:jc w:val="center"/>
            </w:pPr>
            <w:r>
              <w:rPr>
                <w:spacing w:val="-6"/>
              </w:rPr>
              <w:t>0,00003</w:t>
            </w:r>
          </w:p>
        </w:tc>
        <w:tc>
          <w:tcPr>
            <w:tcW w:w="482" w:type="pct"/>
            <w:shd w:val="clear" w:color="auto" w:fill="auto"/>
            <w:noWrap/>
          </w:tcPr>
          <w:p w:rsidR="00CB3F26" w:rsidRDefault="004D6812">
            <w:pPr>
              <w:jc w:val="center"/>
            </w:pPr>
            <w:r>
              <w:rPr>
                <w:spacing w:val="-6"/>
              </w:rPr>
              <w:t>0,00003</w:t>
            </w:r>
          </w:p>
        </w:tc>
      </w:tr>
      <w:tr w:rsidR="00CB3F26">
        <w:trPr>
          <w:trHeight w:val="20"/>
        </w:trPr>
        <w:tc>
          <w:tcPr>
            <w:tcW w:w="3074" w:type="pct"/>
            <w:shd w:val="clear" w:color="000000" w:fill="FFFFFF"/>
          </w:tcPr>
          <w:p w:rsidR="00CB3F26" w:rsidRDefault="004D6812">
            <w:pPr>
              <w:ind w:left="-57" w:right="-57"/>
              <w:rPr>
                <w:color w:val="000000"/>
                <w:spacing w:val="-6"/>
              </w:rPr>
            </w:pPr>
            <w:r>
              <w:rPr>
                <w:bCs/>
                <w:color w:val="000000"/>
              </w:rPr>
              <w:t xml:space="preserve">3.3  для оказания медицинской помощи больным с вирусным гепатитом С </w:t>
            </w:r>
            <w:r>
              <w:rPr>
                <w:color w:val="000000"/>
                <w:spacing w:val="-6"/>
              </w:rPr>
              <w:t>– 2, 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лечения</w:t>
            </w:r>
          </w:p>
        </w:tc>
        <w:tc>
          <w:tcPr>
            <w:tcW w:w="483" w:type="pct"/>
            <w:shd w:val="clear" w:color="auto" w:fill="auto"/>
            <w:noWrap/>
          </w:tcPr>
          <w:p w:rsidR="00CB3F26" w:rsidRDefault="004D6812">
            <w:pPr>
              <w:jc w:val="center"/>
            </w:pPr>
            <w:r>
              <w:rPr>
                <w:spacing w:val="-6"/>
              </w:rPr>
              <w:t>0,000665</w:t>
            </w:r>
          </w:p>
        </w:tc>
        <w:tc>
          <w:tcPr>
            <w:tcW w:w="478" w:type="pct"/>
            <w:shd w:val="clear" w:color="auto" w:fill="auto"/>
            <w:noWrap/>
          </w:tcPr>
          <w:p w:rsidR="00CB3F26" w:rsidRDefault="004D6812">
            <w:pPr>
              <w:jc w:val="center"/>
            </w:pPr>
            <w:r>
              <w:rPr>
                <w:spacing w:val="-6"/>
              </w:rPr>
              <w:t>0,000665</w:t>
            </w:r>
          </w:p>
        </w:tc>
        <w:tc>
          <w:tcPr>
            <w:tcW w:w="482" w:type="pct"/>
            <w:shd w:val="clear" w:color="auto" w:fill="auto"/>
            <w:noWrap/>
          </w:tcPr>
          <w:p w:rsidR="00CB3F26" w:rsidRDefault="004D6812">
            <w:pPr>
              <w:jc w:val="center"/>
            </w:pPr>
            <w:r>
              <w:rPr>
                <w:spacing w:val="-6"/>
              </w:rPr>
              <w:t>0,000665</w:t>
            </w:r>
          </w:p>
        </w:tc>
      </w:tr>
      <w:tr w:rsidR="00CB3F26">
        <w:trPr>
          <w:trHeight w:val="20"/>
        </w:trPr>
        <w:tc>
          <w:tcPr>
            <w:tcW w:w="3074" w:type="pct"/>
            <w:shd w:val="clear" w:color="000000" w:fill="FFFFFF"/>
            <w:vAlign w:val="center"/>
          </w:tcPr>
          <w:p w:rsidR="00CB3F26" w:rsidRDefault="004D6812">
            <w:pPr>
              <w:rPr>
                <w:color w:val="000000"/>
                <w:spacing w:val="-6"/>
              </w:rPr>
            </w:pPr>
            <w:r>
              <w:rPr>
                <w:bCs/>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r>
              <w:rPr>
                <w:color w:val="000000"/>
                <w:spacing w:val="-6"/>
              </w:rPr>
              <w:t xml:space="preserve"> - </w:t>
            </w:r>
          </w:p>
          <w:p w:rsidR="00CB3F26" w:rsidRDefault="004D6812">
            <w:pPr>
              <w:rPr>
                <w:bCs/>
              </w:rPr>
            </w:pPr>
            <w:r>
              <w:rPr>
                <w:color w:val="000000"/>
                <w:spacing w:val="-6"/>
              </w:rPr>
              <w:t>1 уровень</w:t>
            </w:r>
          </w:p>
        </w:tc>
        <w:tc>
          <w:tcPr>
            <w:tcW w:w="483" w:type="pct"/>
            <w:shd w:val="clear" w:color="000000" w:fill="FFFFFF"/>
            <w:noWrap/>
            <w:vAlign w:val="center"/>
          </w:tcPr>
          <w:p w:rsidR="00CB3F26" w:rsidRDefault="004D6812">
            <w:pPr>
              <w:jc w:val="center"/>
            </w:pPr>
            <w:r>
              <w:rPr>
                <w:color w:val="000000"/>
                <w:spacing w:val="-6"/>
              </w:rPr>
              <w:t>случай        госпитализа-ции</w:t>
            </w:r>
          </w:p>
        </w:tc>
        <w:tc>
          <w:tcPr>
            <w:tcW w:w="483" w:type="pct"/>
            <w:shd w:val="clear" w:color="auto" w:fill="auto"/>
            <w:noWrap/>
            <w:vAlign w:val="center"/>
          </w:tcPr>
          <w:p w:rsidR="00CB3F26" w:rsidRDefault="004D6812">
            <w:pPr>
              <w:jc w:val="center"/>
            </w:pPr>
            <w:r>
              <w:t>0,101276</w:t>
            </w:r>
          </w:p>
        </w:tc>
        <w:tc>
          <w:tcPr>
            <w:tcW w:w="478" w:type="pct"/>
            <w:shd w:val="clear" w:color="auto" w:fill="auto"/>
            <w:noWrap/>
            <w:vAlign w:val="center"/>
          </w:tcPr>
          <w:p w:rsidR="00CB3F26" w:rsidRDefault="004D6812">
            <w:pPr>
              <w:jc w:val="center"/>
            </w:pPr>
            <w:r>
              <w:t>0,104819</w:t>
            </w:r>
          </w:p>
        </w:tc>
        <w:tc>
          <w:tcPr>
            <w:tcW w:w="482" w:type="pct"/>
            <w:shd w:val="clear" w:color="auto" w:fill="auto"/>
            <w:noWrap/>
          </w:tcPr>
          <w:p w:rsidR="00CB3F26" w:rsidRDefault="00CB3F26">
            <w:pPr>
              <w:jc w:val="center"/>
            </w:pPr>
          </w:p>
          <w:p w:rsidR="00CB3F26" w:rsidRDefault="004D6812">
            <w:pPr>
              <w:jc w:val="center"/>
            </w:pPr>
            <w:r>
              <w:t>0,104473</w:t>
            </w:r>
          </w:p>
        </w:tc>
      </w:tr>
      <w:tr w:rsidR="00CB3F26">
        <w:trPr>
          <w:trHeight w:val="20"/>
        </w:trPr>
        <w:tc>
          <w:tcPr>
            <w:tcW w:w="3074" w:type="pct"/>
            <w:shd w:val="clear" w:color="000000" w:fill="FFFFFF"/>
            <w:vAlign w:val="center"/>
          </w:tcPr>
          <w:p w:rsidR="00CB3F26" w:rsidRDefault="004D6812">
            <w:pPr>
              <w:rPr>
                <w:color w:val="000000"/>
                <w:spacing w:val="-6"/>
              </w:rPr>
            </w:pPr>
            <w:r>
              <w:rPr>
                <w:bCs/>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r>
              <w:rPr>
                <w:color w:val="000000"/>
                <w:spacing w:val="-6"/>
              </w:rPr>
              <w:t xml:space="preserve"> - </w:t>
            </w:r>
          </w:p>
          <w:p w:rsidR="00CB3F26" w:rsidRDefault="004D6812">
            <w:pPr>
              <w:rPr>
                <w:bCs/>
              </w:rPr>
            </w:pPr>
            <w:r>
              <w:rPr>
                <w:color w:val="000000"/>
                <w:spacing w:val="-6"/>
              </w:rPr>
              <w:t>2 уровень</w:t>
            </w: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tcPr>
          <w:p w:rsidR="00CB3F26" w:rsidRDefault="00CB3F26">
            <w:pPr>
              <w:jc w:val="center"/>
            </w:pPr>
          </w:p>
          <w:p w:rsidR="00CB3F26" w:rsidRDefault="004D6812">
            <w:pPr>
              <w:jc w:val="center"/>
            </w:pPr>
            <w:r>
              <w:t>0,042199</w:t>
            </w:r>
          </w:p>
        </w:tc>
        <w:tc>
          <w:tcPr>
            <w:tcW w:w="478" w:type="pct"/>
            <w:shd w:val="clear" w:color="auto" w:fill="auto"/>
            <w:noWrap/>
          </w:tcPr>
          <w:p w:rsidR="00CB3F26" w:rsidRDefault="00CB3F26">
            <w:pPr>
              <w:jc w:val="center"/>
            </w:pPr>
          </w:p>
          <w:p w:rsidR="00CB3F26" w:rsidRDefault="004D6812">
            <w:pPr>
              <w:jc w:val="center"/>
            </w:pPr>
            <w:r>
              <w:t>0,043675</w:t>
            </w:r>
          </w:p>
        </w:tc>
        <w:tc>
          <w:tcPr>
            <w:tcW w:w="482" w:type="pct"/>
            <w:shd w:val="clear" w:color="auto" w:fill="auto"/>
            <w:noWrap/>
          </w:tcPr>
          <w:p w:rsidR="00CB3F26" w:rsidRDefault="00CB3F26">
            <w:pPr>
              <w:jc w:val="center"/>
            </w:pPr>
          </w:p>
          <w:p w:rsidR="00CB3F26" w:rsidRDefault="004D6812">
            <w:pPr>
              <w:jc w:val="center"/>
            </w:pPr>
            <w:r>
              <w:t>0,043531</w:t>
            </w:r>
          </w:p>
        </w:tc>
      </w:tr>
      <w:tr w:rsidR="00CB3F26">
        <w:trPr>
          <w:trHeight w:val="20"/>
        </w:trPr>
        <w:tc>
          <w:tcPr>
            <w:tcW w:w="3074" w:type="pct"/>
            <w:shd w:val="clear" w:color="000000" w:fill="FFFFFF"/>
            <w:vAlign w:val="center"/>
          </w:tcPr>
          <w:p w:rsidR="00CB3F26" w:rsidRDefault="004D6812">
            <w:pPr>
              <w:rPr>
                <w:color w:val="000000"/>
                <w:spacing w:val="-6"/>
              </w:rPr>
            </w:pPr>
            <w:r>
              <w:rPr>
                <w:bCs/>
              </w:rP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r>
              <w:rPr>
                <w:color w:val="000000"/>
                <w:spacing w:val="-6"/>
              </w:rPr>
              <w:t xml:space="preserve"> - </w:t>
            </w:r>
          </w:p>
          <w:p w:rsidR="00CB3F26" w:rsidRDefault="004D6812">
            <w:pPr>
              <w:rPr>
                <w:bCs/>
              </w:rPr>
            </w:pPr>
            <w:r>
              <w:rPr>
                <w:color w:val="000000"/>
                <w:spacing w:val="-6"/>
              </w:rPr>
              <w:t>3 уровень</w:t>
            </w: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tcPr>
          <w:p w:rsidR="00CB3F26" w:rsidRDefault="00CB3F26">
            <w:pPr>
              <w:jc w:val="center"/>
            </w:pPr>
          </w:p>
          <w:p w:rsidR="00CB3F26" w:rsidRDefault="004D6812">
            <w:pPr>
              <w:jc w:val="center"/>
            </w:pPr>
            <w:r>
              <w:t>0,025319</w:t>
            </w:r>
          </w:p>
        </w:tc>
        <w:tc>
          <w:tcPr>
            <w:tcW w:w="478" w:type="pct"/>
            <w:shd w:val="clear" w:color="auto" w:fill="auto"/>
            <w:noWrap/>
          </w:tcPr>
          <w:p w:rsidR="00CB3F26" w:rsidRDefault="00CB3F26">
            <w:pPr>
              <w:jc w:val="center"/>
            </w:pPr>
          </w:p>
          <w:p w:rsidR="00CB3F26" w:rsidRDefault="004D6812">
            <w:pPr>
              <w:jc w:val="center"/>
            </w:pPr>
            <w:r>
              <w:t>0,026205</w:t>
            </w:r>
          </w:p>
        </w:tc>
        <w:tc>
          <w:tcPr>
            <w:tcW w:w="482" w:type="pct"/>
            <w:shd w:val="clear" w:color="auto" w:fill="auto"/>
            <w:noWrap/>
          </w:tcPr>
          <w:p w:rsidR="00CB3F26" w:rsidRDefault="00CB3F26">
            <w:pPr>
              <w:jc w:val="center"/>
            </w:pPr>
          </w:p>
          <w:p w:rsidR="00CB3F26" w:rsidRDefault="004D6812">
            <w:pPr>
              <w:jc w:val="center"/>
            </w:pPr>
            <w:r>
              <w:t>0,026118</w:t>
            </w:r>
          </w:p>
          <w:p w:rsidR="00CB3F26" w:rsidRDefault="00CB3F26">
            <w:pPr>
              <w:jc w:val="center"/>
            </w:pP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4.1. для оказания медицинской помощи по профилю «онкология»</w:t>
            </w:r>
            <w:r>
              <w:rPr>
                <w:bCs/>
                <w:iCs/>
                <w:color w:val="000000"/>
                <w:spacing w:val="-6"/>
              </w:rPr>
              <w:t xml:space="preserve"> – 1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ind w:left="-57" w:right="-57"/>
              <w:rPr>
                <w:color w:val="000000"/>
                <w:spacing w:val="-6"/>
              </w:rPr>
            </w:pPr>
            <w:r>
              <w:rPr>
                <w:color w:val="000000"/>
                <w:spacing w:val="-6"/>
              </w:rPr>
              <w:t>4.1. для оказания медицинской помощи по профилю «онкология»</w:t>
            </w:r>
            <w:r>
              <w:rPr>
                <w:bCs/>
                <w:iCs/>
                <w:color w:val="000000"/>
                <w:spacing w:val="-6"/>
              </w:rPr>
              <w:t xml:space="preserve"> – 2,3 уровень</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noWrap/>
          </w:tcPr>
          <w:p w:rsidR="00CB3F26" w:rsidRDefault="00CB3F26">
            <w:pPr>
              <w:jc w:val="center"/>
            </w:pPr>
          </w:p>
          <w:p w:rsidR="00CB3F26" w:rsidRDefault="004D6812">
            <w:pPr>
              <w:jc w:val="center"/>
            </w:pPr>
            <w:r>
              <w:t>0,008524</w:t>
            </w:r>
          </w:p>
        </w:tc>
        <w:tc>
          <w:tcPr>
            <w:tcW w:w="478" w:type="pct"/>
            <w:shd w:val="clear" w:color="auto" w:fill="auto"/>
            <w:noWrap/>
          </w:tcPr>
          <w:p w:rsidR="00CB3F26" w:rsidRDefault="00CB3F26">
            <w:pPr>
              <w:jc w:val="center"/>
            </w:pPr>
          </w:p>
          <w:p w:rsidR="00CB3F26" w:rsidRDefault="004D6812">
            <w:pPr>
              <w:jc w:val="center"/>
            </w:pPr>
            <w:r>
              <w:t>0,001339</w:t>
            </w:r>
          </w:p>
        </w:tc>
        <w:tc>
          <w:tcPr>
            <w:tcW w:w="482" w:type="pct"/>
            <w:shd w:val="clear" w:color="auto" w:fill="auto"/>
            <w:noWrap/>
          </w:tcPr>
          <w:p w:rsidR="00CB3F26" w:rsidRDefault="00CB3F26">
            <w:pPr>
              <w:jc w:val="center"/>
            </w:pPr>
          </w:p>
          <w:p w:rsidR="00CB3F26" w:rsidRDefault="004D6812">
            <w:pPr>
              <w:jc w:val="center"/>
            </w:pPr>
            <w:r>
              <w:t>0,001339</w:t>
            </w:r>
          </w:p>
        </w:tc>
      </w:tr>
      <w:tr w:rsidR="00CB3F26">
        <w:trPr>
          <w:trHeight w:val="20"/>
        </w:trPr>
        <w:tc>
          <w:tcPr>
            <w:tcW w:w="3074" w:type="pct"/>
            <w:shd w:val="clear" w:color="000000" w:fill="FFFFFF"/>
            <w:vAlign w:val="center"/>
          </w:tcPr>
          <w:p w:rsidR="00CB3F26" w:rsidRDefault="004D6812">
            <w:pPr>
              <w:rPr>
                <w:bCs/>
              </w:rPr>
            </w:pPr>
            <w:r>
              <w:rPr>
                <w:bCs/>
              </w:rPr>
              <w:t xml:space="preserve">4.2 стентирование для больных с инфарктом миокарда </w:t>
            </w:r>
            <w:r>
              <w:rPr>
                <w:bCs/>
                <w:iCs/>
                <w:color w:val="000000"/>
                <w:spacing w:val="-6"/>
              </w:rPr>
              <w:t>– 1 уровень</w:t>
            </w:r>
          </w:p>
        </w:tc>
        <w:tc>
          <w:tcPr>
            <w:tcW w:w="483" w:type="pct"/>
            <w:shd w:val="clear" w:color="000000" w:fill="FFFFFF"/>
            <w:noWrap/>
            <w:vAlign w:val="center"/>
          </w:tcPr>
          <w:p w:rsidR="00CB3F26" w:rsidRDefault="004D6812">
            <w:pPr>
              <w:jc w:val="center"/>
            </w:pPr>
            <w:r>
              <w:rPr>
                <w:color w:val="000000"/>
                <w:spacing w:val="-6"/>
              </w:rPr>
              <w:t>случай госпитализа-ции</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699"/>
        </w:trPr>
        <w:tc>
          <w:tcPr>
            <w:tcW w:w="3074" w:type="pct"/>
            <w:shd w:val="clear" w:color="000000" w:fill="FFFFFF"/>
          </w:tcPr>
          <w:p w:rsidR="00CB3F26" w:rsidRDefault="004D6812">
            <w:r>
              <w:rPr>
                <w:bCs/>
              </w:rPr>
              <w:t xml:space="preserve">4.2 стентирование для больных с инфарктом миокарда </w:t>
            </w:r>
            <w:r>
              <w:rPr>
                <w:color w:val="000000"/>
                <w:spacing w:val="-6"/>
              </w:rPr>
              <w:t>- 2, 3 уровень</w:t>
            </w: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vAlign w:val="center"/>
          </w:tcPr>
          <w:p w:rsidR="00CB3F26" w:rsidRDefault="004D6812">
            <w:pPr>
              <w:jc w:val="center"/>
            </w:pPr>
            <w:r>
              <w:t>0,002327</w:t>
            </w:r>
          </w:p>
        </w:tc>
        <w:tc>
          <w:tcPr>
            <w:tcW w:w="478" w:type="pct"/>
            <w:shd w:val="clear" w:color="auto" w:fill="auto"/>
            <w:noWrap/>
            <w:vAlign w:val="center"/>
          </w:tcPr>
          <w:p w:rsidR="00CB3F26" w:rsidRDefault="004D6812">
            <w:pPr>
              <w:jc w:val="center"/>
            </w:pPr>
            <w:r>
              <w:t>0,002327</w:t>
            </w:r>
          </w:p>
        </w:tc>
        <w:tc>
          <w:tcPr>
            <w:tcW w:w="482" w:type="pct"/>
            <w:shd w:val="clear" w:color="auto" w:fill="auto"/>
            <w:noWrap/>
            <w:vAlign w:val="center"/>
          </w:tcPr>
          <w:p w:rsidR="00CB3F26" w:rsidRDefault="004D6812">
            <w:pPr>
              <w:jc w:val="center"/>
            </w:pPr>
            <w:r>
              <w:t>0,002327</w:t>
            </w:r>
          </w:p>
        </w:tc>
      </w:tr>
      <w:tr w:rsidR="00CB3F26">
        <w:trPr>
          <w:trHeight w:val="20"/>
        </w:trPr>
        <w:tc>
          <w:tcPr>
            <w:tcW w:w="3074" w:type="pct"/>
            <w:shd w:val="clear" w:color="000000" w:fill="FFFFFF"/>
            <w:vAlign w:val="center"/>
          </w:tcPr>
          <w:p w:rsidR="00CB3F26" w:rsidRDefault="004D6812">
            <w:pPr>
              <w:rPr>
                <w:bCs/>
              </w:rPr>
            </w:pPr>
            <w:r>
              <w:rPr>
                <w:bCs/>
              </w:rPr>
              <w:t xml:space="preserve">4.3 имплантация частотно-адаптированного кардиостимулятора взрослым </w:t>
            </w:r>
            <w:r>
              <w:rPr>
                <w:bCs/>
                <w:color w:val="000000"/>
                <w:spacing w:val="-6"/>
              </w:rPr>
              <w:t>– 1, 2 уровень</w:t>
            </w:r>
          </w:p>
          <w:p w:rsidR="00CB3F26" w:rsidRDefault="00CB3F26">
            <w:pPr>
              <w:rPr>
                <w:bCs/>
              </w:rPr>
            </w:pPr>
          </w:p>
          <w:p w:rsidR="00CB3F26" w:rsidRDefault="00CB3F26">
            <w:pPr>
              <w:rPr>
                <w:bCs/>
              </w:rPr>
            </w:pPr>
          </w:p>
        </w:tc>
        <w:tc>
          <w:tcPr>
            <w:tcW w:w="483" w:type="pct"/>
            <w:shd w:val="clear" w:color="000000" w:fill="FFFFFF"/>
            <w:noWrap/>
            <w:vAlign w:val="center"/>
          </w:tcPr>
          <w:p w:rsidR="00CB3F26" w:rsidRDefault="004D6812">
            <w:pPr>
              <w:jc w:val="center"/>
            </w:pPr>
            <w:r>
              <w:t>случаев госпитализа-ции</w:t>
            </w:r>
          </w:p>
          <w:p w:rsidR="00CB3F26" w:rsidRDefault="00CB3F26">
            <w:pPr>
              <w:jc w:val="center"/>
            </w:pP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pPr>
              <w:rPr>
                <w:bCs/>
              </w:rPr>
            </w:pPr>
            <w:r>
              <w:rPr>
                <w:bCs/>
              </w:rPr>
              <w:t>4.3 имплантация частотно-адаптированного кардиостимулятора взрослым</w:t>
            </w:r>
            <w:r>
              <w:rPr>
                <w:bCs/>
                <w:iCs/>
                <w:color w:val="000000"/>
                <w:spacing w:val="-6"/>
              </w:rPr>
              <w:t>– 3 уровень</w:t>
            </w: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vAlign w:val="center"/>
          </w:tcPr>
          <w:p w:rsidR="00CB3F26" w:rsidRDefault="004D6812">
            <w:pPr>
              <w:jc w:val="center"/>
            </w:pPr>
            <w:r>
              <w:t>0,00043</w:t>
            </w:r>
          </w:p>
        </w:tc>
        <w:tc>
          <w:tcPr>
            <w:tcW w:w="478" w:type="pct"/>
            <w:shd w:val="clear" w:color="auto" w:fill="auto"/>
            <w:noWrap/>
            <w:vAlign w:val="center"/>
          </w:tcPr>
          <w:p w:rsidR="00CB3F26" w:rsidRDefault="004D6812">
            <w:pPr>
              <w:jc w:val="center"/>
            </w:pPr>
            <w:r>
              <w:t>0,00043</w:t>
            </w:r>
          </w:p>
        </w:tc>
        <w:tc>
          <w:tcPr>
            <w:tcW w:w="482" w:type="pct"/>
            <w:shd w:val="clear" w:color="auto" w:fill="auto"/>
            <w:noWrap/>
            <w:vAlign w:val="center"/>
          </w:tcPr>
          <w:p w:rsidR="00CB3F26" w:rsidRDefault="004D6812">
            <w:pPr>
              <w:jc w:val="center"/>
            </w:pPr>
            <w:r>
              <w:t>0,00043</w:t>
            </w:r>
          </w:p>
        </w:tc>
      </w:tr>
      <w:tr w:rsidR="00CB3F26">
        <w:trPr>
          <w:trHeight w:val="20"/>
        </w:trPr>
        <w:tc>
          <w:tcPr>
            <w:tcW w:w="3074" w:type="pct"/>
            <w:shd w:val="clear" w:color="000000" w:fill="FFFFFF"/>
            <w:vAlign w:val="center"/>
          </w:tcPr>
          <w:p w:rsidR="00CB3F26" w:rsidRDefault="004D6812">
            <w:pPr>
              <w:rPr>
                <w:bCs/>
              </w:rPr>
            </w:pPr>
            <w:r>
              <w:rPr>
                <w:bCs/>
              </w:rPr>
              <w:t>4.4 эндоваскулярная деструкция дополнительных проводящих путей и аритмогенных зон сердца</w:t>
            </w:r>
            <w:r>
              <w:rPr>
                <w:bCs/>
                <w:color w:val="000000"/>
                <w:spacing w:val="-6"/>
              </w:rPr>
              <w:t>– 1, 2 уровень</w:t>
            </w:r>
          </w:p>
          <w:p w:rsidR="00CB3F26" w:rsidRDefault="00CB3F26">
            <w:pPr>
              <w:rPr>
                <w:bCs/>
                <w:color w:val="000000"/>
                <w:highlight w:val="yellow"/>
              </w:rPr>
            </w:pP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vAlign w:val="center"/>
          </w:tcPr>
          <w:p w:rsidR="00CB3F26" w:rsidRDefault="004D6812">
            <w:pPr>
              <w:rPr>
                <w:bCs/>
              </w:rPr>
            </w:pPr>
            <w:r>
              <w:rPr>
                <w:bCs/>
              </w:rPr>
              <w:t>4.4 эндоваскулярная деструкция дополнительных проводящих путей и аритмогенных зон сердца</w:t>
            </w:r>
            <w:r>
              <w:rPr>
                <w:bCs/>
                <w:iCs/>
                <w:color w:val="000000"/>
                <w:spacing w:val="-6"/>
              </w:rPr>
              <w:t>– 3 уровень</w:t>
            </w:r>
          </w:p>
          <w:p w:rsidR="00CB3F26" w:rsidRDefault="00CB3F26">
            <w:pPr>
              <w:rPr>
                <w:bCs/>
              </w:rPr>
            </w:pPr>
          </w:p>
        </w:tc>
        <w:tc>
          <w:tcPr>
            <w:tcW w:w="483" w:type="pct"/>
            <w:shd w:val="clear" w:color="000000" w:fill="FFFFFF"/>
            <w:noWrap/>
          </w:tcPr>
          <w:p w:rsidR="00CB3F26" w:rsidRDefault="004D6812">
            <w:pPr>
              <w:jc w:val="center"/>
              <w:rPr>
                <w:color w:val="000000"/>
                <w:spacing w:val="-6"/>
              </w:rPr>
            </w:pPr>
            <w:r>
              <w:rPr>
                <w:color w:val="000000"/>
                <w:spacing w:val="-6"/>
              </w:rPr>
              <w:t>случай госпитализа-ции</w:t>
            </w:r>
          </w:p>
        </w:tc>
        <w:tc>
          <w:tcPr>
            <w:tcW w:w="483" w:type="pct"/>
            <w:shd w:val="clear" w:color="auto" w:fill="auto"/>
            <w:noWrap/>
            <w:vAlign w:val="center"/>
          </w:tcPr>
          <w:p w:rsidR="00CB3F26" w:rsidRDefault="004D6812">
            <w:pPr>
              <w:jc w:val="center"/>
            </w:pPr>
            <w:r>
              <w:t>0,000189</w:t>
            </w:r>
          </w:p>
        </w:tc>
        <w:tc>
          <w:tcPr>
            <w:tcW w:w="478" w:type="pct"/>
            <w:shd w:val="clear" w:color="auto" w:fill="auto"/>
            <w:noWrap/>
            <w:vAlign w:val="center"/>
          </w:tcPr>
          <w:p w:rsidR="00CB3F26" w:rsidRDefault="004D6812">
            <w:pPr>
              <w:jc w:val="center"/>
            </w:pPr>
            <w:r>
              <w:t>0,000189</w:t>
            </w:r>
          </w:p>
        </w:tc>
        <w:tc>
          <w:tcPr>
            <w:tcW w:w="482" w:type="pct"/>
            <w:shd w:val="clear" w:color="auto" w:fill="auto"/>
            <w:noWrap/>
            <w:vAlign w:val="center"/>
          </w:tcPr>
          <w:p w:rsidR="00CB3F26" w:rsidRDefault="004D6812">
            <w:pPr>
              <w:jc w:val="center"/>
            </w:pPr>
            <w:r>
              <w:t>0,000189</w:t>
            </w:r>
          </w:p>
        </w:tc>
      </w:tr>
      <w:tr w:rsidR="00CB3F26">
        <w:trPr>
          <w:trHeight w:val="20"/>
        </w:trPr>
        <w:tc>
          <w:tcPr>
            <w:tcW w:w="3074" w:type="pct"/>
            <w:shd w:val="clear" w:color="000000" w:fill="FFFFFF"/>
            <w:vAlign w:val="center"/>
          </w:tcPr>
          <w:p w:rsidR="00CB3F26" w:rsidRDefault="004D6812">
            <w:pPr>
              <w:rPr>
                <w:bCs/>
              </w:rPr>
            </w:pPr>
            <w:r>
              <w:rPr>
                <w:bCs/>
              </w:rPr>
              <w:t xml:space="preserve">4.5 стентирование / эндартерэктомия </w:t>
            </w:r>
            <w:r>
              <w:rPr>
                <w:bCs/>
                <w:iCs/>
                <w:color w:val="000000"/>
                <w:spacing w:val="-6"/>
              </w:rPr>
              <w:t>– 1 уровень</w:t>
            </w:r>
          </w:p>
        </w:tc>
        <w:tc>
          <w:tcPr>
            <w:tcW w:w="483" w:type="pct"/>
            <w:shd w:val="clear" w:color="000000" w:fill="FFFFFF"/>
            <w:noWrap/>
            <w:vAlign w:val="center"/>
          </w:tcPr>
          <w:p w:rsidR="00CB3F26" w:rsidRDefault="004D6812">
            <w:pPr>
              <w:jc w:val="center"/>
            </w:pPr>
            <w:r>
              <w:t>случай госпитализа-ции</w:t>
            </w:r>
          </w:p>
        </w:tc>
        <w:tc>
          <w:tcPr>
            <w:tcW w:w="483" w:type="pct"/>
            <w:shd w:val="clear" w:color="auto" w:fill="auto"/>
            <w:noWrap/>
            <w:vAlign w:val="center"/>
          </w:tcPr>
          <w:p w:rsidR="00CB3F26" w:rsidRDefault="004D6812">
            <w:pPr>
              <w:jc w:val="center"/>
              <w:rPr>
                <w:color w:val="000000"/>
              </w:rPr>
            </w:pPr>
            <w:r>
              <w:rPr>
                <w:color w:val="000000"/>
              </w:rPr>
              <w:t>0,0</w:t>
            </w:r>
          </w:p>
        </w:tc>
        <w:tc>
          <w:tcPr>
            <w:tcW w:w="478" w:type="pct"/>
            <w:shd w:val="clear" w:color="auto" w:fill="auto"/>
            <w:noWrap/>
            <w:vAlign w:val="center"/>
          </w:tcPr>
          <w:p w:rsidR="00CB3F26" w:rsidRDefault="004D6812">
            <w:pPr>
              <w:jc w:val="center"/>
              <w:rPr>
                <w:color w:val="000000"/>
              </w:rPr>
            </w:pPr>
            <w:r>
              <w:rPr>
                <w:color w:val="000000"/>
              </w:rPr>
              <w:t>0,0</w:t>
            </w:r>
          </w:p>
        </w:tc>
        <w:tc>
          <w:tcPr>
            <w:tcW w:w="482" w:type="pct"/>
            <w:shd w:val="clear" w:color="auto" w:fill="auto"/>
            <w:noWrap/>
            <w:vAlign w:val="center"/>
          </w:tcPr>
          <w:p w:rsidR="00CB3F26" w:rsidRDefault="004D6812">
            <w:pPr>
              <w:jc w:val="center"/>
              <w:rPr>
                <w:color w:val="000000"/>
              </w:rPr>
            </w:pPr>
            <w:r>
              <w:rPr>
                <w:color w:val="000000"/>
              </w:rPr>
              <w:t>0,0</w:t>
            </w:r>
          </w:p>
        </w:tc>
      </w:tr>
      <w:tr w:rsidR="00CB3F26">
        <w:trPr>
          <w:trHeight w:val="20"/>
        </w:trPr>
        <w:tc>
          <w:tcPr>
            <w:tcW w:w="3074" w:type="pct"/>
            <w:shd w:val="clear" w:color="000000" w:fill="FFFFFF"/>
          </w:tcPr>
          <w:p w:rsidR="00CB3F26" w:rsidRDefault="004D6812">
            <w:r>
              <w:rPr>
                <w:bCs/>
              </w:rPr>
              <w:t xml:space="preserve">4.5 стентирование / эндартерэктомия </w:t>
            </w:r>
            <w:r>
              <w:rPr>
                <w:color w:val="000000"/>
                <w:spacing w:val="-6"/>
              </w:rPr>
              <w:t>- 2, 3 уровень</w:t>
            </w:r>
          </w:p>
        </w:tc>
        <w:tc>
          <w:tcPr>
            <w:tcW w:w="483" w:type="pct"/>
            <w:shd w:val="clear" w:color="000000" w:fill="FFFFFF"/>
            <w:noWrap/>
          </w:tcPr>
          <w:p w:rsidR="00CB3F26" w:rsidRDefault="004D6812">
            <w:pPr>
              <w:jc w:val="center"/>
            </w:pPr>
            <w:r>
              <w:t>случай госпитализа-ции</w:t>
            </w:r>
          </w:p>
        </w:tc>
        <w:tc>
          <w:tcPr>
            <w:tcW w:w="483" w:type="pct"/>
            <w:shd w:val="clear" w:color="auto" w:fill="auto"/>
            <w:noWrap/>
            <w:vAlign w:val="center"/>
          </w:tcPr>
          <w:p w:rsidR="00CB3F26" w:rsidRDefault="004D6812">
            <w:pPr>
              <w:jc w:val="center"/>
            </w:pPr>
            <w:r>
              <w:t>0,000472</w:t>
            </w:r>
          </w:p>
        </w:tc>
        <w:tc>
          <w:tcPr>
            <w:tcW w:w="478" w:type="pct"/>
            <w:shd w:val="clear" w:color="auto" w:fill="auto"/>
            <w:noWrap/>
            <w:vAlign w:val="center"/>
          </w:tcPr>
          <w:p w:rsidR="00CB3F26" w:rsidRDefault="004D6812">
            <w:pPr>
              <w:jc w:val="center"/>
            </w:pPr>
            <w:r>
              <w:t>0,000472</w:t>
            </w:r>
          </w:p>
        </w:tc>
        <w:tc>
          <w:tcPr>
            <w:tcW w:w="482" w:type="pct"/>
            <w:shd w:val="clear" w:color="auto" w:fill="auto"/>
            <w:noWrap/>
            <w:vAlign w:val="center"/>
          </w:tcPr>
          <w:p w:rsidR="00CB3F26" w:rsidRDefault="004D6812">
            <w:pPr>
              <w:jc w:val="center"/>
            </w:pPr>
            <w:r>
              <w:t>0,000472</w:t>
            </w:r>
          </w:p>
        </w:tc>
      </w:tr>
      <w:tr w:rsidR="00CB3F26">
        <w:trPr>
          <w:trHeight w:val="20"/>
        </w:trPr>
        <w:tc>
          <w:tcPr>
            <w:tcW w:w="3074" w:type="pct"/>
            <w:shd w:val="clear" w:color="000000" w:fill="FFFFFF"/>
          </w:tcPr>
          <w:p w:rsidR="00CB3F26" w:rsidRDefault="004D6812">
            <w:pPr>
              <w:ind w:right="-57"/>
              <w:rPr>
                <w:color w:val="000000"/>
                <w:spacing w:val="-6"/>
              </w:rPr>
            </w:pPr>
            <w:r>
              <w:rPr>
                <w:color w:val="000000"/>
                <w:spacing w:val="-6"/>
              </w:rPr>
              <w:t>5. Медицинская реабилитация</w:t>
            </w:r>
          </w:p>
          <w:p w:rsidR="00CB3F26" w:rsidRDefault="00CB3F26">
            <w:pPr>
              <w:ind w:right="-57"/>
              <w:rPr>
                <w:color w:val="000000"/>
                <w:spacing w:val="-6"/>
              </w:rPr>
            </w:pPr>
          </w:p>
        </w:tc>
        <w:tc>
          <w:tcPr>
            <w:tcW w:w="483" w:type="pct"/>
            <w:shd w:val="clear" w:color="000000" w:fill="FFFFFF"/>
            <w:noWrap/>
          </w:tcPr>
          <w:p w:rsidR="00CB3F26" w:rsidRDefault="004D6812">
            <w:pPr>
              <w:ind w:left="-57" w:right="-57"/>
              <w:jc w:val="center"/>
              <w:rPr>
                <w:color w:val="000000"/>
                <w:spacing w:val="-6"/>
              </w:rPr>
            </w:pPr>
            <w:proofErr w:type="spellStart"/>
            <w:r>
              <w:rPr>
                <w:color w:val="000000"/>
                <w:spacing w:val="-6"/>
              </w:rPr>
              <w:t>х</w:t>
            </w:r>
            <w:proofErr w:type="spellEnd"/>
          </w:p>
        </w:tc>
        <w:tc>
          <w:tcPr>
            <w:tcW w:w="483" w:type="pct"/>
            <w:shd w:val="clear" w:color="auto" w:fill="auto"/>
            <w:noWrap/>
          </w:tcPr>
          <w:p w:rsidR="00CB3F26" w:rsidRDefault="004D6812">
            <w:pPr>
              <w:ind w:left="-57" w:right="-57"/>
              <w:jc w:val="center"/>
              <w:rPr>
                <w:color w:val="000000"/>
                <w:spacing w:val="-6"/>
              </w:rPr>
            </w:pPr>
            <w:proofErr w:type="spellStart"/>
            <w:r>
              <w:rPr>
                <w:color w:val="000000"/>
                <w:spacing w:val="-6"/>
              </w:rPr>
              <w:t>х</w:t>
            </w:r>
            <w:proofErr w:type="spellEnd"/>
          </w:p>
        </w:tc>
        <w:tc>
          <w:tcPr>
            <w:tcW w:w="478" w:type="pct"/>
            <w:shd w:val="clear" w:color="auto" w:fill="auto"/>
            <w:noWrap/>
          </w:tcPr>
          <w:p w:rsidR="00CB3F26" w:rsidRDefault="004D6812">
            <w:pPr>
              <w:ind w:left="-57" w:right="-57"/>
              <w:jc w:val="center"/>
              <w:rPr>
                <w:color w:val="000000"/>
                <w:spacing w:val="-6"/>
              </w:rPr>
            </w:pPr>
            <w:proofErr w:type="spellStart"/>
            <w:r>
              <w:rPr>
                <w:color w:val="000000"/>
                <w:spacing w:val="-6"/>
              </w:rPr>
              <w:t>х</w:t>
            </w:r>
            <w:proofErr w:type="spellEnd"/>
          </w:p>
        </w:tc>
        <w:tc>
          <w:tcPr>
            <w:tcW w:w="482" w:type="pct"/>
            <w:shd w:val="clear" w:color="auto" w:fill="auto"/>
            <w:noWrap/>
          </w:tcPr>
          <w:p w:rsidR="00CB3F26" w:rsidRDefault="004D6812">
            <w:pPr>
              <w:ind w:left="-57" w:right="-57"/>
              <w:jc w:val="center"/>
              <w:rPr>
                <w:color w:val="000000"/>
                <w:spacing w:val="-6"/>
              </w:rPr>
            </w:pPr>
            <w:proofErr w:type="spellStart"/>
            <w:r>
              <w:rPr>
                <w:color w:val="000000"/>
                <w:spacing w:val="-6"/>
              </w:rPr>
              <w:t>х</w:t>
            </w:r>
            <w:proofErr w:type="spellEnd"/>
          </w:p>
        </w:tc>
      </w:tr>
      <w:tr w:rsidR="00CB3F26">
        <w:trPr>
          <w:trHeight w:val="528"/>
        </w:trPr>
        <w:tc>
          <w:tcPr>
            <w:tcW w:w="3074" w:type="pct"/>
            <w:shd w:val="clear" w:color="000000" w:fill="FFFFFF"/>
          </w:tcPr>
          <w:p w:rsidR="00CB3F26" w:rsidRDefault="004D6812">
            <w:pPr>
              <w:ind w:right="-57"/>
              <w:rPr>
                <w:color w:val="000000"/>
                <w:spacing w:val="-6"/>
              </w:rPr>
            </w:pPr>
            <w:r>
              <w:rPr>
                <w:color w:val="000000"/>
                <w:spacing w:val="-6"/>
              </w:rPr>
              <w:t>5.1 в амбулаторных условиях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комплексное посещение</w:t>
            </w:r>
          </w:p>
        </w:tc>
        <w:tc>
          <w:tcPr>
            <w:tcW w:w="483" w:type="pct"/>
            <w:shd w:val="clear" w:color="auto" w:fill="auto"/>
            <w:noWrap/>
            <w:vAlign w:val="center"/>
          </w:tcPr>
          <w:p w:rsidR="00CB3F26" w:rsidRDefault="00CB3F26">
            <w:pPr>
              <w:jc w:val="center"/>
              <w:rPr>
                <w:iCs/>
              </w:rPr>
            </w:pPr>
          </w:p>
          <w:p w:rsidR="00CB3F26" w:rsidRDefault="004D6812">
            <w:pPr>
              <w:jc w:val="center"/>
              <w:rPr>
                <w:iCs/>
              </w:rPr>
            </w:pPr>
            <w:r>
              <w:rPr>
                <w:iCs/>
              </w:rPr>
              <w:t>0,003597</w:t>
            </w:r>
          </w:p>
          <w:p w:rsidR="00CB3F26" w:rsidRDefault="00CB3F26">
            <w:pPr>
              <w:rPr>
                <w:color w:val="FF0000"/>
                <w:spacing w:val="-6"/>
              </w:rPr>
            </w:pPr>
          </w:p>
        </w:tc>
        <w:tc>
          <w:tcPr>
            <w:tcW w:w="478" w:type="pct"/>
            <w:shd w:val="clear" w:color="auto" w:fill="auto"/>
            <w:noWrap/>
            <w:vAlign w:val="center"/>
          </w:tcPr>
          <w:p w:rsidR="00CB3F26" w:rsidRDefault="00CB3F26">
            <w:pPr>
              <w:jc w:val="center"/>
              <w:rPr>
                <w:iCs/>
              </w:rPr>
            </w:pPr>
          </w:p>
          <w:p w:rsidR="00CB3F26" w:rsidRDefault="004D6812">
            <w:pPr>
              <w:jc w:val="center"/>
              <w:rPr>
                <w:iCs/>
              </w:rPr>
            </w:pPr>
            <w:r>
              <w:rPr>
                <w:iCs/>
              </w:rPr>
              <w:t>0,003241</w:t>
            </w:r>
          </w:p>
          <w:p w:rsidR="00CB3F26" w:rsidRDefault="00CB3F26">
            <w:pPr>
              <w:rPr>
                <w:color w:val="FF0000"/>
                <w:spacing w:val="-6"/>
              </w:rPr>
            </w:pPr>
          </w:p>
        </w:tc>
        <w:tc>
          <w:tcPr>
            <w:tcW w:w="482" w:type="pct"/>
            <w:shd w:val="clear" w:color="auto" w:fill="auto"/>
            <w:noWrap/>
            <w:vAlign w:val="center"/>
          </w:tcPr>
          <w:p w:rsidR="00CB3F26" w:rsidRDefault="00CB3F26">
            <w:pPr>
              <w:jc w:val="center"/>
              <w:rPr>
                <w:iCs/>
              </w:rPr>
            </w:pPr>
          </w:p>
          <w:p w:rsidR="00CB3F26" w:rsidRDefault="004D6812">
            <w:pPr>
              <w:jc w:val="center"/>
              <w:rPr>
                <w:iCs/>
              </w:rPr>
            </w:pPr>
            <w:r>
              <w:rPr>
                <w:iCs/>
              </w:rPr>
              <w:t>0,003241</w:t>
            </w:r>
          </w:p>
          <w:p w:rsidR="00CB3F26" w:rsidRDefault="00CB3F26">
            <w:pPr>
              <w:jc w:val="center"/>
              <w:rPr>
                <w:color w:val="FF0000"/>
                <w:spacing w:val="-6"/>
              </w:rPr>
            </w:pPr>
          </w:p>
        </w:tc>
      </w:tr>
      <w:tr w:rsidR="00CB3F26">
        <w:trPr>
          <w:trHeight w:val="20"/>
        </w:trPr>
        <w:tc>
          <w:tcPr>
            <w:tcW w:w="3074" w:type="pct"/>
            <w:shd w:val="clear" w:color="000000" w:fill="FFFFFF"/>
          </w:tcPr>
          <w:p w:rsidR="00CB3F26" w:rsidRDefault="004D6812">
            <w:pPr>
              <w:ind w:right="-57"/>
              <w:rPr>
                <w:color w:val="000000"/>
                <w:spacing w:val="-6"/>
              </w:rPr>
            </w:pPr>
            <w:r>
              <w:rPr>
                <w:color w:val="000000"/>
                <w:spacing w:val="-6"/>
              </w:rPr>
              <w:t>5.2 в условиях дневных стационаров (первичная медико-санитарная помощь, специализированная медицинская помощь) – 1, 2, 3 уровни</w:t>
            </w:r>
          </w:p>
        </w:tc>
        <w:tc>
          <w:tcPr>
            <w:tcW w:w="483" w:type="pct"/>
            <w:shd w:val="clear" w:color="000000" w:fill="FFFFFF"/>
            <w:noWrap/>
          </w:tcPr>
          <w:p w:rsidR="00CB3F26" w:rsidRDefault="004D6812">
            <w:pPr>
              <w:ind w:right="-57"/>
              <w:rPr>
                <w:color w:val="000000"/>
                <w:spacing w:val="-6"/>
              </w:rPr>
            </w:pPr>
            <w:r>
              <w:rPr>
                <w:color w:val="000000"/>
                <w:spacing w:val="-6"/>
              </w:rPr>
              <w:t>случай лечения</w:t>
            </w:r>
          </w:p>
        </w:tc>
        <w:tc>
          <w:tcPr>
            <w:tcW w:w="483" w:type="pct"/>
            <w:shd w:val="clear" w:color="auto" w:fill="auto"/>
            <w:noWrap/>
            <w:vAlign w:val="center"/>
          </w:tcPr>
          <w:p w:rsidR="00CB3F26" w:rsidRDefault="004D6812">
            <w:pPr>
              <w:jc w:val="center"/>
              <w:rPr>
                <w:spacing w:val="-6"/>
              </w:rPr>
            </w:pPr>
            <w:r>
              <w:t>0,002705</w:t>
            </w:r>
          </w:p>
        </w:tc>
        <w:tc>
          <w:tcPr>
            <w:tcW w:w="478" w:type="pct"/>
            <w:shd w:val="clear" w:color="auto" w:fill="auto"/>
            <w:noWrap/>
            <w:vAlign w:val="center"/>
          </w:tcPr>
          <w:p w:rsidR="00CB3F26" w:rsidRDefault="004D6812">
            <w:pPr>
              <w:jc w:val="center"/>
              <w:rPr>
                <w:spacing w:val="-6"/>
              </w:rPr>
            </w:pPr>
            <w:r>
              <w:t>0,002705</w:t>
            </w:r>
          </w:p>
        </w:tc>
        <w:tc>
          <w:tcPr>
            <w:tcW w:w="482" w:type="pct"/>
            <w:shd w:val="clear" w:color="auto" w:fill="auto"/>
            <w:noWrap/>
            <w:vAlign w:val="center"/>
          </w:tcPr>
          <w:p w:rsidR="00CB3F26" w:rsidRDefault="004D6812">
            <w:pPr>
              <w:jc w:val="center"/>
              <w:rPr>
                <w:spacing w:val="-6"/>
              </w:rPr>
            </w:pPr>
            <w:r>
              <w:t>0,002705</w:t>
            </w:r>
          </w:p>
        </w:tc>
      </w:tr>
      <w:tr w:rsidR="00CB3F26">
        <w:trPr>
          <w:trHeight w:val="20"/>
        </w:trPr>
        <w:tc>
          <w:tcPr>
            <w:tcW w:w="3074" w:type="pct"/>
            <w:shd w:val="clear" w:color="000000" w:fill="FFFFFF"/>
          </w:tcPr>
          <w:p w:rsidR="00CB3F26" w:rsidRDefault="004D6812">
            <w:pPr>
              <w:rPr>
                <w:bCs/>
                <w:iCs/>
                <w:color w:val="000000"/>
              </w:rPr>
            </w:pPr>
            <w:r>
              <w:rPr>
                <w:bCs/>
                <w:iCs/>
                <w:color w:val="000000"/>
              </w:rPr>
              <w:t>5.3 в условиях круглосуточного стационара (специализированная, в том числе высокотехнологичная, медицинская помощь)</w:t>
            </w:r>
            <w:r>
              <w:rPr>
                <w:color w:val="000000"/>
                <w:spacing w:val="-6"/>
              </w:rPr>
              <w:t xml:space="preserve">  – 1, 2, 3 уровни</w:t>
            </w:r>
          </w:p>
        </w:tc>
        <w:tc>
          <w:tcPr>
            <w:tcW w:w="483" w:type="pct"/>
            <w:shd w:val="clear" w:color="000000" w:fill="FFFFFF"/>
            <w:noWrap/>
          </w:tcPr>
          <w:p w:rsidR="00CB3F26" w:rsidRDefault="004D6812">
            <w:pPr>
              <w:ind w:left="-57" w:right="-57"/>
              <w:jc w:val="center"/>
              <w:rPr>
                <w:color w:val="000000"/>
                <w:spacing w:val="-6"/>
              </w:rPr>
            </w:pPr>
            <w:r>
              <w:rPr>
                <w:color w:val="000000"/>
                <w:spacing w:val="-6"/>
              </w:rPr>
              <w:t>случай госпитализации</w:t>
            </w:r>
          </w:p>
        </w:tc>
        <w:tc>
          <w:tcPr>
            <w:tcW w:w="483" w:type="pct"/>
            <w:shd w:val="clear" w:color="auto" w:fill="auto"/>
            <w:noWrap/>
          </w:tcPr>
          <w:p w:rsidR="00CB3F26" w:rsidRDefault="004D6812">
            <w:pPr>
              <w:jc w:val="center"/>
            </w:pPr>
            <w:r>
              <w:t>0,005643</w:t>
            </w:r>
          </w:p>
        </w:tc>
        <w:tc>
          <w:tcPr>
            <w:tcW w:w="478" w:type="pct"/>
            <w:shd w:val="clear" w:color="auto" w:fill="auto"/>
            <w:noWrap/>
          </w:tcPr>
          <w:p w:rsidR="00CB3F26" w:rsidRDefault="004D6812">
            <w:pPr>
              <w:jc w:val="center"/>
            </w:pPr>
            <w:r>
              <w:t>0,005643</w:t>
            </w:r>
          </w:p>
        </w:tc>
        <w:tc>
          <w:tcPr>
            <w:tcW w:w="482" w:type="pct"/>
            <w:shd w:val="clear" w:color="auto" w:fill="auto"/>
            <w:noWrap/>
          </w:tcPr>
          <w:p w:rsidR="00CB3F26" w:rsidRDefault="004D6812">
            <w:pPr>
              <w:jc w:val="center"/>
            </w:pPr>
            <w:r>
              <w:t>0,005643</w:t>
            </w:r>
          </w:p>
        </w:tc>
      </w:tr>
    </w:tbl>
    <w:p w:rsidR="00CB3F26" w:rsidRDefault="004D6812">
      <w:pPr>
        <w:pStyle w:val="ConsPlusNormal"/>
        <w:spacing w:before="20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*Имеются в виду уровни трехуровневой системы организации медицинской помощи гражданам, предусматривающей:</w:t>
      </w:r>
    </w:p>
    <w:p w:rsidR="00CB3F26" w:rsidRDefault="004D6812">
      <w:pPr>
        <w:pStyle w:val="ConsPlusNormal"/>
        <w:spacing w:before="20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первый уровень (1 уровень) – оказание преимущественно первичной медико-санитарной, в том числе первичной специализированной медицинской помощи, а также специализированной медицинской помощи и скорой медицинской помощи;</w:t>
      </w:r>
    </w:p>
    <w:p w:rsidR="00CB3F26" w:rsidRDefault="004D6812">
      <w:pPr>
        <w:pStyle w:val="ConsPlusNormal"/>
        <w:spacing w:before="20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второй уровень (2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CB3F26" w:rsidRDefault="004D6812">
      <w:pPr>
        <w:pStyle w:val="ConsPlusNormal"/>
        <w:spacing w:before="200"/>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третий уровень (3 уровень) – оказание преимущественно специализированной, в том числе высокотехнологичной, медицинской помощи в медицинских организациях.</w:t>
      </w:r>
    </w:p>
    <w:p w:rsidR="00CB3F26" w:rsidRDefault="00CB3F26">
      <w:pPr>
        <w:ind w:firstLine="709"/>
        <w:jc w:val="both"/>
        <w:rPr>
          <w:b/>
          <w:bCs/>
          <w:color w:val="000000"/>
          <w:vertAlign w:val="superscript"/>
        </w:rPr>
      </w:pPr>
    </w:p>
    <w:p w:rsidR="00CB3F26" w:rsidRDefault="004D6812">
      <w:pPr>
        <w:ind w:firstLine="709"/>
        <w:jc w:val="both"/>
      </w:pPr>
      <w:r>
        <w:rPr>
          <w:b/>
          <w:bCs/>
          <w:color w:val="000000"/>
          <w:vertAlign w:val="superscript"/>
        </w:rPr>
        <w:t>1</w:t>
      </w:r>
      <w:r>
        <w:rPr>
          <w:color w:val="000000"/>
          <w:sz w:val="22"/>
          <w:szCs w:val="22"/>
        </w:rPr>
        <w:t>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территориальную программу обязательного медицинского страхования</w:t>
      </w:r>
      <w:r>
        <w:rPr>
          <w:color w:val="000000"/>
        </w:rPr>
        <w:t>.</w:t>
      </w:r>
    </w:p>
    <w:p w:rsidR="00CB3F26" w:rsidRDefault="004D6812">
      <w:pPr>
        <w:ind w:firstLine="709"/>
        <w:jc w:val="both"/>
        <w:rPr>
          <w:color w:val="000000"/>
        </w:rPr>
      </w:pPr>
      <w:r>
        <w:rPr>
          <w:b/>
          <w:bCs/>
          <w:color w:val="000000"/>
          <w:vertAlign w:val="superscript"/>
        </w:rPr>
        <w:t>2</w:t>
      </w:r>
      <w:r>
        <w:rPr>
          <w:color w:val="000000"/>
          <w:sz w:val="22"/>
          <w:szCs w:val="22"/>
        </w:rP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территориальную программу обязательного медицинского страхования</w:t>
      </w:r>
      <w:r>
        <w:rPr>
          <w:color w:val="000000"/>
        </w:rPr>
        <w:t>.</w:t>
      </w:r>
    </w:p>
    <w:p w:rsidR="00CB3F26" w:rsidRDefault="004D6812">
      <w:pPr>
        <w:ind w:firstLine="709"/>
        <w:jc w:val="both"/>
        <w:rPr>
          <w:color w:val="000000"/>
        </w:rPr>
      </w:pPr>
      <w:r>
        <w:rPr>
          <w:b/>
          <w:bCs/>
          <w:color w:val="000000"/>
          <w:vertAlign w:val="superscript"/>
        </w:rPr>
        <w:t>3</w:t>
      </w:r>
      <w:r>
        <w:rPr>
          <w:color w:val="000000"/>
          <w:sz w:val="22"/>
          <w:szCs w:val="22"/>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CB3F26" w:rsidRDefault="004D6812">
      <w:pPr>
        <w:ind w:firstLine="709"/>
        <w:jc w:val="both"/>
        <w:rPr>
          <w:color w:val="000000"/>
        </w:rPr>
      </w:pPr>
      <w:r>
        <w:rPr>
          <w:b/>
          <w:bCs/>
          <w:color w:val="000000"/>
          <w:vertAlign w:val="superscript"/>
        </w:rPr>
        <w:t>4</w:t>
      </w:r>
      <w:r>
        <w:rPr>
          <w:color w:val="000000"/>
          <w:sz w:val="22"/>
          <w:szCs w:val="22"/>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r>
        <w:rPr>
          <w:color w:val="000000"/>
        </w:rPr>
        <w:t>.</w:t>
      </w:r>
    </w:p>
    <w:p w:rsidR="00CB3F26" w:rsidRDefault="004D6812">
      <w:pPr>
        <w:ind w:firstLine="709"/>
        <w:jc w:val="both"/>
        <w:rPr>
          <w:color w:val="000000"/>
        </w:rPr>
      </w:pPr>
      <w:r>
        <w:rPr>
          <w:b/>
          <w:bCs/>
          <w:color w:val="000000"/>
          <w:vertAlign w:val="superscript"/>
        </w:rPr>
        <w:t xml:space="preserve">5 </w:t>
      </w:r>
      <w:r>
        <w:rPr>
          <w:color w:val="000000"/>
          <w:sz w:val="22"/>
          <w:szCs w:val="22"/>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r>
        <w:rPr>
          <w:color w:val="000000"/>
        </w:rPr>
        <w:t>.</w:t>
      </w:r>
    </w:p>
    <w:tbl>
      <w:tblPr>
        <w:tblW w:w="0" w:type="auto"/>
        <w:tblInd w:w="94" w:type="dxa"/>
        <w:tblLook w:val="04A0"/>
      </w:tblPr>
      <w:tblGrid>
        <w:gridCol w:w="14691"/>
      </w:tblGrid>
      <w:tr w:rsidR="00CB3F26">
        <w:trPr>
          <w:trHeight w:val="1050"/>
        </w:trPr>
        <w:tc>
          <w:tcPr>
            <w:tcW w:w="0" w:type="auto"/>
            <w:shd w:val="clear" w:color="auto" w:fill="auto"/>
            <w:vAlign w:val="center"/>
          </w:tcPr>
          <w:p w:rsidR="00CB3F26" w:rsidRDefault="004D6812">
            <w:pPr>
              <w:ind w:firstLine="615"/>
              <w:jc w:val="both"/>
              <w:rPr>
                <w:sz w:val="22"/>
                <w:szCs w:val="22"/>
              </w:rPr>
            </w:pPr>
            <w:r>
              <w:rPr>
                <w:b/>
                <w:bCs/>
                <w:vertAlign w:val="superscript"/>
              </w:rPr>
              <w:t xml:space="preserve">6 </w:t>
            </w:r>
            <w:r>
              <w:rPr>
                <w:sz w:val="22"/>
                <w:szCs w:val="22"/>
              </w:rPr>
              <w:t xml:space="preserve">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2025-2027 гг. субъект Российской Федерации устанавливает самостоятельно на основе порядка, установленного Минздравом России с учетом возраста.                </w:t>
            </w:r>
          </w:p>
          <w:p w:rsidR="00CB3F26" w:rsidRDefault="004D6812">
            <w:pPr>
              <w:widowControl w:val="0"/>
              <w:ind w:firstLine="757"/>
              <w:contextualSpacing/>
              <w:jc w:val="both"/>
              <w:rPr>
                <w:rFonts w:cstheme="minorBidi"/>
                <w:sz w:val="22"/>
                <w:szCs w:val="22"/>
                <w:lang w:eastAsia="en-US"/>
              </w:rPr>
            </w:pPr>
            <w:r>
              <w:rPr>
                <w:sz w:val="22"/>
                <w:szCs w:val="22"/>
              </w:rPr>
              <w:t>Норматив финансовых затрат на одно комплексное посещение в рамках диспансерного наблюдения работающих граждан составляет в 2025 году – 3 889,4 рубля, в 2026 году – 5 189,0 рубля, в 2027 году – 5 572,7 рубля.</w:t>
            </w:r>
          </w:p>
          <w:p w:rsidR="00CB3F26" w:rsidRDefault="00CB3F26">
            <w:pPr>
              <w:ind w:firstLine="615"/>
              <w:jc w:val="both"/>
              <w:rPr>
                <w:sz w:val="22"/>
                <w:szCs w:val="22"/>
              </w:rPr>
            </w:pPr>
          </w:p>
        </w:tc>
      </w:tr>
    </w:tbl>
    <w:p w:rsidR="00CB3F26" w:rsidRDefault="00CB3F26">
      <w:pPr>
        <w:pStyle w:val="ConsPlusNormal"/>
        <w:ind w:firstLine="0"/>
        <w:jc w:val="both"/>
        <w:rPr>
          <w:rFonts w:ascii="Times New Roman" w:hAnsi="Times New Roman" w:cs="Times New Roman"/>
          <w:color w:val="000000"/>
          <w:sz w:val="24"/>
          <w:szCs w:val="24"/>
        </w:rPr>
      </w:pPr>
    </w:p>
    <w:p w:rsidR="00CB3F26" w:rsidRDefault="004D6812">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Примечания:</w:t>
      </w:r>
    </w:p>
    <w:p w:rsidR="00CB3F26" w:rsidRDefault="004D6812">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для определения общего количества объемов медицинской помощи для населения Красноярского края по видам медицинской помощи, не входящим в территориальную программу обязательного медицинского страхования, численность населения Красноярского края, </w:t>
      </w:r>
      <w:r>
        <w:rPr>
          <w:rFonts w:ascii="Times New Roman" w:hAnsi="Times New Roman" w:cs="Times New Roman"/>
          <w:color w:val="000000"/>
          <w:sz w:val="24"/>
          <w:szCs w:val="24"/>
        </w:rPr>
        <w:br/>
      </w:r>
      <w:r>
        <w:rPr>
          <w:rFonts w:ascii="Times New Roman" w:hAnsi="Times New Roman" w:cs="Times New Roman"/>
          <w:sz w:val="24"/>
          <w:szCs w:val="24"/>
        </w:rPr>
        <w:t>по прогнозу Росстата на 1 января 2025 года, составляет</w:t>
      </w:r>
      <w:r>
        <w:rPr>
          <w:rFonts w:ascii="Times New Roman" w:hAnsi="Times New Roman" w:cs="Times New Roman"/>
          <w:color w:val="FF0000"/>
          <w:sz w:val="24"/>
          <w:szCs w:val="24"/>
        </w:rPr>
        <w:t xml:space="preserve"> </w:t>
      </w:r>
      <w:r>
        <w:rPr>
          <w:rFonts w:ascii="Times New Roman" w:hAnsi="Times New Roman" w:cs="Times New Roman"/>
          <w:sz w:val="24"/>
          <w:szCs w:val="24"/>
        </w:rPr>
        <w:t>2 828 775 человек;</w:t>
      </w:r>
    </w:p>
    <w:p w:rsidR="00CB3F26" w:rsidRDefault="004D6812">
      <w:pPr>
        <w:pStyle w:val="ConsPlusNormal"/>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для определения общего количества объемов медицинской помощи по территориальной программе обязательного медицинского страхования численность застрахованных лиц в Красноярском крае по состоянию </w:t>
      </w:r>
      <w:r>
        <w:rPr>
          <w:rFonts w:ascii="Times New Roman" w:hAnsi="Times New Roman" w:cs="Times New Roman"/>
          <w:sz w:val="24"/>
          <w:szCs w:val="24"/>
        </w:rPr>
        <w:t>на 1 января 2024 года составляет</w:t>
      </w:r>
      <w:r>
        <w:rPr>
          <w:rFonts w:ascii="Times New Roman" w:hAnsi="Times New Roman" w:cs="Times New Roman"/>
          <w:color w:val="FF0000"/>
          <w:sz w:val="24"/>
          <w:szCs w:val="24"/>
        </w:rPr>
        <w:t xml:space="preserve"> </w:t>
      </w:r>
      <w:r>
        <w:rPr>
          <w:rFonts w:ascii="Times New Roman" w:hAnsi="Times New Roman" w:cs="Times New Roman"/>
          <w:sz w:val="24"/>
          <w:szCs w:val="24"/>
        </w:rPr>
        <w:t>2 809 673 человека.</w:t>
      </w:r>
    </w:p>
    <w:p w:rsidR="00CB3F26" w:rsidRDefault="00CB3F26">
      <w:pPr>
        <w:widowControl w:val="0"/>
        <w:ind w:firstLine="709"/>
        <w:jc w:val="both"/>
        <w:rPr>
          <w:color w:val="000000"/>
          <w:sz w:val="24"/>
          <w:szCs w:val="24"/>
        </w:rPr>
      </w:pPr>
    </w:p>
    <w:p w:rsidR="00CB3F26" w:rsidRDefault="00CB3F26">
      <w:pPr>
        <w:pStyle w:val="ConsPlusNormal"/>
        <w:tabs>
          <w:tab w:val="left" w:pos="8080"/>
        </w:tabs>
        <w:ind w:firstLine="0"/>
        <w:rPr>
          <w:rFonts w:ascii="Times New Roman" w:hAnsi="Times New Roman" w:cs="Times New Roman"/>
          <w:color w:val="000000"/>
          <w:sz w:val="24"/>
          <w:szCs w:val="24"/>
        </w:rPr>
      </w:pPr>
    </w:p>
    <w:p w:rsidR="00CB3F26" w:rsidRDefault="00CB3F26">
      <w:pPr>
        <w:pStyle w:val="ConsPlusNormal"/>
        <w:tabs>
          <w:tab w:val="left" w:pos="8080"/>
        </w:tabs>
        <w:ind w:firstLine="0"/>
        <w:rPr>
          <w:rFonts w:ascii="Times New Roman" w:hAnsi="Times New Roman" w:cs="Times New Roman"/>
          <w:color w:val="000000"/>
          <w:sz w:val="24"/>
          <w:szCs w:val="24"/>
        </w:rPr>
      </w:pPr>
    </w:p>
    <w:p w:rsidR="00CB3F26" w:rsidRDefault="00CB3F26">
      <w:pPr>
        <w:pStyle w:val="ConsPlusNormal"/>
        <w:tabs>
          <w:tab w:val="left" w:pos="8080"/>
        </w:tabs>
        <w:ind w:firstLine="0"/>
        <w:rPr>
          <w:rFonts w:ascii="Times New Roman" w:hAnsi="Times New Roman" w:cs="Times New Roman"/>
          <w:color w:val="000000"/>
          <w:sz w:val="24"/>
          <w:szCs w:val="24"/>
        </w:rPr>
      </w:pPr>
    </w:p>
    <w:p w:rsidR="00CB3F26" w:rsidRDefault="004D6812">
      <w:pPr>
        <w:pStyle w:val="ConsPlusNormal"/>
        <w:tabs>
          <w:tab w:val="left" w:pos="8080"/>
        </w:tabs>
        <w:ind w:firstLine="0"/>
        <w:rPr>
          <w:rFonts w:ascii="Times New Roman" w:hAnsi="Times New Roman" w:cs="Times New Roman"/>
          <w:color w:val="000000"/>
          <w:sz w:val="28"/>
          <w:szCs w:val="28"/>
        </w:rPr>
        <w:sectPr w:rsidR="00CB3F26">
          <w:type w:val="continuous"/>
          <w:pgSz w:w="16838" w:h="11906" w:orient="landscape"/>
          <w:pgMar w:top="1134" w:right="851" w:bottom="1134" w:left="1418" w:header="709" w:footer="709" w:gutter="0"/>
          <w:cols w:space="708"/>
          <w:docGrid w:linePitch="360"/>
        </w:sectPr>
      </w:pPr>
      <w:r>
        <w:rPr>
          <w:rFonts w:ascii="Times New Roman" w:hAnsi="Times New Roman" w:cs="Times New Roman"/>
          <w:color w:val="000000"/>
          <w:sz w:val="28"/>
          <w:szCs w:val="28"/>
        </w:rPr>
        <w:t xml:space="preserve">                                                                                                                     </w:t>
      </w:r>
    </w:p>
    <w:p w:rsidR="00CB3F26" w:rsidRDefault="004D6812">
      <w:pPr>
        <w:pStyle w:val="1f2"/>
        <w:shd w:val="clear" w:color="auto" w:fill="auto"/>
        <w:spacing w:line="240" w:lineRule="auto"/>
        <w:contextualSpacing/>
        <w:jc w:val="center"/>
        <w:rPr>
          <w:sz w:val="28"/>
          <w:szCs w:val="28"/>
        </w:rPr>
      </w:pPr>
      <w:r>
        <w:rPr>
          <w:sz w:val="28"/>
          <w:szCs w:val="28"/>
        </w:rPr>
        <w:t>Объем медицинской помощи в амбулаторных условиях,</w:t>
      </w:r>
    </w:p>
    <w:p w:rsidR="00CB3F26" w:rsidRDefault="004D681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оказываемой с профилактическими и иными целями,</w:t>
      </w:r>
    </w:p>
    <w:p w:rsidR="00CB3F26" w:rsidRDefault="004D681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на 1 жителя/застрахованное лицо на 2025 год</w:t>
      </w:r>
    </w:p>
    <w:tbl>
      <w:tblPr>
        <w:tblW w:w="10031" w:type="dxa"/>
        <w:tblLayout w:type="fixed"/>
        <w:tblLook w:val="04A0"/>
      </w:tblPr>
      <w:tblGrid>
        <w:gridCol w:w="987"/>
        <w:gridCol w:w="5981"/>
        <w:gridCol w:w="1751"/>
        <w:gridCol w:w="1312"/>
      </w:tblGrid>
      <w:tr w:rsidR="00CB3F26">
        <w:trPr>
          <w:trHeight w:val="20"/>
        </w:trPr>
        <w:tc>
          <w:tcPr>
            <w:tcW w:w="987" w:type="dxa"/>
            <w:vMerge w:val="restart"/>
            <w:tcBorders>
              <w:top w:val="single" w:sz="4" w:space="0" w:color="auto"/>
              <w:left w:val="single" w:sz="4" w:space="0" w:color="auto"/>
              <w:bottom w:val="single" w:sz="4" w:space="0" w:color="000000"/>
              <w:right w:val="single" w:sz="4" w:space="0" w:color="auto"/>
            </w:tcBorders>
            <w:shd w:val="clear" w:color="auto" w:fill="auto"/>
          </w:tcPr>
          <w:p w:rsidR="00CB3F26" w:rsidRDefault="004D6812">
            <w:pPr>
              <w:jc w:val="center"/>
              <w:rPr>
                <w:sz w:val="24"/>
                <w:szCs w:val="24"/>
              </w:rPr>
            </w:pPr>
            <w:r>
              <w:rPr>
                <w:sz w:val="24"/>
                <w:szCs w:val="24"/>
              </w:rPr>
              <w:t>№ строки</w:t>
            </w:r>
          </w:p>
        </w:tc>
        <w:tc>
          <w:tcPr>
            <w:tcW w:w="5981" w:type="dxa"/>
            <w:vMerge w:val="restart"/>
            <w:tcBorders>
              <w:top w:val="single" w:sz="4" w:space="0" w:color="auto"/>
              <w:left w:val="single" w:sz="4" w:space="0" w:color="auto"/>
              <w:bottom w:val="single" w:sz="4" w:space="0" w:color="000000"/>
              <w:right w:val="single" w:sz="4" w:space="0" w:color="auto"/>
            </w:tcBorders>
            <w:shd w:val="clear" w:color="auto" w:fill="auto"/>
          </w:tcPr>
          <w:p w:rsidR="00CB3F26" w:rsidRDefault="00CB3F26">
            <w:pPr>
              <w:jc w:val="center"/>
              <w:rPr>
                <w:sz w:val="24"/>
                <w:szCs w:val="24"/>
              </w:rPr>
            </w:pPr>
          </w:p>
          <w:p w:rsidR="00CB3F26" w:rsidRDefault="004D6812">
            <w:pPr>
              <w:jc w:val="center"/>
              <w:rPr>
                <w:sz w:val="24"/>
                <w:szCs w:val="24"/>
              </w:rPr>
            </w:pPr>
            <w:r>
              <w:rPr>
                <w:sz w:val="24"/>
                <w:szCs w:val="24"/>
              </w:rPr>
              <w:t xml:space="preserve">Показатель </w:t>
            </w:r>
          </w:p>
          <w:p w:rsidR="00CB3F26" w:rsidRDefault="004D6812">
            <w:pPr>
              <w:jc w:val="center"/>
              <w:rPr>
                <w:sz w:val="24"/>
                <w:szCs w:val="24"/>
              </w:rPr>
            </w:pPr>
            <w:r>
              <w:rPr>
                <w:sz w:val="24"/>
                <w:szCs w:val="24"/>
              </w:rPr>
              <w:t>(на 1 жителя/застрахованное лицо)</w:t>
            </w:r>
          </w:p>
        </w:tc>
        <w:tc>
          <w:tcPr>
            <w:tcW w:w="3063" w:type="dxa"/>
            <w:gridSpan w:val="2"/>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sz w:val="24"/>
                <w:szCs w:val="24"/>
              </w:rPr>
            </w:pPr>
            <w:r>
              <w:rPr>
                <w:sz w:val="24"/>
                <w:szCs w:val="24"/>
              </w:rPr>
              <w:t>Источник финансового обеспечения</w:t>
            </w:r>
          </w:p>
        </w:tc>
      </w:tr>
      <w:tr w:rsidR="00CB3F26">
        <w:trPr>
          <w:trHeight w:val="20"/>
        </w:trPr>
        <w:tc>
          <w:tcPr>
            <w:tcW w:w="987" w:type="dxa"/>
            <w:vMerge/>
            <w:tcBorders>
              <w:top w:val="none" w:sz="4" w:space="0" w:color="000000"/>
              <w:left w:val="single" w:sz="4" w:space="0" w:color="auto"/>
              <w:right w:val="single" w:sz="4" w:space="0" w:color="auto"/>
            </w:tcBorders>
          </w:tcPr>
          <w:p w:rsidR="00CB3F26" w:rsidRDefault="00CB3F26">
            <w:pPr>
              <w:jc w:val="center"/>
              <w:rPr>
                <w:sz w:val="24"/>
                <w:szCs w:val="24"/>
              </w:rPr>
            </w:pPr>
          </w:p>
        </w:tc>
        <w:tc>
          <w:tcPr>
            <w:tcW w:w="5981" w:type="dxa"/>
            <w:vMerge/>
            <w:tcBorders>
              <w:top w:val="none" w:sz="4" w:space="0" w:color="000000"/>
              <w:left w:val="single" w:sz="4" w:space="0" w:color="auto"/>
              <w:right w:val="single" w:sz="4" w:space="0" w:color="auto"/>
            </w:tcBorders>
          </w:tcPr>
          <w:p w:rsidR="00CB3F26" w:rsidRDefault="00CB3F26">
            <w:pPr>
              <w:jc w:val="center"/>
              <w:rPr>
                <w:sz w:val="24"/>
                <w:szCs w:val="24"/>
              </w:rPr>
            </w:pPr>
          </w:p>
        </w:tc>
        <w:tc>
          <w:tcPr>
            <w:tcW w:w="175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jc w:val="center"/>
              <w:rPr>
                <w:sz w:val="24"/>
                <w:szCs w:val="24"/>
              </w:rPr>
            </w:pPr>
            <w:r>
              <w:rPr>
                <w:sz w:val="24"/>
                <w:szCs w:val="24"/>
              </w:rPr>
              <w:t xml:space="preserve">Бюджетные ассигнования краевого бюджета </w:t>
            </w:r>
          </w:p>
        </w:tc>
        <w:tc>
          <w:tcPr>
            <w:tcW w:w="1312"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jc w:val="center"/>
              <w:rPr>
                <w:sz w:val="24"/>
                <w:szCs w:val="24"/>
              </w:rPr>
            </w:pPr>
            <w:r>
              <w:rPr>
                <w:sz w:val="24"/>
                <w:szCs w:val="24"/>
              </w:rPr>
              <w:t>Средства ОМС</w:t>
            </w:r>
          </w:p>
        </w:tc>
      </w:tr>
      <w:tr w:rsidR="00CB3F26">
        <w:trPr>
          <w:trHeight w:val="20"/>
          <w:tblHeader/>
        </w:trPr>
        <w:tc>
          <w:tcPr>
            <w:tcW w:w="987" w:type="dxa"/>
            <w:tcBorders>
              <w:top w:val="single" w:sz="4" w:space="0" w:color="auto"/>
              <w:left w:val="single" w:sz="4" w:space="0" w:color="auto"/>
              <w:bottom w:val="single" w:sz="4" w:space="0" w:color="000000"/>
              <w:right w:val="single" w:sz="4" w:space="0" w:color="auto"/>
            </w:tcBorders>
          </w:tcPr>
          <w:p w:rsidR="00CB3F26" w:rsidRDefault="004D6812">
            <w:pPr>
              <w:jc w:val="center"/>
              <w:rPr>
                <w:sz w:val="24"/>
                <w:szCs w:val="24"/>
              </w:rPr>
            </w:pPr>
            <w:r>
              <w:rPr>
                <w:sz w:val="24"/>
                <w:szCs w:val="24"/>
              </w:rPr>
              <w:t>1</w:t>
            </w:r>
          </w:p>
        </w:tc>
        <w:tc>
          <w:tcPr>
            <w:tcW w:w="5981" w:type="dxa"/>
            <w:tcBorders>
              <w:top w:val="single" w:sz="4" w:space="0" w:color="auto"/>
              <w:left w:val="single" w:sz="4" w:space="0" w:color="auto"/>
              <w:bottom w:val="single" w:sz="4" w:space="0" w:color="000000"/>
              <w:right w:val="single" w:sz="4" w:space="0" w:color="auto"/>
            </w:tcBorders>
          </w:tcPr>
          <w:p w:rsidR="00CB3F26" w:rsidRDefault="004D6812">
            <w:pPr>
              <w:jc w:val="center"/>
              <w:rPr>
                <w:sz w:val="24"/>
                <w:szCs w:val="24"/>
              </w:rPr>
            </w:pPr>
            <w:r>
              <w:rPr>
                <w:sz w:val="24"/>
                <w:szCs w:val="24"/>
              </w:rPr>
              <w:t>2</w:t>
            </w:r>
          </w:p>
        </w:tc>
        <w:tc>
          <w:tcPr>
            <w:tcW w:w="175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jc w:val="center"/>
              <w:rPr>
                <w:sz w:val="24"/>
                <w:szCs w:val="24"/>
              </w:rPr>
            </w:pPr>
            <w:r>
              <w:rPr>
                <w:sz w:val="24"/>
                <w:szCs w:val="24"/>
              </w:rPr>
              <w:t>3</w:t>
            </w:r>
          </w:p>
        </w:tc>
        <w:tc>
          <w:tcPr>
            <w:tcW w:w="1312"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jc w:val="center"/>
              <w:rPr>
                <w:sz w:val="24"/>
                <w:szCs w:val="24"/>
              </w:rPr>
            </w:pPr>
            <w:r>
              <w:rPr>
                <w:sz w:val="24"/>
                <w:szCs w:val="24"/>
              </w:rPr>
              <w:t>4</w:t>
            </w:r>
          </w:p>
        </w:tc>
      </w:tr>
      <w:tr w:rsidR="00CB3F26">
        <w:trPr>
          <w:trHeight w:val="20"/>
        </w:trPr>
        <w:tc>
          <w:tcPr>
            <w:tcW w:w="987" w:type="dxa"/>
            <w:tcBorders>
              <w:top w:val="none" w:sz="4" w:space="0" w:color="000000"/>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1</w:t>
            </w: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5"/>
              <w:contextualSpacing/>
              <w:rPr>
                <w:sz w:val="24"/>
                <w:szCs w:val="24"/>
              </w:rPr>
            </w:pPr>
            <w:r>
              <w:rPr>
                <w:sz w:val="24"/>
                <w:szCs w:val="24"/>
              </w:rPr>
              <w:t>Объем</w:t>
            </w:r>
            <w:r>
              <w:rPr>
                <w:spacing w:val="-12"/>
                <w:sz w:val="24"/>
                <w:szCs w:val="24"/>
              </w:rPr>
              <w:t xml:space="preserve"> </w:t>
            </w:r>
            <w:r>
              <w:rPr>
                <w:sz w:val="24"/>
                <w:szCs w:val="24"/>
              </w:rPr>
              <w:t>посещений</w:t>
            </w:r>
            <w:r>
              <w:rPr>
                <w:spacing w:val="-12"/>
                <w:sz w:val="24"/>
                <w:szCs w:val="24"/>
              </w:rPr>
              <w:t xml:space="preserve"> </w:t>
            </w:r>
            <w:r>
              <w:rPr>
                <w:sz w:val="24"/>
                <w:szCs w:val="24"/>
              </w:rPr>
              <w:t>с</w:t>
            </w:r>
            <w:r>
              <w:rPr>
                <w:spacing w:val="-12"/>
                <w:sz w:val="24"/>
                <w:szCs w:val="24"/>
              </w:rPr>
              <w:t xml:space="preserve"> </w:t>
            </w:r>
            <w:r>
              <w:rPr>
                <w:sz w:val="24"/>
                <w:szCs w:val="24"/>
              </w:rPr>
              <w:t>профилактической</w:t>
            </w:r>
            <w:r>
              <w:rPr>
                <w:spacing w:val="-10"/>
                <w:sz w:val="24"/>
                <w:szCs w:val="24"/>
              </w:rPr>
              <w:t xml:space="preserve"> </w:t>
            </w:r>
            <w:r>
              <w:rPr>
                <w:sz w:val="24"/>
                <w:szCs w:val="24"/>
              </w:rPr>
              <w:t>и</w:t>
            </w:r>
            <w:r>
              <w:rPr>
                <w:spacing w:val="-12"/>
                <w:sz w:val="24"/>
                <w:szCs w:val="24"/>
              </w:rPr>
              <w:t xml:space="preserve"> </w:t>
            </w:r>
            <w:r>
              <w:rPr>
                <w:sz w:val="24"/>
                <w:szCs w:val="24"/>
              </w:rPr>
              <w:t>иными</w:t>
            </w:r>
            <w:r>
              <w:rPr>
                <w:spacing w:val="-12"/>
                <w:sz w:val="24"/>
                <w:szCs w:val="24"/>
              </w:rPr>
              <w:t xml:space="preserve"> </w:t>
            </w:r>
            <w:r>
              <w:rPr>
                <w:sz w:val="24"/>
                <w:szCs w:val="24"/>
              </w:rPr>
              <w:t>целями,</w:t>
            </w:r>
            <w:r>
              <w:rPr>
                <w:spacing w:val="-10"/>
                <w:sz w:val="24"/>
                <w:szCs w:val="24"/>
              </w:rPr>
              <w:t xml:space="preserve"> </w:t>
            </w:r>
            <w:r>
              <w:rPr>
                <w:sz w:val="24"/>
                <w:szCs w:val="24"/>
              </w:rPr>
              <w:t>всего</w:t>
            </w:r>
            <w:r>
              <w:rPr>
                <w:spacing w:val="-13"/>
                <w:sz w:val="24"/>
                <w:szCs w:val="24"/>
              </w:rPr>
              <w:t xml:space="preserve"> </w:t>
            </w:r>
            <w:r>
              <w:rPr>
                <w:sz w:val="24"/>
                <w:szCs w:val="24"/>
              </w:rPr>
              <w:t>(сумма</w:t>
            </w:r>
            <w:r>
              <w:rPr>
                <w:spacing w:val="-11"/>
                <w:sz w:val="24"/>
                <w:szCs w:val="24"/>
              </w:rPr>
              <w:t xml:space="preserve"> </w:t>
            </w:r>
            <w:r>
              <w:rPr>
                <w:sz w:val="24"/>
                <w:szCs w:val="24"/>
              </w:rPr>
              <w:t>строк</w:t>
            </w:r>
            <w:r>
              <w:rPr>
                <w:spacing w:val="-13"/>
                <w:sz w:val="24"/>
                <w:szCs w:val="24"/>
              </w:rPr>
              <w:t xml:space="preserve"> </w:t>
            </w:r>
            <w:r>
              <w:rPr>
                <w:sz w:val="24"/>
                <w:szCs w:val="24"/>
              </w:rPr>
              <w:t>2 +</w:t>
            </w:r>
            <w:r>
              <w:rPr>
                <w:spacing w:val="-3"/>
                <w:sz w:val="24"/>
                <w:szCs w:val="24"/>
              </w:rPr>
              <w:t xml:space="preserve"> </w:t>
            </w:r>
            <w:r>
              <w:rPr>
                <w:sz w:val="24"/>
                <w:szCs w:val="24"/>
              </w:rPr>
              <w:t>3</w:t>
            </w:r>
            <w:r>
              <w:rPr>
                <w:spacing w:val="-4"/>
                <w:sz w:val="24"/>
                <w:szCs w:val="24"/>
              </w:rPr>
              <w:t xml:space="preserve"> </w:t>
            </w:r>
            <w:r>
              <w:rPr>
                <w:sz w:val="24"/>
                <w:szCs w:val="24"/>
              </w:rPr>
              <w:t>+</w:t>
            </w:r>
            <w:r>
              <w:rPr>
                <w:spacing w:val="-3"/>
                <w:sz w:val="24"/>
                <w:szCs w:val="24"/>
              </w:rPr>
              <w:t xml:space="preserve"> </w:t>
            </w:r>
            <w:r>
              <w:rPr>
                <w:sz w:val="24"/>
                <w:szCs w:val="24"/>
              </w:rPr>
              <w:t>4</w:t>
            </w:r>
            <w:r>
              <w:rPr>
                <w:spacing w:val="-4"/>
                <w:sz w:val="24"/>
                <w:szCs w:val="24"/>
              </w:rPr>
              <w:t xml:space="preserve"> </w:t>
            </w:r>
            <w:r>
              <w:rPr>
                <w:sz w:val="24"/>
                <w:szCs w:val="24"/>
              </w:rPr>
              <w:t>+</w:t>
            </w:r>
            <w:r>
              <w:rPr>
                <w:spacing w:val="-3"/>
                <w:sz w:val="24"/>
                <w:szCs w:val="24"/>
              </w:rPr>
              <w:t xml:space="preserve"> </w:t>
            </w:r>
            <w:r>
              <w:rPr>
                <w:sz w:val="24"/>
                <w:szCs w:val="24"/>
              </w:rPr>
              <w:t>5),</w:t>
            </w:r>
            <w:r>
              <w:rPr>
                <w:spacing w:val="-3"/>
                <w:sz w:val="24"/>
                <w:szCs w:val="24"/>
              </w:rPr>
              <w:t xml:space="preserve"> </w:t>
            </w:r>
            <w:r>
              <w:rPr>
                <w:sz w:val="24"/>
                <w:szCs w:val="24"/>
              </w:rPr>
              <w:t>всего,</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0,73</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3,51237</w:t>
            </w:r>
          </w:p>
        </w:tc>
      </w:tr>
      <w:tr w:rsidR="00CB3F26">
        <w:trPr>
          <w:trHeight w:val="279"/>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contextualSpacing/>
              <w:jc w:val="both"/>
              <w:rPr>
                <w:sz w:val="24"/>
                <w:szCs w:val="24"/>
                <w:highlight w:val="yellow"/>
              </w:rPr>
            </w:pPr>
            <w:r>
              <w:rPr>
                <w:sz w:val="24"/>
                <w:szCs w:val="24"/>
              </w:rPr>
              <w:t>в том числе:</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r>
      <w:tr w:rsidR="00CB3F26">
        <w:trPr>
          <w:trHeight w:val="20"/>
        </w:trPr>
        <w:tc>
          <w:tcPr>
            <w:tcW w:w="987" w:type="dxa"/>
            <w:tcBorders>
              <w:top w:val="none" w:sz="4" w:space="0" w:color="000000"/>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2</w:t>
            </w: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TableParagraph"/>
              <w:spacing w:before="24"/>
              <w:ind w:left="35"/>
              <w:contextualSpacing/>
              <w:rPr>
                <w:sz w:val="24"/>
                <w:szCs w:val="24"/>
              </w:rPr>
            </w:pPr>
            <w:r>
              <w:rPr>
                <w:sz w:val="24"/>
                <w:szCs w:val="24"/>
              </w:rPr>
              <w:t>I. Норматив объема комплексных посещений для проведения</w:t>
            </w:r>
            <w:r>
              <w:rPr>
                <w:spacing w:val="1"/>
                <w:sz w:val="24"/>
                <w:szCs w:val="24"/>
              </w:rPr>
              <w:t xml:space="preserve"> </w:t>
            </w:r>
            <w:r>
              <w:rPr>
                <w:sz w:val="24"/>
                <w:szCs w:val="24"/>
              </w:rPr>
              <w:t>профилактических</w:t>
            </w:r>
            <w:r>
              <w:rPr>
                <w:spacing w:val="23"/>
                <w:sz w:val="24"/>
                <w:szCs w:val="24"/>
              </w:rPr>
              <w:t xml:space="preserve"> </w:t>
            </w:r>
            <w:r>
              <w:rPr>
                <w:sz w:val="24"/>
                <w:szCs w:val="24"/>
              </w:rPr>
              <w:t>медицинских</w:t>
            </w:r>
            <w:r>
              <w:rPr>
                <w:spacing w:val="24"/>
                <w:sz w:val="24"/>
                <w:szCs w:val="24"/>
              </w:rPr>
              <w:t xml:space="preserve"> </w:t>
            </w:r>
            <w:r>
              <w:rPr>
                <w:sz w:val="24"/>
                <w:szCs w:val="24"/>
              </w:rPr>
              <w:t>осмотров</w:t>
            </w:r>
            <w:r>
              <w:rPr>
                <w:spacing w:val="29"/>
                <w:sz w:val="24"/>
                <w:szCs w:val="24"/>
              </w:rPr>
              <w:t xml:space="preserve"> </w:t>
            </w:r>
            <w:r>
              <w:rPr>
                <w:sz w:val="24"/>
                <w:szCs w:val="24"/>
              </w:rPr>
              <w:t>(включая</w:t>
            </w:r>
            <w:r>
              <w:rPr>
                <w:spacing w:val="28"/>
                <w:sz w:val="24"/>
                <w:szCs w:val="24"/>
              </w:rPr>
              <w:t xml:space="preserve"> </w:t>
            </w:r>
            <w:r>
              <w:rPr>
                <w:sz w:val="24"/>
                <w:szCs w:val="24"/>
              </w:rPr>
              <w:t>1-е</w:t>
            </w:r>
            <w:r>
              <w:rPr>
                <w:spacing w:val="27"/>
                <w:sz w:val="24"/>
                <w:szCs w:val="24"/>
              </w:rPr>
              <w:t xml:space="preserve"> </w:t>
            </w:r>
            <w:r>
              <w:rPr>
                <w:sz w:val="24"/>
                <w:szCs w:val="24"/>
              </w:rPr>
              <w:t>посещение</w:t>
            </w:r>
            <w:r>
              <w:rPr>
                <w:spacing w:val="25"/>
                <w:sz w:val="24"/>
                <w:szCs w:val="24"/>
              </w:rPr>
              <w:t xml:space="preserve"> </w:t>
            </w:r>
            <w:r>
              <w:rPr>
                <w:sz w:val="24"/>
                <w:szCs w:val="24"/>
              </w:rPr>
              <w:t>для проведения</w:t>
            </w:r>
            <w:r>
              <w:rPr>
                <w:spacing w:val="31"/>
                <w:sz w:val="24"/>
                <w:szCs w:val="24"/>
              </w:rPr>
              <w:t xml:space="preserve"> </w:t>
            </w:r>
            <w:r>
              <w:rPr>
                <w:sz w:val="24"/>
                <w:szCs w:val="24"/>
              </w:rPr>
              <w:t>диспансерного</w:t>
            </w:r>
            <w:r>
              <w:rPr>
                <w:spacing w:val="31"/>
                <w:sz w:val="24"/>
                <w:szCs w:val="24"/>
              </w:rPr>
              <w:t xml:space="preserve"> </w:t>
            </w:r>
            <w:r>
              <w:rPr>
                <w:sz w:val="24"/>
                <w:szCs w:val="24"/>
              </w:rPr>
              <w:t>наблюдения)</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0,019</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0,266791</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3</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5"/>
              <w:contextualSpacing/>
              <w:rPr>
                <w:sz w:val="24"/>
                <w:szCs w:val="24"/>
              </w:rPr>
            </w:pPr>
            <w:r>
              <w:rPr>
                <w:spacing w:val="-1"/>
                <w:sz w:val="24"/>
                <w:szCs w:val="24"/>
              </w:rPr>
              <w:t>II.</w:t>
            </w:r>
            <w:r>
              <w:rPr>
                <w:spacing w:val="-9"/>
                <w:sz w:val="24"/>
                <w:szCs w:val="24"/>
              </w:rPr>
              <w:t xml:space="preserve"> </w:t>
            </w:r>
            <w:r>
              <w:rPr>
                <w:spacing w:val="-1"/>
                <w:sz w:val="24"/>
                <w:szCs w:val="24"/>
              </w:rPr>
              <w:t>Норматив</w:t>
            </w:r>
            <w:r>
              <w:rPr>
                <w:spacing w:val="-8"/>
                <w:sz w:val="24"/>
                <w:szCs w:val="24"/>
              </w:rPr>
              <w:t xml:space="preserve"> </w:t>
            </w:r>
            <w:r>
              <w:rPr>
                <w:spacing w:val="-1"/>
                <w:sz w:val="24"/>
                <w:szCs w:val="24"/>
              </w:rPr>
              <w:t>объема</w:t>
            </w:r>
            <w:r>
              <w:rPr>
                <w:spacing w:val="-9"/>
                <w:sz w:val="24"/>
                <w:szCs w:val="24"/>
              </w:rPr>
              <w:t xml:space="preserve"> </w:t>
            </w:r>
            <w:r>
              <w:rPr>
                <w:spacing w:val="-1"/>
                <w:sz w:val="24"/>
                <w:szCs w:val="24"/>
              </w:rPr>
              <w:t>комплексных</w:t>
            </w:r>
            <w:r>
              <w:rPr>
                <w:spacing w:val="-11"/>
                <w:sz w:val="24"/>
                <w:szCs w:val="24"/>
              </w:rPr>
              <w:t xml:space="preserve"> </w:t>
            </w:r>
            <w:r>
              <w:rPr>
                <w:spacing w:val="-1"/>
                <w:sz w:val="24"/>
                <w:szCs w:val="24"/>
              </w:rPr>
              <w:t>посещений</w:t>
            </w:r>
            <w:r>
              <w:rPr>
                <w:spacing w:val="-10"/>
                <w:sz w:val="24"/>
                <w:szCs w:val="24"/>
              </w:rPr>
              <w:t xml:space="preserve"> </w:t>
            </w:r>
            <w:r>
              <w:rPr>
                <w:spacing w:val="-1"/>
                <w:sz w:val="24"/>
                <w:szCs w:val="24"/>
              </w:rPr>
              <w:t>для</w:t>
            </w:r>
            <w:r>
              <w:rPr>
                <w:spacing w:val="-8"/>
                <w:sz w:val="24"/>
                <w:szCs w:val="24"/>
              </w:rPr>
              <w:t xml:space="preserve"> </w:t>
            </w:r>
            <w:r>
              <w:rPr>
                <w:spacing w:val="-1"/>
                <w:sz w:val="24"/>
                <w:szCs w:val="24"/>
              </w:rPr>
              <w:t>проведения диспансеризации,</w:t>
            </w:r>
            <w:r>
              <w:rPr>
                <w:spacing w:val="-9"/>
                <w:sz w:val="24"/>
                <w:szCs w:val="24"/>
              </w:rPr>
              <w:t xml:space="preserve"> </w:t>
            </w:r>
            <w:r>
              <w:rPr>
                <w:sz w:val="24"/>
                <w:szCs w:val="24"/>
              </w:rPr>
              <w:t>в</w:t>
            </w:r>
            <w:r>
              <w:rPr>
                <w:spacing w:val="-9"/>
                <w:sz w:val="24"/>
                <w:szCs w:val="24"/>
              </w:rPr>
              <w:t xml:space="preserve"> </w:t>
            </w:r>
            <w:r>
              <w:rPr>
                <w:sz w:val="24"/>
                <w:szCs w:val="24"/>
              </w:rPr>
              <w:t>том</w:t>
            </w:r>
            <w:r>
              <w:rPr>
                <w:spacing w:val="-10"/>
                <w:sz w:val="24"/>
                <w:szCs w:val="24"/>
              </w:rPr>
              <w:t xml:space="preserve"> </w:t>
            </w:r>
            <w:r>
              <w:rPr>
                <w:sz w:val="24"/>
                <w:szCs w:val="24"/>
              </w:rPr>
              <w:t>числе:</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0,432393</w:t>
            </w:r>
          </w:p>
        </w:tc>
      </w:tr>
      <w:tr w:rsidR="00CB3F26">
        <w:trPr>
          <w:trHeight w:val="4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3.1</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contextualSpacing/>
              <w:jc w:val="both"/>
              <w:rPr>
                <w:sz w:val="24"/>
                <w:szCs w:val="24"/>
              </w:rPr>
            </w:pPr>
            <w:r>
              <w:rPr>
                <w:sz w:val="24"/>
                <w:szCs w:val="24"/>
              </w:rPr>
              <w:t>для проведения углубленной диспансеризации</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0,050758</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4</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5"/>
              <w:contextualSpacing/>
              <w:rPr>
                <w:sz w:val="24"/>
                <w:szCs w:val="24"/>
              </w:rPr>
            </w:pPr>
            <w:r>
              <w:rPr>
                <w:spacing w:val="-1"/>
                <w:sz w:val="24"/>
                <w:szCs w:val="24"/>
              </w:rPr>
              <w:t>III.</w:t>
            </w:r>
            <w:r>
              <w:rPr>
                <w:spacing w:val="-9"/>
                <w:sz w:val="24"/>
                <w:szCs w:val="24"/>
              </w:rPr>
              <w:t xml:space="preserve"> </w:t>
            </w:r>
            <w:r>
              <w:rPr>
                <w:sz w:val="24"/>
                <w:szCs w:val="24"/>
              </w:rPr>
              <w:t>Норматив объема комплексных посещений для проведения диспансеризация для оценки репродуктивного здоровья, в том числе</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0,138641</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4.1.</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ConsPlusNormal"/>
              <w:ind w:firstLine="0"/>
              <w:rPr>
                <w:rFonts w:ascii="Times New Roman" w:hAnsi="Times New Roman" w:cs="Times New Roman"/>
                <w:sz w:val="24"/>
                <w:szCs w:val="24"/>
              </w:rPr>
            </w:pPr>
            <w:r>
              <w:rPr>
                <w:rFonts w:ascii="Times New Roman" w:hAnsi="Times New Roman" w:cs="Times New Roman"/>
                <w:sz w:val="24"/>
                <w:szCs w:val="24"/>
              </w:rPr>
              <w:t>для оценки репродуктивного здоровья женщин</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pStyle w:val="ConsPlusNormal"/>
              <w:rPr>
                <w:rFonts w:ascii="Times New Roman" w:hAnsi="Times New Roman" w:cs="Times New Roman"/>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0,068994</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4.2.</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ConsPlusNormal"/>
              <w:ind w:firstLine="0"/>
              <w:rPr>
                <w:rFonts w:ascii="Times New Roman" w:hAnsi="Times New Roman" w:cs="Times New Roman"/>
                <w:sz w:val="24"/>
                <w:szCs w:val="24"/>
              </w:rPr>
            </w:pPr>
            <w:r>
              <w:rPr>
                <w:rFonts w:ascii="Times New Roman" w:hAnsi="Times New Roman" w:cs="Times New Roman"/>
                <w:sz w:val="24"/>
                <w:szCs w:val="24"/>
              </w:rPr>
              <w:t>для оценки репродуктивного здоровья мужчин</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pStyle w:val="ConsPlusNormal"/>
              <w:rPr>
                <w:rFonts w:ascii="Times New Roman" w:hAnsi="Times New Roman" w:cs="Times New Roman"/>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0,065687</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5</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9"/>
              <w:ind w:left="35"/>
              <w:contextualSpacing/>
              <w:rPr>
                <w:sz w:val="24"/>
                <w:szCs w:val="24"/>
              </w:rPr>
            </w:pPr>
            <w:r>
              <w:rPr>
                <w:sz w:val="24"/>
                <w:szCs w:val="24"/>
              </w:rPr>
              <w:t>IV.</w:t>
            </w:r>
            <w:r>
              <w:rPr>
                <w:spacing w:val="-8"/>
                <w:sz w:val="24"/>
                <w:szCs w:val="24"/>
              </w:rPr>
              <w:t xml:space="preserve"> </w:t>
            </w:r>
            <w:r>
              <w:rPr>
                <w:sz w:val="24"/>
                <w:szCs w:val="24"/>
              </w:rPr>
              <w:t>Норматив</w:t>
            </w:r>
            <w:r>
              <w:rPr>
                <w:spacing w:val="-8"/>
                <w:sz w:val="24"/>
                <w:szCs w:val="24"/>
              </w:rPr>
              <w:t xml:space="preserve"> </w:t>
            </w:r>
            <w:r>
              <w:rPr>
                <w:sz w:val="24"/>
                <w:szCs w:val="24"/>
              </w:rPr>
              <w:t>посещений</w:t>
            </w:r>
            <w:r>
              <w:rPr>
                <w:spacing w:val="-9"/>
                <w:sz w:val="24"/>
                <w:szCs w:val="24"/>
              </w:rPr>
              <w:t xml:space="preserve"> </w:t>
            </w:r>
            <w:r>
              <w:rPr>
                <w:sz w:val="24"/>
                <w:szCs w:val="24"/>
              </w:rPr>
              <w:t>с</w:t>
            </w:r>
            <w:r>
              <w:rPr>
                <w:spacing w:val="-8"/>
                <w:sz w:val="24"/>
                <w:szCs w:val="24"/>
              </w:rPr>
              <w:t xml:space="preserve"> </w:t>
            </w:r>
            <w:r>
              <w:rPr>
                <w:sz w:val="24"/>
                <w:szCs w:val="24"/>
              </w:rPr>
              <w:t>иными</w:t>
            </w:r>
            <w:r>
              <w:rPr>
                <w:spacing w:val="-10"/>
                <w:sz w:val="24"/>
                <w:szCs w:val="24"/>
              </w:rPr>
              <w:t xml:space="preserve"> </w:t>
            </w:r>
            <w:r>
              <w:rPr>
                <w:sz w:val="24"/>
                <w:szCs w:val="24"/>
              </w:rPr>
              <w:t>целями</w:t>
            </w:r>
            <w:r>
              <w:rPr>
                <w:spacing w:val="-8"/>
                <w:sz w:val="24"/>
                <w:szCs w:val="24"/>
              </w:rPr>
              <w:t xml:space="preserve"> </w:t>
            </w:r>
            <w:r>
              <w:rPr>
                <w:sz w:val="24"/>
                <w:szCs w:val="24"/>
              </w:rPr>
              <w:t>(сумма</w:t>
            </w:r>
            <w:r>
              <w:rPr>
                <w:spacing w:val="-9"/>
                <w:sz w:val="24"/>
                <w:szCs w:val="24"/>
              </w:rPr>
              <w:t xml:space="preserve"> </w:t>
            </w:r>
            <w:r>
              <w:rPr>
                <w:sz w:val="24"/>
                <w:szCs w:val="24"/>
              </w:rPr>
              <w:t>строк</w:t>
            </w:r>
            <w:r>
              <w:rPr>
                <w:spacing w:val="41"/>
                <w:sz w:val="24"/>
                <w:szCs w:val="24"/>
              </w:rPr>
              <w:t xml:space="preserve"> </w:t>
            </w:r>
            <w:r>
              <w:rPr>
                <w:sz w:val="24"/>
                <w:szCs w:val="24"/>
              </w:rPr>
              <w:t>6</w:t>
            </w:r>
            <w:r>
              <w:rPr>
                <w:spacing w:val="-9"/>
                <w:sz w:val="24"/>
                <w:szCs w:val="24"/>
              </w:rPr>
              <w:t xml:space="preserve"> </w:t>
            </w:r>
            <w:r>
              <w:rPr>
                <w:sz w:val="24"/>
                <w:szCs w:val="24"/>
              </w:rPr>
              <w:t>+</w:t>
            </w:r>
            <w:r>
              <w:rPr>
                <w:spacing w:val="-8"/>
                <w:sz w:val="24"/>
                <w:szCs w:val="24"/>
              </w:rPr>
              <w:t xml:space="preserve"> </w:t>
            </w:r>
            <w:r>
              <w:rPr>
                <w:sz w:val="24"/>
                <w:szCs w:val="24"/>
              </w:rPr>
              <w:t>9</w:t>
            </w:r>
            <w:r>
              <w:rPr>
                <w:spacing w:val="-8"/>
                <w:sz w:val="24"/>
                <w:szCs w:val="24"/>
              </w:rPr>
              <w:t xml:space="preserve"> </w:t>
            </w:r>
            <w:r>
              <w:rPr>
                <w:sz w:val="24"/>
                <w:szCs w:val="24"/>
              </w:rPr>
              <w:t>+</w:t>
            </w:r>
            <w:r>
              <w:rPr>
                <w:spacing w:val="-8"/>
                <w:sz w:val="24"/>
                <w:szCs w:val="24"/>
              </w:rPr>
              <w:t xml:space="preserve"> </w:t>
            </w:r>
            <w:r>
              <w:rPr>
                <w:sz w:val="24"/>
                <w:szCs w:val="24"/>
              </w:rPr>
              <w:t>10+11),</w:t>
            </w:r>
            <w:r>
              <w:rPr>
                <w:spacing w:val="-8"/>
                <w:sz w:val="24"/>
                <w:szCs w:val="24"/>
              </w:rPr>
              <w:t xml:space="preserve"> </w:t>
            </w:r>
            <w:r>
              <w:rPr>
                <w:sz w:val="24"/>
                <w:szCs w:val="24"/>
              </w:rPr>
              <w:t>в</w:t>
            </w:r>
            <w:r>
              <w:rPr>
                <w:spacing w:val="-7"/>
                <w:sz w:val="24"/>
                <w:szCs w:val="24"/>
              </w:rPr>
              <w:t xml:space="preserve"> </w:t>
            </w:r>
            <w:r>
              <w:rPr>
                <w:sz w:val="24"/>
                <w:szCs w:val="24"/>
              </w:rPr>
              <w:t>том числе:</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0,711</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2,678505</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6</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5"/>
              <w:contextualSpacing/>
              <w:rPr>
                <w:spacing w:val="-5"/>
                <w:sz w:val="24"/>
                <w:szCs w:val="24"/>
              </w:rPr>
            </w:pPr>
            <w:r>
              <w:rPr>
                <w:spacing w:val="-1"/>
                <w:sz w:val="24"/>
                <w:szCs w:val="24"/>
              </w:rPr>
              <w:t>норматив</w:t>
            </w:r>
            <w:r>
              <w:rPr>
                <w:spacing w:val="-11"/>
                <w:sz w:val="24"/>
                <w:szCs w:val="24"/>
              </w:rPr>
              <w:t xml:space="preserve"> </w:t>
            </w:r>
            <w:r>
              <w:rPr>
                <w:spacing w:val="-1"/>
                <w:sz w:val="24"/>
                <w:szCs w:val="24"/>
              </w:rPr>
              <w:t>посещений</w:t>
            </w:r>
            <w:r>
              <w:rPr>
                <w:spacing w:val="-11"/>
                <w:sz w:val="24"/>
                <w:szCs w:val="24"/>
              </w:rPr>
              <w:t xml:space="preserve"> </w:t>
            </w:r>
            <w:r>
              <w:rPr>
                <w:spacing w:val="-1"/>
                <w:sz w:val="24"/>
                <w:szCs w:val="24"/>
              </w:rPr>
              <w:t>для</w:t>
            </w:r>
            <w:r>
              <w:rPr>
                <w:spacing w:val="-11"/>
                <w:sz w:val="24"/>
                <w:szCs w:val="24"/>
              </w:rPr>
              <w:t xml:space="preserve"> </w:t>
            </w:r>
            <w:r>
              <w:rPr>
                <w:spacing w:val="-1"/>
                <w:sz w:val="24"/>
                <w:szCs w:val="24"/>
              </w:rPr>
              <w:t>паллиативной</w:t>
            </w:r>
            <w:r>
              <w:rPr>
                <w:spacing w:val="-11"/>
                <w:sz w:val="24"/>
                <w:szCs w:val="24"/>
              </w:rPr>
              <w:t xml:space="preserve"> </w:t>
            </w:r>
            <w:r>
              <w:rPr>
                <w:spacing w:val="-1"/>
                <w:sz w:val="24"/>
                <w:szCs w:val="24"/>
              </w:rPr>
              <w:t>медицинской</w:t>
            </w:r>
            <w:r>
              <w:rPr>
                <w:spacing w:val="-12"/>
                <w:sz w:val="24"/>
                <w:szCs w:val="24"/>
              </w:rPr>
              <w:t xml:space="preserve"> </w:t>
            </w:r>
            <w:r>
              <w:rPr>
                <w:sz w:val="24"/>
                <w:szCs w:val="24"/>
              </w:rPr>
              <w:t>помощи</w:t>
            </w:r>
            <w:r>
              <w:rPr>
                <w:spacing w:val="-11"/>
                <w:sz w:val="24"/>
                <w:szCs w:val="24"/>
              </w:rPr>
              <w:t xml:space="preserve"> </w:t>
            </w:r>
            <w:r>
              <w:rPr>
                <w:sz w:val="24"/>
                <w:szCs w:val="24"/>
              </w:rPr>
              <w:t>(сумма</w:t>
            </w:r>
            <w:r>
              <w:rPr>
                <w:spacing w:val="-11"/>
                <w:sz w:val="24"/>
                <w:szCs w:val="24"/>
              </w:rPr>
              <w:t xml:space="preserve"> </w:t>
            </w:r>
            <w:r>
              <w:rPr>
                <w:sz w:val="24"/>
                <w:szCs w:val="24"/>
              </w:rPr>
              <w:t>строк</w:t>
            </w:r>
            <w:r>
              <w:rPr>
                <w:spacing w:val="-11"/>
                <w:sz w:val="24"/>
                <w:szCs w:val="24"/>
              </w:rPr>
              <w:t xml:space="preserve"> </w:t>
            </w:r>
            <w:r>
              <w:rPr>
                <w:sz w:val="24"/>
                <w:szCs w:val="24"/>
              </w:rPr>
              <w:t>7+</w:t>
            </w:r>
            <w:r>
              <w:rPr>
                <w:spacing w:val="-5"/>
                <w:sz w:val="24"/>
                <w:szCs w:val="24"/>
              </w:rPr>
              <w:t xml:space="preserve"> </w:t>
            </w:r>
            <w:r>
              <w:rPr>
                <w:sz w:val="24"/>
                <w:szCs w:val="24"/>
              </w:rPr>
              <w:t>8),</w:t>
            </w:r>
            <w:r>
              <w:rPr>
                <w:spacing w:val="-5"/>
                <w:sz w:val="24"/>
                <w:szCs w:val="24"/>
              </w:rPr>
              <w:t xml:space="preserve"> </w:t>
            </w:r>
            <w:r>
              <w:rPr>
                <w:sz w:val="24"/>
                <w:szCs w:val="24"/>
              </w:rPr>
              <w:t>в</w:t>
            </w:r>
            <w:r>
              <w:rPr>
                <w:spacing w:val="-5"/>
                <w:sz w:val="24"/>
                <w:szCs w:val="24"/>
              </w:rPr>
              <w:t xml:space="preserve"> </w:t>
            </w:r>
            <w:r>
              <w:rPr>
                <w:sz w:val="24"/>
                <w:szCs w:val="24"/>
              </w:rPr>
              <w:t>том</w:t>
            </w:r>
            <w:r>
              <w:rPr>
                <w:spacing w:val="-6"/>
                <w:sz w:val="24"/>
                <w:szCs w:val="24"/>
              </w:rPr>
              <w:t xml:space="preserve"> </w:t>
            </w:r>
            <w:r>
              <w:rPr>
                <w:sz w:val="24"/>
                <w:szCs w:val="24"/>
              </w:rPr>
              <w:t>числе:</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0,03</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7</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ind w:left="0"/>
              <w:contextualSpacing/>
              <w:rPr>
                <w:sz w:val="24"/>
                <w:szCs w:val="24"/>
              </w:rPr>
            </w:pPr>
            <w:r>
              <w:rPr>
                <w:sz w:val="24"/>
                <w:szCs w:val="24"/>
              </w:rPr>
              <w:t>норматив посещений по паллиативной медицинской помощи без учета</w:t>
            </w:r>
            <w:r>
              <w:rPr>
                <w:spacing w:val="1"/>
                <w:sz w:val="24"/>
                <w:szCs w:val="24"/>
              </w:rPr>
              <w:t xml:space="preserve"> </w:t>
            </w:r>
            <w:r>
              <w:rPr>
                <w:sz w:val="24"/>
                <w:szCs w:val="24"/>
              </w:rPr>
              <w:t>посещений</w:t>
            </w:r>
            <w:r>
              <w:rPr>
                <w:spacing w:val="1"/>
                <w:sz w:val="24"/>
                <w:szCs w:val="24"/>
              </w:rPr>
              <w:t xml:space="preserve"> </w:t>
            </w:r>
            <w:r>
              <w:rPr>
                <w:sz w:val="24"/>
                <w:szCs w:val="24"/>
              </w:rPr>
              <w:t>на</w:t>
            </w:r>
            <w:r>
              <w:rPr>
                <w:spacing w:val="1"/>
                <w:sz w:val="24"/>
                <w:szCs w:val="24"/>
              </w:rPr>
              <w:t xml:space="preserve"> </w:t>
            </w:r>
            <w:r>
              <w:rPr>
                <w:sz w:val="24"/>
                <w:szCs w:val="24"/>
              </w:rPr>
              <w:t>дому патронажными бригадами</w:t>
            </w:r>
            <w:r>
              <w:rPr>
                <w:spacing w:val="1"/>
                <w:sz w:val="24"/>
                <w:szCs w:val="24"/>
              </w:rPr>
              <w:t xml:space="preserve"> </w:t>
            </w:r>
            <w:r>
              <w:rPr>
                <w:sz w:val="24"/>
                <w:szCs w:val="24"/>
              </w:rPr>
              <w:t>паллиативной</w:t>
            </w:r>
            <w:r>
              <w:rPr>
                <w:spacing w:val="1"/>
                <w:sz w:val="24"/>
                <w:szCs w:val="24"/>
              </w:rPr>
              <w:t xml:space="preserve"> </w:t>
            </w:r>
            <w:r>
              <w:rPr>
                <w:sz w:val="24"/>
                <w:szCs w:val="24"/>
              </w:rPr>
              <w:t xml:space="preserve">медицинской </w:t>
            </w:r>
            <w:r>
              <w:rPr>
                <w:spacing w:val="-47"/>
                <w:sz w:val="24"/>
                <w:szCs w:val="24"/>
              </w:rPr>
              <w:t xml:space="preserve"> </w:t>
            </w:r>
            <w:r>
              <w:rPr>
                <w:sz w:val="24"/>
                <w:szCs w:val="24"/>
              </w:rPr>
              <w:t>помощи</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0,022</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r>
      <w:tr w:rsidR="00CB3F26">
        <w:trPr>
          <w:trHeight w:val="20"/>
        </w:trPr>
        <w:tc>
          <w:tcPr>
            <w:tcW w:w="987" w:type="dxa"/>
            <w:tcBorders>
              <w:top w:val="none" w:sz="4" w:space="0" w:color="000000"/>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8</w:t>
            </w: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TableParagraph"/>
              <w:spacing w:before="149"/>
              <w:ind w:left="0"/>
              <w:contextualSpacing/>
              <w:rPr>
                <w:sz w:val="24"/>
                <w:szCs w:val="24"/>
              </w:rPr>
            </w:pPr>
            <w:r>
              <w:rPr>
                <w:sz w:val="24"/>
                <w:szCs w:val="24"/>
              </w:rPr>
              <w:t>норматив</w:t>
            </w:r>
            <w:r>
              <w:rPr>
                <w:spacing w:val="24"/>
                <w:sz w:val="24"/>
                <w:szCs w:val="24"/>
              </w:rPr>
              <w:t xml:space="preserve"> </w:t>
            </w:r>
            <w:r>
              <w:rPr>
                <w:sz w:val="24"/>
                <w:szCs w:val="24"/>
              </w:rPr>
              <w:t>посещений</w:t>
            </w:r>
            <w:r>
              <w:rPr>
                <w:spacing w:val="23"/>
                <w:sz w:val="24"/>
                <w:szCs w:val="24"/>
              </w:rPr>
              <w:t xml:space="preserve"> </w:t>
            </w:r>
            <w:r>
              <w:rPr>
                <w:sz w:val="24"/>
                <w:szCs w:val="24"/>
              </w:rPr>
              <w:t>на</w:t>
            </w:r>
            <w:r>
              <w:rPr>
                <w:spacing w:val="23"/>
                <w:sz w:val="24"/>
                <w:szCs w:val="24"/>
              </w:rPr>
              <w:t xml:space="preserve"> </w:t>
            </w:r>
            <w:r>
              <w:rPr>
                <w:sz w:val="24"/>
                <w:szCs w:val="24"/>
              </w:rPr>
              <w:t>дому</w:t>
            </w:r>
            <w:r>
              <w:rPr>
                <w:spacing w:val="19"/>
                <w:sz w:val="24"/>
                <w:szCs w:val="24"/>
              </w:rPr>
              <w:t xml:space="preserve"> </w:t>
            </w:r>
            <w:r>
              <w:rPr>
                <w:sz w:val="24"/>
                <w:szCs w:val="24"/>
              </w:rPr>
              <w:t>выездными</w:t>
            </w:r>
            <w:r>
              <w:rPr>
                <w:spacing w:val="22"/>
                <w:sz w:val="24"/>
                <w:szCs w:val="24"/>
              </w:rPr>
              <w:t xml:space="preserve"> </w:t>
            </w:r>
            <w:r>
              <w:rPr>
                <w:sz w:val="24"/>
                <w:szCs w:val="24"/>
              </w:rPr>
              <w:t>патронажными</w:t>
            </w:r>
            <w:r>
              <w:rPr>
                <w:spacing w:val="22"/>
                <w:sz w:val="24"/>
                <w:szCs w:val="24"/>
              </w:rPr>
              <w:t xml:space="preserve"> </w:t>
            </w:r>
            <w:r>
              <w:rPr>
                <w:sz w:val="24"/>
                <w:szCs w:val="24"/>
              </w:rPr>
              <w:t>бригадами</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0,008</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9</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2"/>
              <w:ind w:left="34"/>
              <w:contextualSpacing/>
              <w:rPr>
                <w:sz w:val="24"/>
                <w:szCs w:val="24"/>
              </w:rPr>
            </w:pPr>
            <w:r>
              <w:rPr>
                <w:spacing w:val="-1"/>
                <w:sz w:val="24"/>
                <w:szCs w:val="24"/>
              </w:rPr>
              <w:t>Объем</w:t>
            </w:r>
            <w:r>
              <w:rPr>
                <w:spacing w:val="-12"/>
                <w:sz w:val="24"/>
                <w:szCs w:val="24"/>
              </w:rPr>
              <w:t xml:space="preserve"> </w:t>
            </w:r>
            <w:r>
              <w:rPr>
                <w:sz w:val="24"/>
                <w:szCs w:val="24"/>
              </w:rPr>
              <w:t>разовых</w:t>
            </w:r>
            <w:r>
              <w:rPr>
                <w:spacing w:val="-13"/>
                <w:sz w:val="24"/>
                <w:szCs w:val="24"/>
              </w:rPr>
              <w:t xml:space="preserve"> </w:t>
            </w:r>
            <w:r>
              <w:rPr>
                <w:sz w:val="24"/>
                <w:szCs w:val="24"/>
              </w:rPr>
              <w:t>посещений</w:t>
            </w:r>
            <w:r>
              <w:rPr>
                <w:spacing w:val="-11"/>
                <w:sz w:val="24"/>
                <w:szCs w:val="24"/>
              </w:rPr>
              <w:t xml:space="preserve"> </w:t>
            </w:r>
            <w:r>
              <w:rPr>
                <w:sz w:val="24"/>
                <w:szCs w:val="24"/>
              </w:rPr>
              <w:t>в</w:t>
            </w:r>
            <w:r>
              <w:rPr>
                <w:spacing w:val="-10"/>
                <w:sz w:val="24"/>
                <w:szCs w:val="24"/>
              </w:rPr>
              <w:t xml:space="preserve"> </w:t>
            </w:r>
            <w:r>
              <w:rPr>
                <w:sz w:val="24"/>
                <w:szCs w:val="24"/>
              </w:rPr>
              <w:t>связи</w:t>
            </w:r>
            <w:r>
              <w:rPr>
                <w:spacing w:val="-11"/>
                <w:sz w:val="24"/>
                <w:szCs w:val="24"/>
              </w:rPr>
              <w:t xml:space="preserve"> </w:t>
            </w:r>
            <w:r>
              <w:rPr>
                <w:sz w:val="24"/>
                <w:szCs w:val="24"/>
              </w:rPr>
              <w:t>с</w:t>
            </w:r>
            <w:r>
              <w:rPr>
                <w:spacing w:val="-12"/>
                <w:sz w:val="24"/>
                <w:szCs w:val="24"/>
              </w:rPr>
              <w:t xml:space="preserve"> </w:t>
            </w:r>
            <w:r>
              <w:rPr>
                <w:sz w:val="24"/>
                <w:szCs w:val="24"/>
              </w:rPr>
              <w:t>заболеванием</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0,36</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0,605964</w:t>
            </w:r>
          </w:p>
        </w:tc>
      </w:tr>
      <w:tr w:rsidR="00CB3F26">
        <w:trPr>
          <w:trHeight w:val="20"/>
        </w:trPr>
        <w:tc>
          <w:tcPr>
            <w:tcW w:w="987" w:type="dxa"/>
            <w:tcBorders>
              <w:top w:val="single" w:sz="4" w:space="0" w:color="auto"/>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10</w:t>
            </w: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4"/>
              <w:contextualSpacing/>
              <w:rPr>
                <w:spacing w:val="-9"/>
                <w:sz w:val="24"/>
                <w:szCs w:val="24"/>
              </w:rPr>
            </w:pPr>
            <w:r>
              <w:rPr>
                <w:spacing w:val="-1"/>
                <w:sz w:val="24"/>
                <w:szCs w:val="24"/>
              </w:rPr>
              <w:t>Объем</w:t>
            </w:r>
            <w:r>
              <w:rPr>
                <w:spacing w:val="-12"/>
                <w:sz w:val="24"/>
                <w:szCs w:val="24"/>
              </w:rPr>
              <w:t xml:space="preserve"> </w:t>
            </w:r>
            <w:r>
              <w:rPr>
                <w:spacing w:val="-1"/>
                <w:sz w:val="24"/>
                <w:szCs w:val="24"/>
              </w:rPr>
              <w:t>посещений</w:t>
            </w:r>
            <w:r>
              <w:rPr>
                <w:spacing w:val="-11"/>
                <w:sz w:val="24"/>
                <w:szCs w:val="24"/>
              </w:rPr>
              <w:t xml:space="preserve"> </w:t>
            </w:r>
            <w:r>
              <w:rPr>
                <w:spacing w:val="-1"/>
                <w:sz w:val="24"/>
                <w:szCs w:val="24"/>
              </w:rPr>
              <w:t>с</w:t>
            </w:r>
            <w:r>
              <w:rPr>
                <w:spacing w:val="-12"/>
                <w:sz w:val="24"/>
                <w:szCs w:val="24"/>
              </w:rPr>
              <w:t xml:space="preserve"> </w:t>
            </w:r>
            <w:r>
              <w:rPr>
                <w:spacing w:val="-1"/>
                <w:sz w:val="24"/>
                <w:szCs w:val="24"/>
              </w:rPr>
              <w:t>другими</w:t>
            </w:r>
            <w:r>
              <w:rPr>
                <w:spacing w:val="-11"/>
                <w:sz w:val="24"/>
                <w:szCs w:val="24"/>
              </w:rPr>
              <w:t xml:space="preserve"> </w:t>
            </w:r>
            <w:r>
              <w:rPr>
                <w:spacing w:val="-1"/>
                <w:sz w:val="24"/>
                <w:szCs w:val="24"/>
              </w:rPr>
              <w:t>целями</w:t>
            </w:r>
            <w:r>
              <w:rPr>
                <w:spacing w:val="-11"/>
                <w:sz w:val="24"/>
                <w:szCs w:val="24"/>
              </w:rPr>
              <w:t xml:space="preserve"> </w:t>
            </w:r>
            <w:r>
              <w:rPr>
                <w:sz w:val="24"/>
                <w:szCs w:val="24"/>
              </w:rPr>
              <w:t>(патронаж,</w:t>
            </w:r>
            <w:r>
              <w:rPr>
                <w:spacing w:val="-10"/>
                <w:sz w:val="24"/>
                <w:szCs w:val="24"/>
              </w:rPr>
              <w:t xml:space="preserve"> </w:t>
            </w:r>
            <w:r>
              <w:rPr>
                <w:sz w:val="24"/>
                <w:szCs w:val="24"/>
              </w:rPr>
              <w:t>выдача</w:t>
            </w:r>
            <w:r>
              <w:rPr>
                <w:spacing w:val="-11"/>
                <w:sz w:val="24"/>
                <w:szCs w:val="24"/>
              </w:rPr>
              <w:t xml:space="preserve"> </w:t>
            </w:r>
            <w:r>
              <w:rPr>
                <w:sz w:val="24"/>
                <w:szCs w:val="24"/>
              </w:rPr>
              <w:t>справок</w:t>
            </w:r>
            <w:r>
              <w:rPr>
                <w:spacing w:val="-10"/>
                <w:sz w:val="24"/>
                <w:szCs w:val="24"/>
              </w:rPr>
              <w:t xml:space="preserve"> </w:t>
            </w:r>
            <w:r>
              <w:rPr>
                <w:sz w:val="24"/>
                <w:szCs w:val="24"/>
              </w:rPr>
              <w:t>и</w:t>
            </w:r>
            <w:r>
              <w:rPr>
                <w:spacing w:val="-12"/>
                <w:sz w:val="24"/>
                <w:szCs w:val="24"/>
              </w:rPr>
              <w:t xml:space="preserve"> </w:t>
            </w:r>
            <w:r>
              <w:rPr>
                <w:sz w:val="24"/>
                <w:szCs w:val="24"/>
              </w:rPr>
              <w:t xml:space="preserve">иных </w:t>
            </w:r>
            <w:r>
              <w:rPr>
                <w:spacing w:val="-1"/>
                <w:sz w:val="24"/>
                <w:szCs w:val="24"/>
              </w:rPr>
              <w:t>медицинских</w:t>
            </w:r>
            <w:r>
              <w:rPr>
                <w:spacing w:val="-12"/>
                <w:sz w:val="24"/>
                <w:szCs w:val="24"/>
              </w:rPr>
              <w:t xml:space="preserve"> </w:t>
            </w:r>
            <w:r>
              <w:rPr>
                <w:sz w:val="24"/>
                <w:szCs w:val="24"/>
              </w:rPr>
              <w:t>документов</w:t>
            </w:r>
            <w:r>
              <w:rPr>
                <w:spacing w:val="-9"/>
                <w:sz w:val="24"/>
                <w:szCs w:val="24"/>
              </w:rPr>
              <w:t xml:space="preserve"> </w:t>
            </w:r>
            <w:r>
              <w:rPr>
                <w:sz w:val="24"/>
                <w:szCs w:val="24"/>
              </w:rPr>
              <w:t>и</w:t>
            </w:r>
            <w:r>
              <w:rPr>
                <w:spacing w:val="-9"/>
                <w:sz w:val="24"/>
                <w:szCs w:val="24"/>
              </w:rPr>
              <w:t xml:space="preserve"> </w:t>
            </w:r>
            <w:r>
              <w:rPr>
                <w:sz w:val="24"/>
                <w:szCs w:val="24"/>
              </w:rPr>
              <w:t>др.)</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0,321</w:t>
            </w: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0,7273</w:t>
            </w:r>
          </w:p>
        </w:tc>
      </w:tr>
      <w:tr w:rsidR="00CB3F26">
        <w:trPr>
          <w:trHeight w:val="948"/>
        </w:trPr>
        <w:tc>
          <w:tcPr>
            <w:tcW w:w="987" w:type="dxa"/>
            <w:tcBorders>
              <w:top w:val="none" w:sz="4" w:space="0" w:color="000000"/>
              <w:left w:val="single" w:sz="4" w:space="0" w:color="auto"/>
              <w:bottom w:val="single" w:sz="4" w:space="0" w:color="auto"/>
              <w:right w:val="single" w:sz="4" w:space="0" w:color="auto"/>
            </w:tcBorders>
            <w:shd w:val="clear" w:color="auto" w:fill="auto"/>
            <w:noWrap/>
          </w:tcPr>
          <w:p w:rsidR="00CB3F26" w:rsidRDefault="004D6812">
            <w:pPr>
              <w:jc w:val="center"/>
              <w:rPr>
                <w:sz w:val="24"/>
                <w:szCs w:val="24"/>
              </w:rPr>
            </w:pPr>
            <w:r>
              <w:rPr>
                <w:sz w:val="24"/>
                <w:szCs w:val="24"/>
              </w:rPr>
              <w:t>11</w:t>
            </w: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4"/>
              <w:contextualSpacing/>
              <w:rPr>
                <w:sz w:val="24"/>
                <w:szCs w:val="24"/>
              </w:rPr>
            </w:pPr>
            <w:r>
              <w:rPr>
                <w:sz w:val="24"/>
                <w:szCs w:val="24"/>
              </w:rPr>
              <w:t>Объем</w:t>
            </w:r>
            <w:r>
              <w:rPr>
                <w:spacing w:val="25"/>
                <w:sz w:val="24"/>
                <w:szCs w:val="24"/>
              </w:rPr>
              <w:t xml:space="preserve"> </w:t>
            </w:r>
            <w:r>
              <w:rPr>
                <w:sz w:val="24"/>
                <w:szCs w:val="24"/>
              </w:rPr>
              <w:t>посещений</w:t>
            </w:r>
            <w:r>
              <w:rPr>
                <w:spacing w:val="27"/>
                <w:sz w:val="24"/>
                <w:szCs w:val="24"/>
              </w:rPr>
              <w:t xml:space="preserve"> </w:t>
            </w:r>
            <w:r>
              <w:rPr>
                <w:sz w:val="24"/>
                <w:szCs w:val="24"/>
              </w:rPr>
              <w:t>медицинских</w:t>
            </w:r>
            <w:r>
              <w:rPr>
                <w:spacing w:val="24"/>
                <w:sz w:val="24"/>
                <w:szCs w:val="24"/>
              </w:rPr>
              <w:t xml:space="preserve"> </w:t>
            </w:r>
            <w:r>
              <w:rPr>
                <w:sz w:val="24"/>
                <w:szCs w:val="24"/>
              </w:rPr>
              <w:t>работников,</w:t>
            </w:r>
            <w:r>
              <w:rPr>
                <w:spacing w:val="29"/>
                <w:sz w:val="24"/>
                <w:szCs w:val="24"/>
              </w:rPr>
              <w:t xml:space="preserve"> </w:t>
            </w:r>
            <w:r>
              <w:rPr>
                <w:sz w:val="24"/>
                <w:szCs w:val="24"/>
              </w:rPr>
              <w:t>имеющих</w:t>
            </w:r>
            <w:r>
              <w:rPr>
                <w:spacing w:val="23"/>
                <w:sz w:val="24"/>
                <w:szCs w:val="24"/>
              </w:rPr>
              <w:t xml:space="preserve"> </w:t>
            </w:r>
            <w:r>
              <w:rPr>
                <w:sz w:val="24"/>
                <w:szCs w:val="24"/>
              </w:rPr>
              <w:t>среднее</w:t>
            </w:r>
            <w:r>
              <w:rPr>
                <w:spacing w:val="27"/>
                <w:sz w:val="24"/>
                <w:szCs w:val="24"/>
              </w:rPr>
              <w:t xml:space="preserve"> </w:t>
            </w:r>
            <w:r>
              <w:rPr>
                <w:sz w:val="24"/>
                <w:szCs w:val="24"/>
              </w:rPr>
              <w:t>медицинское образование,</w:t>
            </w:r>
            <w:r>
              <w:rPr>
                <w:spacing w:val="29"/>
                <w:sz w:val="24"/>
                <w:szCs w:val="24"/>
              </w:rPr>
              <w:t xml:space="preserve"> </w:t>
            </w:r>
            <w:r>
              <w:rPr>
                <w:sz w:val="24"/>
                <w:szCs w:val="24"/>
              </w:rPr>
              <w:t>ведущих</w:t>
            </w:r>
            <w:r>
              <w:rPr>
                <w:spacing w:val="24"/>
                <w:sz w:val="24"/>
                <w:szCs w:val="24"/>
              </w:rPr>
              <w:t xml:space="preserve"> </w:t>
            </w:r>
            <w:r>
              <w:rPr>
                <w:sz w:val="24"/>
                <w:szCs w:val="24"/>
              </w:rPr>
              <w:t>самостоятельный</w:t>
            </w:r>
            <w:r>
              <w:rPr>
                <w:spacing w:val="29"/>
                <w:sz w:val="24"/>
                <w:szCs w:val="24"/>
              </w:rPr>
              <w:t xml:space="preserve"> </w:t>
            </w:r>
            <w:r>
              <w:rPr>
                <w:sz w:val="24"/>
                <w:szCs w:val="24"/>
              </w:rPr>
              <w:t>прием</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jc w:val="center"/>
              <w:rPr>
                <w:sz w:val="24"/>
                <w:szCs w:val="24"/>
                <w:highlight w:val="yellow"/>
              </w:rPr>
            </w:pPr>
            <w:r>
              <w:rPr>
                <w:sz w:val="24"/>
                <w:szCs w:val="24"/>
              </w:rPr>
              <w:t>0,8</w:t>
            </w:r>
          </w:p>
        </w:tc>
      </w:tr>
      <w:tr w:rsidR="00CB3F26">
        <w:trPr>
          <w:trHeight w:val="20"/>
        </w:trPr>
        <w:tc>
          <w:tcPr>
            <w:tcW w:w="987" w:type="dxa"/>
            <w:tcBorders>
              <w:top w:val="none" w:sz="4" w:space="0" w:color="000000"/>
              <w:left w:val="single" w:sz="4" w:space="0" w:color="auto"/>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TableParagraph"/>
              <w:spacing w:before="17"/>
              <w:ind w:left="34"/>
              <w:contextualSpacing/>
              <w:rPr>
                <w:sz w:val="24"/>
                <w:szCs w:val="24"/>
              </w:rPr>
            </w:pPr>
            <w:r>
              <w:rPr>
                <w:sz w:val="24"/>
                <w:szCs w:val="24"/>
              </w:rPr>
              <w:t>Справочно:</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jc w:val="center"/>
              <w:rPr>
                <w:sz w:val="24"/>
                <w:szCs w:val="24"/>
                <w:highlight w:val="yellow"/>
              </w:rPr>
            </w:pPr>
          </w:p>
        </w:tc>
      </w:tr>
      <w:tr w:rsidR="00CB3F26">
        <w:trPr>
          <w:trHeight w:val="20"/>
        </w:trPr>
        <w:tc>
          <w:tcPr>
            <w:tcW w:w="987" w:type="dxa"/>
            <w:vMerge w:val="restart"/>
            <w:tcBorders>
              <w:top w:val="none" w:sz="4" w:space="0" w:color="000000"/>
              <w:left w:val="single" w:sz="4" w:space="0" w:color="auto"/>
              <w:right w:val="single" w:sz="4" w:space="0" w:color="auto"/>
            </w:tcBorders>
            <w:shd w:val="clear" w:color="auto" w:fill="auto"/>
            <w:noWrap/>
          </w:tcPr>
          <w:p w:rsidR="00CB3F26" w:rsidRDefault="00CB3F26">
            <w:pPr>
              <w:jc w:val="center"/>
              <w:rPr>
                <w:color w:val="FF0000"/>
                <w:sz w:val="24"/>
                <w:szCs w:val="24"/>
                <w:highlight w:val="yellow"/>
              </w:rPr>
            </w:pP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ConsPlusNormal"/>
              <w:ind w:firstLine="0"/>
              <w:rPr>
                <w:rFonts w:ascii="Times New Roman" w:hAnsi="Times New Roman" w:cs="Times New Roman"/>
                <w:sz w:val="24"/>
                <w:szCs w:val="24"/>
              </w:rPr>
            </w:pPr>
            <w:r>
              <w:rPr>
                <w:rFonts w:ascii="Times New Roman" w:hAnsi="Times New Roman" w:cs="Times New Roman"/>
                <w:sz w:val="24"/>
                <w:szCs w:val="24"/>
              </w:rPr>
              <w:t>объем посещений центров амбулаторной онкологической помощи</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pStyle w:val="ConsPlusNormal"/>
              <w:rPr>
                <w:rFonts w:ascii="Times New Roman" w:hAnsi="Times New Roman" w:cs="Times New Roman"/>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0,062</w:t>
            </w:r>
          </w:p>
        </w:tc>
      </w:tr>
      <w:tr w:rsidR="00CB3F26">
        <w:trPr>
          <w:trHeight w:val="20"/>
        </w:trPr>
        <w:tc>
          <w:tcPr>
            <w:tcW w:w="987" w:type="dxa"/>
            <w:vMerge/>
            <w:tcBorders>
              <w:left w:val="single" w:sz="4" w:space="0" w:color="auto"/>
              <w:bottom w:val="single" w:sz="4" w:space="0" w:color="auto"/>
              <w:right w:val="single" w:sz="4" w:space="0" w:color="auto"/>
            </w:tcBorders>
            <w:shd w:val="clear" w:color="auto" w:fill="auto"/>
            <w:noWrap/>
          </w:tcPr>
          <w:p w:rsidR="00CB3F26" w:rsidRDefault="00CB3F26">
            <w:pPr>
              <w:jc w:val="center"/>
              <w:rPr>
                <w:color w:val="FF0000"/>
                <w:sz w:val="24"/>
                <w:szCs w:val="24"/>
                <w:highlight w:val="yellow"/>
              </w:rPr>
            </w:pPr>
          </w:p>
        </w:tc>
        <w:tc>
          <w:tcPr>
            <w:tcW w:w="5981" w:type="dxa"/>
            <w:tcBorders>
              <w:top w:val="none" w:sz="4" w:space="0" w:color="000000"/>
              <w:left w:val="none" w:sz="4" w:space="0" w:color="000000"/>
              <w:bottom w:val="single" w:sz="4" w:space="0" w:color="auto"/>
              <w:right w:val="single" w:sz="4" w:space="0" w:color="auto"/>
            </w:tcBorders>
            <w:shd w:val="clear" w:color="auto" w:fill="auto"/>
          </w:tcPr>
          <w:p w:rsidR="00CB3F26" w:rsidRDefault="004D6812">
            <w:pPr>
              <w:pStyle w:val="ConsPlusNormal"/>
              <w:ind w:firstLine="0"/>
              <w:rPr>
                <w:rFonts w:ascii="Times New Roman" w:hAnsi="Times New Roman" w:cs="Times New Roman"/>
                <w:sz w:val="24"/>
                <w:szCs w:val="24"/>
              </w:rPr>
            </w:pPr>
            <w:r>
              <w:rPr>
                <w:rFonts w:ascii="Times New Roman" w:hAnsi="Times New Roman" w:cs="Times New Roman"/>
                <w:sz w:val="24"/>
                <w:szCs w:val="24"/>
              </w:rPr>
              <w:t>объем посещений для проведения 2-го этапа диспансеризации</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pStyle w:val="ConsPlusNormal"/>
              <w:rPr>
                <w:rFonts w:ascii="Times New Roman" w:hAnsi="Times New Roman" w:cs="Times New Roman"/>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0,129</w:t>
            </w:r>
          </w:p>
        </w:tc>
      </w:tr>
      <w:tr w:rsidR="00CB3F26">
        <w:trPr>
          <w:trHeight w:val="20"/>
        </w:trPr>
        <w:tc>
          <w:tcPr>
            <w:tcW w:w="987" w:type="dxa"/>
            <w:vMerge/>
            <w:tcBorders>
              <w:top w:val="single" w:sz="4" w:space="0" w:color="auto"/>
              <w:left w:val="single" w:sz="4" w:space="0" w:color="auto"/>
              <w:bottom w:val="single" w:sz="4" w:space="0" w:color="auto"/>
              <w:right w:val="single" w:sz="4" w:space="0" w:color="auto"/>
            </w:tcBorders>
            <w:shd w:val="clear" w:color="auto" w:fill="auto"/>
            <w:noWrap/>
          </w:tcPr>
          <w:p w:rsidR="00CB3F26" w:rsidRDefault="00CB3F26">
            <w:pPr>
              <w:jc w:val="center"/>
              <w:rPr>
                <w:color w:val="FF0000"/>
                <w:sz w:val="24"/>
                <w:szCs w:val="24"/>
                <w:highlight w:val="yellow"/>
              </w:rPr>
            </w:pPr>
          </w:p>
        </w:tc>
        <w:tc>
          <w:tcPr>
            <w:tcW w:w="5981" w:type="dxa"/>
            <w:tcBorders>
              <w:top w:val="single" w:sz="4" w:space="0" w:color="auto"/>
              <w:left w:val="none" w:sz="4" w:space="0" w:color="000000"/>
              <w:bottom w:val="single" w:sz="4" w:space="0" w:color="auto"/>
              <w:right w:val="single" w:sz="4" w:space="0" w:color="auto"/>
            </w:tcBorders>
            <w:shd w:val="clear" w:color="auto" w:fill="auto"/>
          </w:tcPr>
          <w:p w:rsidR="00CB3F26" w:rsidRDefault="004D6812">
            <w:pPr>
              <w:pStyle w:val="ConsPlusNormal"/>
              <w:ind w:firstLine="0"/>
              <w:rPr>
                <w:rFonts w:ascii="Times New Roman" w:hAnsi="Times New Roman" w:cs="Times New Roman"/>
                <w:sz w:val="24"/>
                <w:szCs w:val="24"/>
              </w:rPr>
            </w:pPr>
            <w:r>
              <w:rPr>
                <w:rFonts w:ascii="Times New Roman" w:hAnsi="Times New Roman" w:cs="Times New Roman"/>
                <w:sz w:val="24"/>
                <w:szCs w:val="24"/>
              </w:rPr>
              <w:t>объем комплексных посещений для проведения диспансерного наблюдения (за исключением 1-го посещения)</w:t>
            </w:r>
          </w:p>
        </w:tc>
        <w:tc>
          <w:tcPr>
            <w:tcW w:w="1751"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CB3F26">
            <w:pPr>
              <w:pStyle w:val="ConsPlusNormal"/>
              <w:rPr>
                <w:rFonts w:ascii="Times New Roman" w:hAnsi="Times New Roman" w:cs="Times New Roman"/>
                <w:sz w:val="24"/>
                <w:szCs w:val="24"/>
              </w:rPr>
            </w:pPr>
          </w:p>
        </w:tc>
        <w:tc>
          <w:tcPr>
            <w:tcW w:w="1312" w:type="dxa"/>
            <w:tcBorders>
              <w:top w:val="single" w:sz="4" w:space="0" w:color="auto"/>
              <w:left w:val="none" w:sz="4" w:space="0" w:color="000000"/>
              <w:bottom w:val="single" w:sz="4" w:space="0" w:color="auto"/>
              <w:right w:val="single" w:sz="4" w:space="0" w:color="auto"/>
            </w:tcBorders>
            <w:shd w:val="clear" w:color="auto" w:fill="auto"/>
            <w:noWrap/>
          </w:tcPr>
          <w:p w:rsidR="00CB3F26" w:rsidRDefault="004D681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0,328918</w:t>
            </w:r>
          </w:p>
        </w:tc>
      </w:tr>
    </w:tbl>
    <w:p w:rsidR="00CB3F26" w:rsidRDefault="004D6812">
      <w:pPr>
        <w:contextualSpacing/>
        <w:rPr>
          <w:spacing w:val="-4"/>
          <w:sz w:val="28"/>
          <w:szCs w:val="28"/>
        </w:rPr>
      </w:pPr>
      <w:r>
        <w:rPr>
          <w:spacing w:val="-4"/>
          <w:sz w:val="28"/>
          <w:szCs w:val="28"/>
        </w:rPr>
        <w:t xml:space="preserve">                                  Прогноз объема специализированной, </w:t>
      </w:r>
    </w:p>
    <w:p w:rsidR="00CB3F26" w:rsidRDefault="004D6812">
      <w:pPr>
        <w:contextualSpacing/>
        <w:jc w:val="center"/>
        <w:rPr>
          <w:spacing w:val="-4"/>
          <w:sz w:val="28"/>
          <w:szCs w:val="28"/>
        </w:rPr>
      </w:pPr>
      <w:r>
        <w:rPr>
          <w:spacing w:val="-4"/>
          <w:sz w:val="28"/>
          <w:szCs w:val="28"/>
        </w:rPr>
        <w:t>в том числе высокотехнологичной медицинской помощи, оказываемой медицинскими организациями, подведомственными федеральным органам исполнительной власти, в  условиях дневного и круглосуточного стационара                 по профилям медицинской помощи в рамках базовой программы ОМС, учитываемого при формировании территориальной программы ОМС</w:t>
      </w:r>
    </w:p>
    <w:p w:rsidR="00CB3F26" w:rsidRDefault="00CB3F26">
      <w:pPr>
        <w:contextualSpacing/>
        <w:jc w:val="center"/>
        <w:rPr>
          <w:spacing w:val="-4"/>
          <w:sz w:val="28"/>
          <w:szCs w:val="28"/>
        </w:rPr>
      </w:pPr>
    </w:p>
    <w:tbl>
      <w:tblPr>
        <w:tblW w:w="9796" w:type="dxa"/>
        <w:tblInd w:w="93" w:type="dxa"/>
        <w:tblLayout w:type="fixed"/>
        <w:tblLook w:val="04A0"/>
      </w:tblPr>
      <w:tblGrid>
        <w:gridCol w:w="4268"/>
        <w:gridCol w:w="1843"/>
        <w:gridCol w:w="992"/>
        <w:gridCol w:w="1701"/>
        <w:gridCol w:w="992"/>
      </w:tblGrid>
      <w:tr w:rsidR="00CB3F26">
        <w:trPr>
          <w:trHeight w:val="615"/>
        </w:trPr>
        <w:tc>
          <w:tcPr>
            <w:tcW w:w="4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jc w:val="center"/>
              <w:rPr>
                <w:color w:val="000000"/>
              </w:rPr>
            </w:pPr>
            <w:r>
              <w:rPr>
                <w:color w:val="000000"/>
              </w:rPr>
              <w:t>Профиль медицинской помощи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rPr>
            </w:pPr>
            <w:r>
              <w:rPr>
                <w:color w:val="000000"/>
              </w:rPr>
              <w:t>Число случаев госп</w:t>
            </w:r>
            <w:r>
              <w:rPr>
                <w:b/>
                <w:bCs/>
                <w:color w:val="000000"/>
              </w:rPr>
              <w:t>и</w:t>
            </w:r>
            <w:r>
              <w:rPr>
                <w:color w:val="000000"/>
              </w:rPr>
              <w:t>тализации в круглосуточный стационар на 1000 застрахованных в год ***, всего</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rPr>
            </w:pPr>
            <w:r>
              <w:rPr>
                <w:color w:val="000000"/>
              </w:rPr>
              <w:t>в том числе</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B3F26" w:rsidRDefault="004D6812">
            <w:pPr>
              <w:jc w:val="center"/>
              <w:rPr>
                <w:color w:val="000000"/>
              </w:rPr>
            </w:pPr>
            <w:r>
              <w:rPr>
                <w:color w:val="000000"/>
              </w:rPr>
              <w:t xml:space="preserve">Число случаев лечения в дневном стационаре </w:t>
            </w:r>
          </w:p>
          <w:p w:rsidR="00CB3F26" w:rsidRDefault="004D6812">
            <w:pPr>
              <w:jc w:val="center"/>
              <w:rPr>
                <w:color w:val="000000"/>
              </w:rPr>
            </w:pPr>
            <w:r>
              <w:rPr>
                <w:color w:val="000000"/>
              </w:rPr>
              <w:t>на 1000 застрахованных в год***, всего</w:t>
            </w:r>
          </w:p>
        </w:tc>
        <w:tc>
          <w:tcPr>
            <w:tcW w:w="992" w:type="dxa"/>
            <w:tcBorders>
              <w:top w:val="single" w:sz="4" w:space="0" w:color="auto"/>
              <w:left w:val="none" w:sz="4" w:space="0" w:color="000000"/>
              <w:bottom w:val="single" w:sz="4" w:space="0" w:color="auto"/>
              <w:right w:val="single" w:sz="4" w:space="0" w:color="auto"/>
            </w:tcBorders>
            <w:shd w:val="clear" w:color="auto" w:fill="auto"/>
            <w:vAlign w:val="center"/>
          </w:tcPr>
          <w:p w:rsidR="00CB3F26" w:rsidRDefault="004D6812">
            <w:pPr>
              <w:jc w:val="center"/>
              <w:rPr>
                <w:color w:val="000000"/>
              </w:rPr>
            </w:pPr>
            <w:r>
              <w:rPr>
                <w:color w:val="000000"/>
              </w:rPr>
              <w:t>в том числе</w:t>
            </w:r>
          </w:p>
        </w:tc>
      </w:tr>
      <w:tr w:rsidR="00CB3F26">
        <w:trPr>
          <w:trHeight w:val="1260"/>
        </w:trPr>
        <w:tc>
          <w:tcPr>
            <w:tcW w:w="4268" w:type="dxa"/>
            <w:vMerge/>
            <w:tcBorders>
              <w:top w:val="single" w:sz="4" w:space="0" w:color="auto"/>
              <w:left w:val="single" w:sz="4" w:space="0" w:color="auto"/>
              <w:bottom w:val="single" w:sz="4" w:space="0" w:color="auto"/>
              <w:right w:val="single" w:sz="4" w:space="0" w:color="auto"/>
            </w:tcBorders>
            <w:vAlign w:val="center"/>
          </w:tcPr>
          <w:p w:rsidR="00CB3F26" w:rsidRDefault="00CB3F26">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B3F26" w:rsidRDefault="00CB3F26">
            <w:pPr>
              <w:rPr>
                <w:color w:val="000000"/>
              </w:rPr>
            </w:pP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ind w:firstLine="200"/>
              <w:rPr>
                <w:color w:val="000000"/>
              </w:rPr>
            </w:pPr>
            <w:r>
              <w:rPr>
                <w:color w:val="000000"/>
              </w:rPr>
              <w:t>ВМП</w:t>
            </w:r>
          </w:p>
        </w:tc>
        <w:tc>
          <w:tcPr>
            <w:tcW w:w="1701" w:type="dxa"/>
            <w:vMerge/>
            <w:tcBorders>
              <w:top w:val="single" w:sz="4" w:space="0" w:color="auto"/>
              <w:left w:val="single" w:sz="4" w:space="0" w:color="auto"/>
              <w:bottom w:val="single" w:sz="4" w:space="0" w:color="auto"/>
              <w:right w:val="single" w:sz="4" w:space="0" w:color="auto"/>
            </w:tcBorders>
            <w:vAlign w:val="center"/>
          </w:tcPr>
          <w:p w:rsidR="00CB3F26" w:rsidRDefault="00CB3F26">
            <w:pPr>
              <w:rPr>
                <w:color w:val="000000"/>
              </w:rPr>
            </w:pP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ind w:firstLine="200"/>
              <w:rPr>
                <w:color w:val="000000"/>
              </w:rPr>
            </w:pPr>
            <w:r>
              <w:rPr>
                <w:color w:val="000000"/>
              </w:rPr>
              <w:t>ВМП</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Акушерское дело   </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Акушерство и гинекология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1,156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0,022</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0,076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Аллергология и иммунология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 Гастроэнтерология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0,065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0,045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Гематология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0,099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Гериатрия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Дерматовенерология (дерматологические койки)</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0,138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0,049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Инфекционные болезни    </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0,606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Кардиология</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1,055</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0,002</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0,058</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Колопроктология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Медицинская реабилитация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1,378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0,222</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Неврология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0,821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0,308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Нейрохирургия  </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0,100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0,003</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Неонатология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0,047</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Нефрология</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0,692</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Онкология, радиология, радиотерапия  </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1,094</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0,011</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0,381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Оториноларингология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0,365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0,013</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0,159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Офтальмология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0,099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0,019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Педиатрия </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0,426</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0,143</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Пульмонология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0,331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0,082</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Ревматология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Сердечно-сосудистая хирургия (кардиохирургические койки)</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0,976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0,317</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 xml:space="preserve">Сердечно-сосудистая хирургия (койки сосудистой хирургии) </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Терапия**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0,865</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0,159</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Травматология и ортопедия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0,538</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0,046</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0,016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Урология (в т.ч. детская урология-андрология)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0,313</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0,008</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0,020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Хирургия (комбустиология)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Торакальная хирургия</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765"/>
        </w:trPr>
        <w:tc>
          <w:tcPr>
            <w:tcW w:w="4268" w:type="dxa"/>
            <w:tcBorders>
              <w:top w:val="single" w:sz="4" w:space="0" w:color="auto"/>
              <w:left w:val="single" w:sz="4" w:space="0" w:color="auto"/>
              <w:bottom w:val="single" w:sz="4" w:space="0" w:color="auto"/>
              <w:right w:val="single" w:sz="4" w:space="0" w:color="auto"/>
            </w:tcBorders>
            <w:shd w:val="clear" w:color="auto" w:fill="auto"/>
            <w:vAlign w:val="center"/>
          </w:tcPr>
          <w:p w:rsidR="00CB3F26" w:rsidRDefault="004D6812">
            <w:pPr>
              <w:rPr>
                <w:color w:val="000000"/>
                <w:sz w:val="19"/>
                <w:szCs w:val="19"/>
              </w:rPr>
            </w:pPr>
            <w:r>
              <w:rPr>
                <w:color w:val="000000"/>
                <w:sz w:val="19"/>
                <w:szCs w:val="19"/>
              </w:rPr>
              <w:t xml:space="preserve">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 </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1,094</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0,003</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0,025</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Челюстно-лицевая хирургия, стоматология</w:t>
            </w:r>
          </w:p>
        </w:tc>
        <w:tc>
          <w:tcPr>
            <w:tcW w:w="1843"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0,037</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single" w:sz="4" w:space="0" w:color="auto"/>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Эндокринология</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0,030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color w:val="000000"/>
                <w:sz w:val="19"/>
                <w:szCs w:val="19"/>
              </w:rPr>
            </w:pPr>
            <w:r>
              <w:rPr>
                <w:color w:val="000000"/>
                <w:sz w:val="19"/>
                <w:szCs w:val="19"/>
              </w:rPr>
              <w:t>Прочие профили</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0,006</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color w:val="000000"/>
                <w:sz w:val="22"/>
                <w:szCs w:val="22"/>
              </w:rPr>
            </w:pPr>
            <w:r>
              <w:rPr>
                <w:color w:val="000000"/>
                <w:sz w:val="22"/>
                <w:szCs w:val="22"/>
              </w:rPr>
              <w:t>0,000</w:t>
            </w:r>
          </w:p>
        </w:tc>
      </w:tr>
      <w:tr w:rsidR="00CB3F26">
        <w:trPr>
          <w:trHeight w:val="300"/>
        </w:trPr>
        <w:tc>
          <w:tcPr>
            <w:tcW w:w="4268" w:type="dxa"/>
            <w:tcBorders>
              <w:top w:val="none" w:sz="4" w:space="0" w:color="000000"/>
              <w:left w:val="single" w:sz="4" w:space="0" w:color="auto"/>
              <w:bottom w:val="single" w:sz="4" w:space="0" w:color="auto"/>
              <w:right w:val="single" w:sz="4" w:space="0" w:color="auto"/>
            </w:tcBorders>
            <w:shd w:val="clear" w:color="auto" w:fill="auto"/>
            <w:noWrap/>
            <w:vAlign w:val="center"/>
          </w:tcPr>
          <w:p w:rsidR="00CB3F26" w:rsidRDefault="004D6812">
            <w:pPr>
              <w:rPr>
                <w:bCs/>
                <w:color w:val="000000"/>
                <w:sz w:val="19"/>
                <w:szCs w:val="19"/>
              </w:rPr>
            </w:pPr>
            <w:r>
              <w:rPr>
                <w:bCs/>
                <w:color w:val="000000"/>
                <w:sz w:val="19"/>
                <w:szCs w:val="19"/>
              </w:rPr>
              <w:t>Всего по базовой программе ОМС</w:t>
            </w:r>
          </w:p>
        </w:tc>
        <w:tc>
          <w:tcPr>
            <w:tcW w:w="1843"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bCs/>
                <w:color w:val="000000"/>
                <w:sz w:val="22"/>
                <w:szCs w:val="22"/>
              </w:rPr>
            </w:pPr>
            <w:r>
              <w:rPr>
                <w:bCs/>
                <w:color w:val="000000"/>
                <w:sz w:val="22"/>
                <w:szCs w:val="22"/>
              </w:rPr>
              <w:t>11,617</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bCs/>
                <w:color w:val="000000"/>
                <w:sz w:val="22"/>
                <w:szCs w:val="22"/>
              </w:rPr>
            </w:pPr>
            <w:r>
              <w:rPr>
                <w:bCs/>
                <w:color w:val="000000"/>
                <w:sz w:val="22"/>
                <w:szCs w:val="22"/>
              </w:rPr>
              <w:t>0,424</w:t>
            </w:r>
          </w:p>
        </w:tc>
        <w:tc>
          <w:tcPr>
            <w:tcW w:w="1701"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bCs/>
                <w:color w:val="000000"/>
                <w:sz w:val="22"/>
                <w:szCs w:val="22"/>
              </w:rPr>
            </w:pPr>
            <w:r>
              <w:rPr>
                <w:bCs/>
                <w:color w:val="000000"/>
                <w:sz w:val="22"/>
                <w:szCs w:val="22"/>
              </w:rPr>
              <w:t>2,491</w:t>
            </w:r>
          </w:p>
        </w:tc>
        <w:tc>
          <w:tcPr>
            <w:tcW w:w="992" w:type="dxa"/>
            <w:tcBorders>
              <w:top w:val="none" w:sz="4" w:space="0" w:color="000000"/>
              <w:left w:val="none" w:sz="4" w:space="0" w:color="000000"/>
              <w:bottom w:val="single" w:sz="4" w:space="0" w:color="auto"/>
              <w:right w:val="single" w:sz="4" w:space="0" w:color="auto"/>
            </w:tcBorders>
            <w:shd w:val="clear" w:color="auto" w:fill="auto"/>
            <w:noWrap/>
            <w:vAlign w:val="center"/>
          </w:tcPr>
          <w:p w:rsidR="00CB3F26" w:rsidRDefault="004D6812">
            <w:pPr>
              <w:jc w:val="center"/>
              <w:rPr>
                <w:bCs/>
                <w:color w:val="000000"/>
                <w:sz w:val="22"/>
                <w:szCs w:val="22"/>
              </w:rPr>
            </w:pPr>
            <w:r>
              <w:rPr>
                <w:bCs/>
                <w:color w:val="000000"/>
                <w:sz w:val="22"/>
                <w:szCs w:val="22"/>
              </w:rPr>
              <w:t>0,000</w:t>
            </w:r>
          </w:p>
        </w:tc>
      </w:tr>
      <w:tr w:rsidR="00CB3F26">
        <w:trPr>
          <w:trHeight w:val="525"/>
        </w:trPr>
        <w:tc>
          <w:tcPr>
            <w:tcW w:w="9796" w:type="dxa"/>
            <w:gridSpan w:val="5"/>
            <w:tcBorders>
              <w:top w:val="none" w:sz="4" w:space="0" w:color="000000"/>
              <w:left w:val="none" w:sz="4" w:space="0" w:color="000000"/>
              <w:bottom w:val="none" w:sz="4" w:space="0" w:color="000000"/>
              <w:right w:val="none" w:sz="4" w:space="0" w:color="000000"/>
            </w:tcBorders>
            <w:shd w:val="clear" w:color="auto" w:fill="auto"/>
            <w:vAlign w:val="center"/>
          </w:tcPr>
          <w:p w:rsidR="00CB3F26" w:rsidRDefault="00CB3F26">
            <w:pPr>
              <w:jc w:val="both"/>
              <w:rPr>
                <w:color w:val="000000"/>
              </w:rPr>
            </w:pPr>
          </w:p>
          <w:p w:rsidR="00CB3F26" w:rsidRDefault="004D6812">
            <w:pPr>
              <w:jc w:val="both"/>
              <w:rPr>
                <w:color w:val="000000"/>
              </w:rPr>
            </w:pPr>
            <w:r>
              <w:rPr>
                <w:color w:val="000000"/>
              </w:rPr>
              <w:t>* в соответствии с приказом Министерства здравоохранения и социального развития  Российской Федерации от 17.05.2012 №555н «Об утверждении номенклатуры коечного фонда по профилям медицинской помощи»</w:t>
            </w:r>
          </w:p>
        </w:tc>
      </w:tr>
      <w:tr w:rsidR="00CB3F26">
        <w:trPr>
          <w:trHeight w:val="525"/>
        </w:trPr>
        <w:tc>
          <w:tcPr>
            <w:tcW w:w="9796" w:type="dxa"/>
            <w:gridSpan w:val="5"/>
            <w:tcBorders>
              <w:top w:val="none" w:sz="4" w:space="0" w:color="000000"/>
              <w:left w:val="none" w:sz="4" w:space="0" w:color="000000"/>
              <w:bottom w:val="none" w:sz="4" w:space="0" w:color="000000"/>
              <w:right w:val="none" w:sz="4" w:space="0" w:color="000000"/>
            </w:tcBorders>
            <w:shd w:val="clear" w:color="auto" w:fill="auto"/>
            <w:noWrap/>
            <w:vAlign w:val="center"/>
          </w:tcPr>
          <w:p w:rsidR="00CB3F26" w:rsidRDefault="004D6812">
            <w:pPr>
              <w:jc w:val="both"/>
              <w:rPr>
                <w:color w:val="000000"/>
              </w:rPr>
            </w:pPr>
            <w:r>
              <w:rPr>
                <w:color w:val="000000"/>
              </w:rPr>
              <w:t>** включая объем специализированной медицинской помощи в стационарных условиях по профилю «Токсикология»</w:t>
            </w:r>
          </w:p>
        </w:tc>
      </w:tr>
      <w:tr w:rsidR="00CB3F26">
        <w:trPr>
          <w:trHeight w:val="720"/>
        </w:trPr>
        <w:tc>
          <w:tcPr>
            <w:tcW w:w="9796" w:type="dxa"/>
            <w:gridSpan w:val="5"/>
            <w:tcBorders>
              <w:top w:val="none" w:sz="4" w:space="0" w:color="000000"/>
              <w:left w:val="none" w:sz="4" w:space="0" w:color="000000"/>
              <w:bottom w:val="none" w:sz="4" w:space="0" w:color="000000"/>
              <w:right w:val="none" w:sz="4" w:space="0" w:color="000000"/>
            </w:tcBorders>
            <w:shd w:val="clear" w:color="auto" w:fill="auto"/>
            <w:vAlign w:val="center"/>
          </w:tcPr>
          <w:p w:rsidR="00CB3F26" w:rsidRDefault="004D6812">
            <w:pPr>
              <w:jc w:val="both"/>
              <w:rPr>
                <w:color w:val="000000"/>
              </w:rPr>
            </w:pPr>
            <w:r>
              <w:rPr>
                <w:color w:val="000000"/>
              </w:rPr>
              <w:t>*** распределение объема специализированной, в том числе высокотехнологичной медицинской помощи                  по профилям медицинской помощи в соответствии со структурой указанной медицинской помощи, оказанной медицинскими организациями, подведомственными федеральным органам исполнительной власти,                            в 2024году</w:t>
            </w:r>
          </w:p>
          <w:p w:rsidR="00CB3F26" w:rsidRDefault="00CB3F26">
            <w:pPr>
              <w:jc w:val="right"/>
              <w:rPr>
                <w:color w:val="000000"/>
              </w:rPr>
            </w:pPr>
          </w:p>
          <w:p w:rsidR="00CB3F26" w:rsidRDefault="00CB3F26">
            <w:pPr>
              <w:jc w:val="right"/>
              <w:rPr>
                <w:color w:val="000000"/>
              </w:rPr>
            </w:pPr>
          </w:p>
          <w:p w:rsidR="00CB3F26" w:rsidRDefault="004D6812">
            <w:pPr>
              <w:jc w:val="right"/>
              <w:rPr>
                <w:color w:val="000000"/>
                <w:sz w:val="28"/>
                <w:szCs w:val="28"/>
              </w:rPr>
            </w:pPr>
            <w:r>
              <w:rPr>
                <w:color w:val="000000"/>
              </w:rPr>
              <w:t xml:space="preserve">                                                                                                                                                                                        </w:t>
            </w:r>
          </w:p>
        </w:tc>
      </w:tr>
    </w:tbl>
    <w:p w:rsidR="00CB3F26" w:rsidRDefault="00CB3F26">
      <w:pPr>
        <w:rPr>
          <w:color w:val="000000"/>
          <w:sz w:val="28"/>
          <w:szCs w:val="28"/>
        </w:rPr>
      </w:pPr>
    </w:p>
    <w:sectPr w:rsidR="00CB3F26" w:rsidSect="00CB3F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FA5" w:rsidRDefault="003F7FA5">
      <w:r>
        <w:separator/>
      </w:r>
    </w:p>
  </w:endnote>
  <w:endnote w:type="continuationSeparator" w:id="0">
    <w:p w:rsidR="003F7FA5" w:rsidRDefault="003F7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00"/>
    <w:family w:val="auto"/>
    <w:pitch w:val="default"/>
    <w:sig w:usb0="00000000" w:usb1="00000000" w:usb2="00000000" w:usb3="00000000" w:csb0="00000000" w:csb1="00000000"/>
  </w:font>
  <w:font w:name="Antiqua">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6" w:rsidRDefault="00CB3F26">
    <w:pPr>
      <w:pStyle w:val="1c"/>
      <w:jc w:val="center"/>
    </w:pPr>
  </w:p>
  <w:p w:rsidR="00CB3F26" w:rsidRDefault="00CB3F26">
    <w:pPr>
      <w:pStyle w:val="1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6" w:rsidRDefault="00CB3F26">
    <w:pPr>
      <w:pStyle w:val="1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FA5" w:rsidRDefault="003F7FA5">
      <w:r>
        <w:separator/>
      </w:r>
    </w:p>
  </w:footnote>
  <w:footnote w:type="continuationSeparator" w:id="0">
    <w:p w:rsidR="003F7FA5" w:rsidRDefault="003F7F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6" w:rsidRDefault="006E6DD9">
    <w:pPr>
      <w:pStyle w:val="1b"/>
      <w:jc w:val="center"/>
    </w:pPr>
    <w:r>
      <w:fldChar w:fldCharType="begin"/>
    </w:r>
    <w:r w:rsidR="004D6812">
      <w:instrText>PAGE \* MERGEFORMAT</w:instrText>
    </w:r>
    <w:r>
      <w:fldChar w:fldCharType="separate"/>
    </w:r>
    <w:r w:rsidR="004D6812">
      <w:t>1</w:t>
    </w:r>
    <w:r>
      <w:fldChar w:fldCharType="end"/>
    </w:r>
  </w:p>
  <w:p w:rsidR="00CB3F26" w:rsidRDefault="00CB3F26">
    <w:pPr>
      <w:pStyle w:val="1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6" w:rsidRDefault="00CB3F26">
    <w:pPr>
      <w:pStyle w:val="1b"/>
      <w:jc w:val="center"/>
    </w:pPr>
  </w:p>
  <w:p w:rsidR="00CB3F26" w:rsidRDefault="00CB3F26">
    <w:pPr>
      <w:pStyle w:val="1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F26" w:rsidRDefault="006E6DD9">
    <w:pPr>
      <w:pStyle w:val="1b"/>
      <w:jc w:val="center"/>
      <w:rPr>
        <w:sz w:val="24"/>
      </w:rPr>
    </w:pPr>
    <w:r>
      <w:rPr>
        <w:sz w:val="24"/>
      </w:rPr>
      <w:fldChar w:fldCharType="begin"/>
    </w:r>
    <w:r w:rsidR="004D6812">
      <w:rPr>
        <w:sz w:val="24"/>
      </w:rPr>
      <w:instrText>PAGE   \* MERGEFORMAT</w:instrText>
    </w:r>
    <w:r>
      <w:rPr>
        <w:sz w:val="24"/>
      </w:rPr>
      <w:fldChar w:fldCharType="separate"/>
    </w:r>
    <w:r w:rsidR="00464A39">
      <w:rPr>
        <w:noProof/>
        <w:sz w:val="24"/>
      </w:rPr>
      <w:t>2</w:t>
    </w:r>
    <w:r>
      <w:rPr>
        <w:sz w:val="24"/>
      </w:rPr>
      <w:fldChar w:fldCharType="end"/>
    </w:r>
  </w:p>
  <w:p w:rsidR="00CB3F26" w:rsidRDefault="00CB3F26">
    <w:pPr>
      <w:pStyle w:val="1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1861"/>
    <w:multiLevelType w:val="hybridMultilevel"/>
    <w:tmpl w:val="E4D69210"/>
    <w:lvl w:ilvl="0" w:tplc="FD009AC2">
      <w:start w:val="1"/>
      <w:numFmt w:val="decimal"/>
      <w:lvlText w:val="%1."/>
      <w:lvlJc w:val="left"/>
      <w:pPr>
        <w:ind w:left="1298" w:hanging="360"/>
      </w:pPr>
      <w:rPr>
        <w:rFonts w:hint="default"/>
      </w:rPr>
    </w:lvl>
    <w:lvl w:ilvl="1" w:tplc="6D50F5D6">
      <w:start w:val="1"/>
      <w:numFmt w:val="lowerLetter"/>
      <w:lvlText w:val="%2."/>
      <w:lvlJc w:val="left"/>
      <w:pPr>
        <w:ind w:left="2018" w:hanging="360"/>
      </w:pPr>
    </w:lvl>
    <w:lvl w:ilvl="2" w:tplc="9A4CD450">
      <w:start w:val="1"/>
      <w:numFmt w:val="lowerRoman"/>
      <w:lvlText w:val="%3."/>
      <w:lvlJc w:val="right"/>
      <w:pPr>
        <w:ind w:left="2738" w:hanging="180"/>
      </w:pPr>
    </w:lvl>
    <w:lvl w:ilvl="3" w:tplc="AA703B2A">
      <w:start w:val="1"/>
      <w:numFmt w:val="decimal"/>
      <w:lvlText w:val="%4."/>
      <w:lvlJc w:val="left"/>
      <w:pPr>
        <w:ind w:left="3458" w:hanging="360"/>
      </w:pPr>
    </w:lvl>
    <w:lvl w:ilvl="4" w:tplc="24121FD8">
      <w:start w:val="1"/>
      <w:numFmt w:val="lowerLetter"/>
      <w:lvlText w:val="%5."/>
      <w:lvlJc w:val="left"/>
      <w:pPr>
        <w:ind w:left="4178" w:hanging="360"/>
      </w:pPr>
    </w:lvl>
    <w:lvl w:ilvl="5" w:tplc="2AA4649C">
      <w:start w:val="1"/>
      <w:numFmt w:val="lowerRoman"/>
      <w:lvlText w:val="%6."/>
      <w:lvlJc w:val="right"/>
      <w:pPr>
        <w:ind w:left="4898" w:hanging="180"/>
      </w:pPr>
    </w:lvl>
    <w:lvl w:ilvl="6" w:tplc="0F882016">
      <w:start w:val="1"/>
      <w:numFmt w:val="decimal"/>
      <w:lvlText w:val="%7."/>
      <w:lvlJc w:val="left"/>
      <w:pPr>
        <w:ind w:left="5618" w:hanging="360"/>
      </w:pPr>
    </w:lvl>
    <w:lvl w:ilvl="7" w:tplc="44306056">
      <w:start w:val="1"/>
      <w:numFmt w:val="lowerLetter"/>
      <w:lvlText w:val="%8."/>
      <w:lvlJc w:val="left"/>
      <w:pPr>
        <w:ind w:left="6338" w:hanging="360"/>
      </w:pPr>
    </w:lvl>
    <w:lvl w:ilvl="8" w:tplc="2ECA482C">
      <w:start w:val="1"/>
      <w:numFmt w:val="lowerRoman"/>
      <w:lvlText w:val="%9."/>
      <w:lvlJc w:val="right"/>
      <w:pPr>
        <w:ind w:left="7058" w:hanging="180"/>
      </w:pPr>
    </w:lvl>
  </w:abstractNum>
  <w:abstractNum w:abstractNumId="1">
    <w:nsid w:val="10635CA9"/>
    <w:multiLevelType w:val="multilevel"/>
    <w:tmpl w:val="07E41BF2"/>
    <w:lvl w:ilvl="0">
      <w:start w:val="1"/>
      <w:numFmt w:val="decimal"/>
      <w:lvlText w:val="%1."/>
      <w:lvlJc w:val="left"/>
      <w:pPr>
        <w:ind w:left="1744" w:hanging="1035"/>
      </w:pPr>
      <w:rPr>
        <w:rFonts w:hint="default"/>
      </w:rPr>
    </w:lvl>
    <w:lvl w:ilvl="1">
      <w:start w:val="26"/>
      <w:numFmt w:val="decimal"/>
      <w:isLgl/>
      <w:lvlText w:val="%1.%2."/>
      <w:lvlJc w:val="left"/>
      <w:pPr>
        <w:ind w:left="2059" w:hanging="1350"/>
      </w:pPr>
      <w:rPr>
        <w:rFonts w:hint="default"/>
      </w:rPr>
    </w:lvl>
    <w:lvl w:ilvl="2">
      <w:start w:val="1"/>
      <w:numFmt w:val="decimal"/>
      <w:isLgl/>
      <w:lvlText w:val="%1.%2.%3."/>
      <w:lvlJc w:val="left"/>
      <w:pPr>
        <w:ind w:left="2059" w:hanging="1350"/>
      </w:pPr>
      <w:rPr>
        <w:rFonts w:hint="default"/>
      </w:rPr>
    </w:lvl>
    <w:lvl w:ilvl="3">
      <w:start w:val="1"/>
      <w:numFmt w:val="decimal"/>
      <w:isLgl/>
      <w:lvlText w:val="%1.%2.%3.%4."/>
      <w:lvlJc w:val="left"/>
      <w:pPr>
        <w:ind w:left="2059" w:hanging="1350"/>
      </w:pPr>
      <w:rPr>
        <w:rFonts w:hint="default"/>
      </w:rPr>
    </w:lvl>
    <w:lvl w:ilvl="4">
      <w:start w:val="1"/>
      <w:numFmt w:val="decimal"/>
      <w:isLgl/>
      <w:lvlText w:val="%1.%2.%3.%4.%5."/>
      <w:lvlJc w:val="left"/>
      <w:pPr>
        <w:ind w:left="2059" w:hanging="135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3BE03E0"/>
    <w:multiLevelType w:val="multilevel"/>
    <w:tmpl w:val="84BEEA3C"/>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286A2CF1"/>
    <w:multiLevelType w:val="multilevel"/>
    <w:tmpl w:val="AB30ED5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4">
    <w:nsid w:val="28D24230"/>
    <w:multiLevelType w:val="multilevel"/>
    <w:tmpl w:val="538E023A"/>
    <w:lvl w:ilvl="0">
      <w:start w:val="1"/>
      <w:numFmt w:val="decimal"/>
      <w:pStyle w:val="1"/>
      <w:lvlText w:val="%1."/>
      <w:lvlJc w:val="left"/>
      <w:pPr>
        <w:ind w:left="360" w:hanging="360"/>
      </w:pPr>
      <w:rPr>
        <w:sz w:val="28"/>
        <w:szCs w:val="28"/>
      </w:r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2F5DFB"/>
    <w:multiLevelType w:val="multilevel"/>
    <w:tmpl w:val="E85EEDF2"/>
    <w:lvl w:ilvl="0">
      <w:start w:val="1"/>
      <w:numFmt w:val="decimal"/>
      <w:lvlText w:val="%1."/>
      <w:lvlJc w:val="left"/>
      <w:pPr>
        <w:ind w:left="600" w:hanging="600"/>
      </w:pPr>
      <w:rPr>
        <w:rFonts w:hint="default"/>
      </w:rPr>
    </w:lvl>
    <w:lvl w:ilvl="1">
      <w:start w:val="2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E71503A"/>
    <w:multiLevelType w:val="multilevel"/>
    <w:tmpl w:val="1754636A"/>
    <w:lvl w:ilvl="0">
      <w:start w:val="1"/>
      <w:numFmt w:val="decimal"/>
      <w:lvlText w:val="%1."/>
      <w:lvlJc w:val="left"/>
      <w:pPr>
        <w:ind w:left="1069"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2A646AD"/>
    <w:multiLevelType w:val="hybridMultilevel"/>
    <w:tmpl w:val="592C5F7C"/>
    <w:lvl w:ilvl="0" w:tplc="8D08D422">
      <w:start w:val="5"/>
      <w:numFmt w:val="decimal"/>
      <w:lvlText w:val="%1."/>
      <w:lvlJc w:val="left"/>
      <w:pPr>
        <w:ind w:left="1116" w:hanging="545"/>
      </w:pPr>
      <w:rPr>
        <w:rFonts w:ascii="Times New Roman" w:eastAsia="Times New Roman" w:hAnsi="Times New Roman" w:cs="Times New Roman" w:hint="default"/>
        <w:spacing w:val="0"/>
        <w:sz w:val="20"/>
        <w:szCs w:val="20"/>
        <w:lang w:val="ru-RU" w:eastAsia="en-US" w:bidi="ar-SA"/>
      </w:rPr>
    </w:lvl>
    <w:lvl w:ilvl="1" w:tplc="AE6C0944">
      <w:start w:val="1"/>
      <w:numFmt w:val="bullet"/>
      <w:lvlText w:val="•"/>
      <w:lvlJc w:val="left"/>
      <w:pPr>
        <w:ind w:left="6120" w:hanging="545"/>
      </w:pPr>
      <w:rPr>
        <w:rFonts w:hint="default"/>
        <w:lang w:val="ru-RU" w:eastAsia="en-US" w:bidi="ar-SA"/>
      </w:rPr>
    </w:lvl>
    <w:lvl w:ilvl="2" w:tplc="E34451A6">
      <w:start w:val="1"/>
      <w:numFmt w:val="bullet"/>
      <w:lvlText w:val="•"/>
      <w:lvlJc w:val="left"/>
      <w:pPr>
        <w:ind w:left="5822" w:hanging="545"/>
      </w:pPr>
      <w:rPr>
        <w:rFonts w:hint="default"/>
        <w:lang w:val="ru-RU" w:eastAsia="en-US" w:bidi="ar-SA"/>
      </w:rPr>
    </w:lvl>
    <w:lvl w:ilvl="3" w:tplc="C9AEB5C0">
      <w:start w:val="1"/>
      <w:numFmt w:val="bullet"/>
      <w:lvlText w:val="•"/>
      <w:lvlJc w:val="left"/>
      <w:pPr>
        <w:ind w:left="5524" w:hanging="545"/>
      </w:pPr>
      <w:rPr>
        <w:rFonts w:hint="default"/>
        <w:lang w:val="ru-RU" w:eastAsia="en-US" w:bidi="ar-SA"/>
      </w:rPr>
    </w:lvl>
    <w:lvl w:ilvl="4" w:tplc="2CB47B8E">
      <w:start w:val="1"/>
      <w:numFmt w:val="bullet"/>
      <w:lvlText w:val="•"/>
      <w:lvlJc w:val="left"/>
      <w:pPr>
        <w:ind w:left="5227" w:hanging="545"/>
      </w:pPr>
      <w:rPr>
        <w:rFonts w:hint="default"/>
        <w:lang w:val="ru-RU" w:eastAsia="en-US" w:bidi="ar-SA"/>
      </w:rPr>
    </w:lvl>
    <w:lvl w:ilvl="5" w:tplc="786406A4">
      <w:start w:val="1"/>
      <w:numFmt w:val="bullet"/>
      <w:lvlText w:val="•"/>
      <w:lvlJc w:val="left"/>
      <w:pPr>
        <w:ind w:left="4929" w:hanging="545"/>
      </w:pPr>
      <w:rPr>
        <w:rFonts w:hint="default"/>
        <w:lang w:val="ru-RU" w:eastAsia="en-US" w:bidi="ar-SA"/>
      </w:rPr>
    </w:lvl>
    <w:lvl w:ilvl="6" w:tplc="1396B386">
      <w:start w:val="1"/>
      <w:numFmt w:val="bullet"/>
      <w:lvlText w:val="•"/>
      <w:lvlJc w:val="left"/>
      <w:pPr>
        <w:ind w:left="4632" w:hanging="545"/>
      </w:pPr>
      <w:rPr>
        <w:rFonts w:hint="default"/>
        <w:lang w:val="ru-RU" w:eastAsia="en-US" w:bidi="ar-SA"/>
      </w:rPr>
    </w:lvl>
    <w:lvl w:ilvl="7" w:tplc="C34244D4">
      <w:start w:val="1"/>
      <w:numFmt w:val="bullet"/>
      <w:lvlText w:val="•"/>
      <w:lvlJc w:val="left"/>
      <w:pPr>
        <w:ind w:left="4334" w:hanging="545"/>
      </w:pPr>
      <w:rPr>
        <w:rFonts w:hint="default"/>
        <w:lang w:val="ru-RU" w:eastAsia="en-US" w:bidi="ar-SA"/>
      </w:rPr>
    </w:lvl>
    <w:lvl w:ilvl="8" w:tplc="CEC01D24">
      <w:start w:val="1"/>
      <w:numFmt w:val="bullet"/>
      <w:lvlText w:val="•"/>
      <w:lvlJc w:val="left"/>
      <w:pPr>
        <w:ind w:left="4037" w:hanging="545"/>
      </w:pPr>
      <w:rPr>
        <w:rFonts w:hint="default"/>
        <w:lang w:val="ru-RU" w:eastAsia="en-US" w:bidi="ar-SA"/>
      </w:rPr>
    </w:lvl>
  </w:abstractNum>
  <w:abstractNum w:abstractNumId="8">
    <w:nsid w:val="338A75AD"/>
    <w:multiLevelType w:val="multilevel"/>
    <w:tmpl w:val="7434519E"/>
    <w:lvl w:ilvl="0">
      <w:start w:val="1"/>
      <w:numFmt w:val="decimal"/>
      <w:lvlText w:val="%1."/>
      <w:lvlJc w:val="left"/>
      <w:pPr>
        <w:ind w:left="720" w:hanging="360"/>
      </w:pPr>
      <w:rPr>
        <w:rFonts w:hint="default"/>
      </w:rPr>
    </w:lvl>
    <w:lvl w:ilvl="1">
      <w:start w:val="2"/>
      <w:numFmt w:val="decimal"/>
      <w:isLgl/>
      <w:lvlText w:val="%1.%2."/>
      <w:lvlJc w:val="left"/>
      <w:pPr>
        <w:ind w:left="960" w:hanging="540"/>
      </w:pPr>
      <w:rPr>
        <w:rFonts w:hint="default"/>
      </w:rPr>
    </w:lvl>
    <w:lvl w:ilvl="2">
      <w:start w:val="2"/>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nsid w:val="39C56CF7"/>
    <w:multiLevelType w:val="multilevel"/>
    <w:tmpl w:val="B5A04D7E"/>
    <w:lvl w:ilvl="0">
      <w:start w:val="5"/>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B5C7F43"/>
    <w:multiLevelType w:val="hybridMultilevel"/>
    <w:tmpl w:val="FBBABB8A"/>
    <w:lvl w:ilvl="0" w:tplc="2C869A12">
      <w:start w:val="1"/>
      <w:numFmt w:val="decimal"/>
      <w:lvlText w:val="%1."/>
      <w:lvlJc w:val="left"/>
      <w:pPr>
        <w:ind w:left="987" w:hanging="538"/>
      </w:pPr>
      <w:rPr>
        <w:rFonts w:ascii="Times New Roman" w:eastAsia="Times New Roman" w:hAnsi="Times New Roman" w:cs="Times New Roman" w:hint="default"/>
        <w:spacing w:val="0"/>
        <w:sz w:val="20"/>
        <w:szCs w:val="20"/>
        <w:lang w:val="ru-RU" w:eastAsia="en-US" w:bidi="ar-SA"/>
      </w:rPr>
    </w:lvl>
    <w:lvl w:ilvl="1" w:tplc="41560A16">
      <w:start w:val="1"/>
      <w:numFmt w:val="bullet"/>
      <w:lvlText w:val="•"/>
      <w:lvlJc w:val="left"/>
      <w:pPr>
        <w:ind w:left="5900" w:hanging="538"/>
      </w:pPr>
      <w:rPr>
        <w:rFonts w:hint="default"/>
        <w:lang w:val="ru-RU" w:eastAsia="en-US" w:bidi="ar-SA"/>
      </w:rPr>
    </w:lvl>
    <w:lvl w:ilvl="2" w:tplc="38DA6590">
      <w:start w:val="1"/>
      <w:numFmt w:val="bullet"/>
      <w:lvlText w:val="•"/>
      <w:lvlJc w:val="left"/>
      <w:pPr>
        <w:ind w:left="5655" w:hanging="538"/>
      </w:pPr>
      <w:rPr>
        <w:rFonts w:hint="default"/>
        <w:lang w:val="ru-RU" w:eastAsia="en-US" w:bidi="ar-SA"/>
      </w:rPr>
    </w:lvl>
    <w:lvl w:ilvl="3" w:tplc="D3700714">
      <w:start w:val="1"/>
      <w:numFmt w:val="bullet"/>
      <w:lvlText w:val="•"/>
      <w:lvlJc w:val="left"/>
      <w:pPr>
        <w:ind w:left="5411" w:hanging="538"/>
      </w:pPr>
      <w:rPr>
        <w:rFonts w:hint="default"/>
        <w:lang w:val="ru-RU" w:eastAsia="en-US" w:bidi="ar-SA"/>
      </w:rPr>
    </w:lvl>
    <w:lvl w:ilvl="4" w:tplc="0444E598">
      <w:start w:val="1"/>
      <w:numFmt w:val="bullet"/>
      <w:lvlText w:val="•"/>
      <w:lvlJc w:val="left"/>
      <w:pPr>
        <w:ind w:left="5167" w:hanging="538"/>
      </w:pPr>
      <w:rPr>
        <w:rFonts w:hint="default"/>
        <w:lang w:val="ru-RU" w:eastAsia="en-US" w:bidi="ar-SA"/>
      </w:rPr>
    </w:lvl>
    <w:lvl w:ilvl="5" w:tplc="B42A6234">
      <w:start w:val="1"/>
      <w:numFmt w:val="bullet"/>
      <w:lvlText w:val="•"/>
      <w:lvlJc w:val="left"/>
      <w:pPr>
        <w:ind w:left="4923" w:hanging="538"/>
      </w:pPr>
      <w:rPr>
        <w:rFonts w:hint="default"/>
        <w:lang w:val="ru-RU" w:eastAsia="en-US" w:bidi="ar-SA"/>
      </w:rPr>
    </w:lvl>
    <w:lvl w:ilvl="6" w:tplc="DF741B2C">
      <w:start w:val="1"/>
      <w:numFmt w:val="bullet"/>
      <w:lvlText w:val="•"/>
      <w:lvlJc w:val="left"/>
      <w:pPr>
        <w:ind w:left="4679" w:hanging="538"/>
      </w:pPr>
      <w:rPr>
        <w:rFonts w:hint="default"/>
        <w:lang w:val="ru-RU" w:eastAsia="en-US" w:bidi="ar-SA"/>
      </w:rPr>
    </w:lvl>
    <w:lvl w:ilvl="7" w:tplc="C09A74BE">
      <w:start w:val="1"/>
      <w:numFmt w:val="bullet"/>
      <w:lvlText w:val="•"/>
      <w:lvlJc w:val="left"/>
      <w:pPr>
        <w:ind w:left="4435" w:hanging="538"/>
      </w:pPr>
      <w:rPr>
        <w:rFonts w:hint="default"/>
        <w:lang w:val="ru-RU" w:eastAsia="en-US" w:bidi="ar-SA"/>
      </w:rPr>
    </w:lvl>
    <w:lvl w:ilvl="8" w:tplc="2696B3B2">
      <w:start w:val="1"/>
      <w:numFmt w:val="bullet"/>
      <w:lvlText w:val="•"/>
      <w:lvlJc w:val="left"/>
      <w:pPr>
        <w:ind w:left="4191" w:hanging="538"/>
      </w:pPr>
      <w:rPr>
        <w:rFonts w:hint="default"/>
        <w:lang w:val="ru-RU" w:eastAsia="en-US" w:bidi="ar-SA"/>
      </w:rPr>
    </w:lvl>
  </w:abstractNum>
  <w:abstractNum w:abstractNumId="11">
    <w:nsid w:val="5C7B3515"/>
    <w:multiLevelType w:val="hybridMultilevel"/>
    <w:tmpl w:val="60643CEE"/>
    <w:lvl w:ilvl="0" w:tplc="DCDA35C8">
      <w:start w:val="21"/>
      <w:numFmt w:val="decimal"/>
      <w:lvlText w:val="%1."/>
      <w:lvlJc w:val="left"/>
      <w:pPr>
        <w:ind w:left="987" w:hanging="586"/>
      </w:pPr>
      <w:rPr>
        <w:rFonts w:ascii="Times New Roman" w:eastAsia="Times New Roman" w:hAnsi="Times New Roman" w:cs="Times New Roman" w:hint="default"/>
        <w:spacing w:val="0"/>
        <w:sz w:val="20"/>
        <w:szCs w:val="20"/>
        <w:lang w:val="ru-RU" w:eastAsia="en-US" w:bidi="ar-SA"/>
      </w:rPr>
    </w:lvl>
    <w:lvl w:ilvl="1" w:tplc="AA168480">
      <w:start w:val="1"/>
      <w:numFmt w:val="bullet"/>
      <w:lvlText w:val="•"/>
      <w:lvlJc w:val="left"/>
      <w:pPr>
        <w:ind w:left="6080" w:hanging="586"/>
      </w:pPr>
      <w:rPr>
        <w:rFonts w:hint="default"/>
        <w:lang w:val="ru-RU" w:eastAsia="en-US" w:bidi="ar-SA"/>
      </w:rPr>
    </w:lvl>
    <w:lvl w:ilvl="2" w:tplc="C2B06F9E">
      <w:start w:val="1"/>
      <w:numFmt w:val="bullet"/>
      <w:lvlText w:val="•"/>
      <w:lvlJc w:val="left"/>
      <w:pPr>
        <w:ind w:left="5829" w:hanging="586"/>
      </w:pPr>
      <w:rPr>
        <w:rFonts w:hint="default"/>
        <w:lang w:val="ru-RU" w:eastAsia="en-US" w:bidi="ar-SA"/>
      </w:rPr>
    </w:lvl>
    <w:lvl w:ilvl="3" w:tplc="A39C2A58">
      <w:start w:val="1"/>
      <w:numFmt w:val="bullet"/>
      <w:lvlText w:val="•"/>
      <w:lvlJc w:val="left"/>
      <w:pPr>
        <w:ind w:left="5579" w:hanging="586"/>
      </w:pPr>
      <w:rPr>
        <w:rFonts w:hint="default"/>
        <w:lang w:val="ru-RU" w:eastAsia="en-US" w:bidi="ar-SA"/>
      </w:rPr>
    </w:lvl>
    <w:lvl w:ilvl="4" w:tplc="BD88AEB4">
      <w:start w:val="1"/>
      <w:numFmt w:val="bullet"/>
      <w:lvlText w:val="•"/>
      <w:lvlJc w:val="left"/>
      <w:pPr>
        <w:ind w:left="5329" w:hanging="586"/>
      </w:pPr>
      <w:rPr>
        <w:rFonts w:hint="default"/>
        <w:lang w:val="ru-RU" w:eastAsia="en-US" w:bidi="ar-SA"/>
      </w:rPr>
    </w:lvl>
    <w:lvl w:ilvl="5" w:tplc="DE4C9494">
      <w:start w:val="1"/>
      <w:numFmt w:val="bullet"/>
      <w:lvlText w:val="•"/>
      <w:lvlJc w:val="left"/>
      <w:pPr>
        <w:ind w:left="5079" w:hanging="586"/>
      </w:pPr>
      <w:rPr>
        <w:rFonts w:hint="default"/>
        <w:lang w:val="ru-RU" w:eastAsia="en-US" w:bidi="ar-SA"/>
      </w:rPr>
    </w:lvl>
    <w:lvl w:ilvl="6" w:tplc="7F2C53D8">
      <w:start w:val="1"/>
      <w:numFmt w:val="bullet"/>
      <w:lvlText w:val="•"/>
      <w:lvlJc w:val="left"/>
      <w:pPr>
        <w:ind w:left="4829" w:hanging="586"/>
      </w:pPr>
      <w:rPr>
        <w:rFonts w:hint="default"/>
        <w:lang w:val="ru-RU" w:eastAsia="en-US" w:bidi="ar-SA"/>
      </w:rPr>
    </w:lvl>
    <w:lvl w:ilvl="7" w:tplc="D9C27D9E">
      <w:start w:val="1"/>
      <w:numFmt w:val="bullet"/>
      <w:lvlText w:val="•"/>
      <w:lvlJc w:val="left"/>
      <w:pPr>
        <w:ind w:left="4579" w:hanging="586"/>
      </w:pPr>
      <w:rPr>
        <w:rFonts w:hint="default"/>
        <w:lang w:val="ru-RU" w:eastAsia="en-US" w:bidi="ar-SA"/>
      </w:rPr>
    </w:lvl>
    <w:lvl w:ilvl="8" w:tplc="95E01C66">
      <w:start w:val="1"/>
      <w:numFmt w:val="bullet"/>
      <w:lvlText w:val="•"/>
      <w:lvlJc w:val="left"/>
      <w:pPr>
        <w:ind w:left="4329" w:hanging="586"/>
      </w:pPr>
      <w:rPr>
        <w:rFonts w:hint="default"/>
        <w:lang w:val="ru-RU" w:eastAsia="en-US" w:bidi="ar-SA"/>
      </w:rPr>
    </w:lvl>
  </w:abstractNum>
  <w:abstractNum w:abstractNumId="12">
    <w:nsid w:val="6324386E"/>
    <w:multiLevelType w:val="multilevel"/>
    <w:tmpl w:val="411EA078"/>
    <w:lvl w:ilvl="0">
      <w:start w:val="1"/>
      <w:numFmt w:val="decimal"/>
      <w:lvlText w:val="%1."/>
      <w:lvlJc w:val="left"/>
      <w:pPr>
        <w:ind w:left="720" w:hanging="360"/>
      </w:pPr>
      <w:rPr>
        <w:rFonts w:hint="default"/>
      </w:rPr>
    </w:lvl>
    <w:lvl w:ilvl="1">
      <w:start w:val="1"/>
      <w:numFmt w:val="decimal"/>
      <w:pStyle w:val="10"/>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3">
    <w:nsid w:val="64CC2AE7"/>
    <w:multiLevelType w:val="hybridMultilevel"/>
    <w:tmpl w:val="1CD6A3EE"/>
    <w:lvl w:ilvl="0" w:tplc="54F8FF72">
      <w:start w:val="4"/>
      <w:numFmt w:val="decimal"/>
      <w:lvlText w:val="%1"/>
      <w:lvlJc w:val="left"/>
      <w:pPr>
        <w:ind w:left="720" w:hanging="360"/>
      </w:pPr>
      <w:rPr>
        <w:rFonts w:hint="default"/>
      </w:rPr>
    </w:lvl>
    <w:lvl w:ilvl="1" w:tplc="5BF435F6">
      <w:start w:val="1"/>
      <w:numFmt w:val="lowerLetter"/>
      <w:lvlText w:val="%2."/>
      <w:lvlJc w:val="left"/>
      <w:pPr>
        <w:ind w:left="1440" w:hanging="360"/>
      </w:pPr>
    </w:lvl>
    <w:lvl w:ilvl="2" w:tplc="B100DD14">
      <w:start w:val="1"/>
      <w:numFmt w:val="lowerRoman"/>
      <w:lvlText w:val="%3."/>
      <w:lvlJc w:val="right"/>
      <w:pPr>
        <w:ind w:left="2160" w:hanging="180"/>
      </w:pPr>
    </w:lvl>
    <w:lvl w:ilvl="3" w:tplc="F35E01EE">
      <w:start w:val="1"/>
      <w:numFmt w:val="decimal"/>
      <w:lvlText w:val="%4."/>
      <w:lvlJc w:val="left"/>
      <w:pPr>
        <w:ind w:left="2880" w:hanging="360"/>
      </w:pPr>
    </w:lvl>
    <w:lvl w:ilvl="4" w:tplc="89AC1F96">
      <w:start w:val="1"/>
      <w:numFmt w:val="lowerLetter"/>
      <w:lvlText w:val="%5."/>
      <w:lvlJc w:val="left"/>
      <w:pPr>
        <w:ind w:left="3600" w:hanging="360"/>
      </w:pPr>
    </w:lvl>
    <w:lvl w:ilvl="5" w:tplc="34F28EDE">
      <w:start w:val="1"/>
      <w:numFmt w:val="lowerRoman"/>
      <w:lvlText w:val="%6."/>
      <w:lvlJc w:val="right"/>
      <w:pPr>
        <w:ind w:left="4320" w:hanging="180"/>
      </w:pPr>
    </w:lvl>
    <w:lvl w:ilvl="6" w:tplc="6BE472DA">
      <w:start w:val="1"/>
      <w:numFmt w:val="decimal"/>
      <w:lvlText w:val="%7."/>
      <w:lvlJc w:val="left"/>
      <w:pPr>
        <w:ind w:left="5040" w:hanging="360"/>
      </w:pPr>
    </w:lvl>
    <w:lvl w:ilvl="7" w:tplc="B53A2A00">
      <w:start w:val="1"/>
      <w:numFmt w:val="lowerLetter"/>
      <w:lvlText w:val="%8."/>
      <w:lvlJc w:val="left"/>
      <w:pPr>
        <w:ind w:left="5760" w:hanging="360"/>
      </w:pPr>
    </w:lvl>
    <w:lvl w:ilvl="8" w:tplc="C86697A4">
      <w:start w:val="1"/>
      <w:numFmt w:val="lowerRoman"/>
      <w:lvlText w:val="%9."/>
      <w:lvlJc w:val="right"/>
      <w:pPr>
        <w:ind w:left="6480" w:hanging="180"/>
      </w:pPr>
    </w:lvl>
  </w:abstractNum>
  <w:abstractNum w:abstractNumId="14">
    <w:nsid w:val="66C13D41"/>
    <w:multiLevelType w:val="hybridMultilevel"/>
    <w:tmpl w:val="3EF47D32"/>
    <w:lvl w:ilvl="0" w:tplc="4B6AA09E">
      <w:start w:val="42"/>
      <w:numFmt w:val="decimal"/>
      <w:lvlText w:val="%1."/>
      <w:lvlJc w:val="left"/>
      <w:pPr>
        <w:ind w:left="1116" w:hanging="596"/>
      </w:pPr>
      <w:rPr>
        <w:rFonts w:ascii="Times New Roman" w:eastAsia="Times New Roman" w:hAnsi="Times New Roman" w:cs="Times New Roman" w:hint="default"/>
        <w:spacing w:val="0"/>
        <w:sz w:val="20"/>
        <w:szCs w:val="20"/>
        <w:lang w:val="ru-RU" w:eastAsia="en-US" w:bidi="ar-SA"/>
      </w:rPr>
    </w:lvl>
    <w:lvl w:ilvl="1" w:tplc="5B0A0EF2">
      <w:start w:val="1"/>
      <w:numFmt w:val="decimal"/>
      <w:lvlText w:val="%2."/>
      <w:lvlJc w:val="left"/>
      <w:pPr>
        <w:ind w:left="122" w:hanging="281"/>
      </w:pPr>
      <w:rPr>
        <w:rFonts w:ascii="Times New Roman" w:eastAsia="Times New Roman" w:hAnsi="Times New Roman" w:cs="Times New Roman" w:hint="default"/>
        <w:spacing w:val="0"/>
        <w:sz w:val="28"/>
        <w:szCs w:val="28"/>
        <w:lang w:val="ru-RU" w:eastAsia="en-US" w:bidi="ar-SA"/>
      </w:rPr>
    </w:lvl>
    <w:lvl w:ilvl="2" w:tplc="B9822F34">
      <w:start w:val="1"/>
      <w:numFmt w:val="bullet"/>
      <w:lvlText w:val="•"/>
      <w:lvlJc w:val="left"/>
      <w:pPr>
        <w:ind w:left="1257" w:hanging="281"/>
      </w:pPr>
      <w:rPr>
        <w:rFonts w:hint="default"/>
        <w:lang w:val="ru-RU" w:eastAsia="en-US" w:bidi="ar-SA"/>
      </w:rPr>
    </w:lvl>
    <w:lvl w:ilvl="3" w:tplc="2DE02F88">
      <w:start w:val="1"/>
      <w:numFmt w:val="bullet"/>
      <w:lvlText w:val="•"/>
      <w:lvlJc w:val="left"/>
      <w:pPr>
        <w:ind w:left="1395" w:hanging="281"/>
      </w:pPr>
      <w:rPr>
        <w:rFonts w:hint="default"/>
        <w:lang w:val="ru-RU" w:eastAsia="en-US" w:bidi="ar-SA"/>
      </w:rPr>
    </w:lvl>
    <w:lvl w:ilvl="4" w:tplc="F198D89E">
      <w:start w:val="1"/>
      <w:numFmt w:val="bullet"/>
      <w:lvlText w:val="•"/>
      <w:lvlJc w:val="left"/>
      <w:pPr>
        <w:ind w:left="1532" w:hanging="281"/>
      </w:pPr>
      <w:rPr>
        <w:rFonts w:hint="default"/>
        <w:lang w:val="ru-RU" w:eastAsia="en-US" w:bidi="ar-SA"/>
      </w:rPr>
    </w:lvl>
    <w:lvl w:ilvl="5" w:tplc="D9B23272">
      <w:start w:val="1"/>
      <w:numFmt w:val="bullet"/>
      <w:lvlText w:val="•"/>
      <w:lvlJc w:val="left"/>
      <w:pPr>
        <w:ind w:left="1670" w:hanging="281"/>
      </w:pPr>
      <w:rPr>
        <w:rFonts w:hint="default"/>
        <w:lang w:val="ru-RU" w:eastAsia="en-US" w:bidi="ar-SA"/>
      </w:rPr>
    </w:lvl>
    <w:lvl w:ilvl="6" w:tplc="C9FA0AD0">
      <w:start w:val="1"/>
      <w:numFmt w:val="bullet"/>
      <w:lvlText w:val="•"/>
      <w:lvlJc w:val="left"/>
      <w:pPr>
        <w:ind w:left="1807" w:hanging="281"/>
      </w:pPr>
      <w:rPr>
        <w:rFonts w:hint="default"/>
        <w:lang w:val="ru-RU" w:eastAsia="en-US" w:bidi="ar-SA"/>
      </w:rPr>
    </w:lvl>
    <w:lvl w:ilvl="7" w:tplc="0D782F2A">
      <w:start w:val="1"/>
      <w:numFmt w:val="bullet"/>
      <w:lvlText w:val="•"/>
      <w:lvlJc w:val="left"/>
      <w:pPr>
        <w:ind w:left="1945" w:hanging="281"/>
      </w:pPr>
      <w:rPr>
        <w:rFonts w:hint="default"/>
        <w:lang w:val="ru-RU" w:eastAsia="en-US" w:bidi="ar-SA"/>
      </w:rPr>
    </w:lvl>
    <w:lvl w:ilvl="8" w:tplc="DD1E490A">
      <w:start w:val="1"/>
      <w:numFmt w:val="bullet"/>
      <w:lvlText w:val="•"/>
      <w:lvlJc w:val="left"/>
      <w:pPr>
        <w:ind w:left="2083" w:hanging="281"/>
      </w:pPr>
      <w:rPr>
        <w:rFonts w:hint="default"/>
        <w:lang w:val="ru-RU" w:eastAsia="en-US" w:bidi="ar-SA"/>
      </w:rPr>
    </w:lvl>
  </w:abstractNum>
  <w:abstractNum w:abstractNumId="15">
    <w:nsid w:val="75727365"/>
    <w:multiLevelType w:val="hybridMultilevel"/>
    <w:tmpl w:val="8BC0C46C"/>
    <w:lvl w:ilvl="0" w:tplc="F65269C0">
      <w:start w:val="1"/>
      <w:numFmt w:val="bullet"/>
      <w:lvlText w:val=""/>
      <w:lvlJc w:val="left"/>
      <w:pPr>
        <w:ind w:left="720" w:hanging="360"/>
      </w:pPr>
      <w:rPr>
        <w:rFonts w:ascii="Symbol" w:eastAsia="Calibri" w:hAnsi="Symbol" w:cs="Times New Roman" w:hint="default"/>
      </w:rPr>
    </w:lvl>
    <w:lvl w:ilvl="1" w:tplc="8438F6BE">
      <w:start w:val="1"/>
      <w:numFmt w:val="bullet"/>
      <w:lvlText w:val="o"/>
      <w:lvlJc w:val="left"/>
      <w:pPr>
        <w:ind w:left="1440" w:hanging="360"/>
      </w:pPr>
      <w:rPr>
        <w:rFonts w:ascii="Courier New" w:hAnsi="Courier New" w:cs="Courier New" w:hint="default"/>
      </w:rPr>
    </w:lvl>
    <w:lvl w:ilvl="2" w:tplc="868049D6">
      <w:start w:val="1"/>
      <w:numFmt w:val="bullet"/>
      <w:lvlText w:val=""/>
      <w:lvlJc w:val="left"/>
      <w:pPr>
        <w:ind w:left="2160" w:hanging="360"/>
      </w:pPr>
      <w:rPr>
        <w:rFonts w:ascii="Wingdings" w:hAnsi="Wingdings" w:hint="default"/>
      </w:rPr>
    </w:lvl>
    <w:lvl w:ilvl="3" w:tplc="E46A765C">
      <w:start w:val="1"/>
      <w:numFmt w:val="bullet"/>
      <w:lvlText w:val=""/>
      <w:lvlJc w:val="left"/>
      <w:pPr>
        <w:ind w:left="2880" w:hanging="360"/>
      </w:pPr>
      <w:rPr>
        <w:rFonts w:ascii="Symbol" w:hAnsi="Symbol" w:hint="default"/>
      </w:rPr>
    </w:lvl>
    <w:lvl w:ilvl="4" w:tplc="421CA38E">
      <w:start w:val="1"/>
      <w:numFmt w:val="bullet"/>
      <w:lvlText w:val="o"/>
      <w:lvlJc w:val="left"/>
      <w:pPr>
        <w:ind w:left="3600" w:hanging="360"/>
      </w:pPr>
      <w:rPr>
        <w:rFonts w:ascii="Courier New" w:hAnsi="Courier New" w:cs="Courier New" w:hint="default"/>
      </w:rPr>
    </w:lvl>
    <w:lvl w:ilvl="5" w:tplc="EABCCC5A">
      <w:start w:val="1"/>
      <w:numFmt w:val="bullet"/>
      <w:lvlText w:val=""/>
      <w:lvlJc w:val="left"/>
      <w:pPr>
        <w:ind w:left="4320" w:hanging="360"/>
      </w:pPr>
      <w:rPr>
        <w:rFonts w:ascii="Wingdings" w:hAnsi="Wingdings" w:hint="default"/>
      </w:rPr>
    </w:lvl>
    <w:lvl w:ilvl="6" w:tplc="3580BF40">
      <w:start w:val="1"/>
      <w:numFmt w:val="bullet"/>
      <w:lvlText w:val=""/>
      <w:lvlJc w:val="left"/>
      <w:pPr>
        <w:ind w:left="5040" w:hanging="360"/>
      </w:pPr>
      <w:rPr>
        <w:rFonts w:ascii="Symbol" w:hAnsi="Symbol" w:hint="default"/>
      </w:rPr>
    </w:lvl>
    <w:lvl w:ilvl="7" w:tplc="84D8CD30">
      <w:start w:val="1"/>
      <w:numFmt w:val="bullet"/>
      <w:lvlText w:val="o"/>
      <w:lvlJc w:val="left"/>
      <w:pPr>
        <w:ind w:left="5760" w:hanging="360"/>
      </w:pPr>
      <w:rPr>
        <w:rFonts w:ascii="Courier New" w:hAnsi="Courier New" w:cs="Courier New" w:hint="default"/>
      </w:rPr>
    </w:lvl>
    <w:lvl w:ilvl="8" w:tplc="3B0EE734">
      <w:start w:val="1"/>
      <w:numFmt w:val="bullet"/>
      <w:lvlText w:val=""/>
      <w:lvlJc w:val="left"/>
      <w:pPr>
        <w:ind w:left="6480" w:hanging="360"/>
      </w:pPr>
      <w:rPr>
        <w:rFonts w:ascii="Wingdings" w:hAnsi="Wingdings" w:hint="default"/>
      </w:rPr>
    </w:lvl>
  </w:abstractNum>
  <w:abstractNum w:abstractNumId="16">
    <w:nsid w:val="769925BE"/>
    <w:multiLevelType w:val="hybridMultilevel"/>
    <w:tmpl w:val="620612CC"/>
    <w:lvl w:ilvl="0" w:tplc="8E88721E">
      <w:start w:val="1"/>
      <w:numFmt w:val="decimal"/>
      <w:lvlText w:val="%1"/>
      <w:lvlJc w:val="left"/>
      <w:pPr>
        <w:ind w:left="389" w:hanging="163"/>
        <w:jc w:val="right"/>
      </w:pPr>
      <w:rPr>
        <w:rFonts w:hint="default"/>
        <w:lang w:val="ru-RU" w:eastAsia="en-US" w:bidi="ar-SA"/>
      </w:rPr>
    </w:lvl>
    <w:lvl w:ilvl="1" w:tplc="519AD664">
      <w:start w:val="1"/>
      <w:numFmt w:val="decimal"/>
      <w:lvlText w:val="%2."/>
      <w:lvlJc w:val="left"/>
      <w:pPr>
        <w:ind w:left="1116" w:hanging="545"/>
      </w:pPr>
      <w:rPr>
        <w:rFonts w:ascii="Times New Roman" w:eastAsia="Times New Roman" w:hAnsi="Times New Roman" w:cs="Times New Roman" w:hint="default"/>
        <w:spacing w:val="0"/>
        <w:sz w:val="20"/>
        <w:szCs w:val="20"/>
        <w:lang w:val="ru-RU" w:eastAsia="en-US" w:bidi="ar-SA"/>
      </w:rPr>
    </w:lvl>
    <w:lvl w:ilvl="2" w:tplc="5AC23FD4">
      <w:start w:val="1"/>
      <w:numFmt w:val="bullet"/>
      <w:lvlText w:val="•"/>
      <w:lvlJc w:val="left"/>
      <w:pPr>
        <w:ind w:left="1393" w:hanging="545"/>
      </w:pPr>
      <w:rPr>
        <w:rFonts w:hint="default"/>
        <w:lang w:val="ru-RU" w:eastAsia="en-US" w:bidi="ar-SA"/>
      </w:rPr>
    </w:lvl>
    <w:lvl w:ilvl="3" w:tplc="185870F6">
      <w:start w:val="1"/>
      <w:numFmt w:val="bullet"/>
      <w:lvlText w:val="•"/>
      <w:lvlJc w:val="left"/>
      <w:pPr>
        <w:ind w:left="1667" w:hanging="545"/>
      </w:pPr>
      <w:rPr>
        <w:rFonts w:hint="default"/>
        <w:lang w:val="ru-RU" w:eastAsia="en-US" w:bidi="ar-SA"/>
      </w:rPr>
    </w:lvl>
    <w:lvl w:ilvl="4" w:tplc="EC203B60">
      <w:start w:val="1"/>
      <w:numFmt w:val="bullet"/>
      <w:lvlText w:val="•"/>
      <w:lvlJc w:val="left"/>
      <w:pPr>
        <w:ind w:left="1940" w:hanging="545"/>
      </w:pPr>
      <w:rPr>
        <w:rFonts w:hint="default"/>
        <w:lang w:val="ru-RU" w:eastAsia="en-US" w:bidi="ar-SA"/>
      </w:rPr>
    </w:lvl>
    <w:lvl w:ilvl="5" w:tplc="5AF4CA5A">
      <w:start w:val="1"/>
      <w:numFmt w:val="bullet"/>
      <w:lvlText w:val="•"/>
      <w:lvlJc w:val="left"/>
      <w:pPr>
        <w:ind w:left="2214" w:hanging="545"/>
      </w:pPr>
      <w:rPr>
        <w:rFonts w:hint="default"/>
        <w:lang w:val="ru-RU" w:eastAsia="en-US" w:bidi="ar-SA"/>
      </w:rPr>
    </w:lvl>
    <w:lvl w:ilvl="6" w:tplc="60088640">
      <w:start w:val="1"/>
      <w:numFmt w:val="bullet"/>
      <w:lvlText w:val="•"/>
      <w:lvlJc w:val="left"/>
      <w:pPr>
        <w:ind w:left="2488" w:hanging="545"/>
      </w:pPr>
      <w:rPr>
        <w:rFonts w:hint="default"/>
        <w:lang w:val="ru-RU" w:eastAsia="en-US" w:bidi="ar-SA"/>
      </w:rPr>
    </w:lvl>
    <w:lvl w:ilvl="7" w:tplc="AD3C4960">
      <w:start w:val="1"/>
      <w:numFmt w:val="bullet"/>
      <w:lvlText w:val="•"/>
      <w:lvlJc w:val="left"/>
      <w:pPr>
        <w:ind w:left="2761" w:hanging="545"/>
      </w:pPr>
      <w:rPr>
        <w:rFonts w:hint="default"/>
        <w:lang w:val="ru-RU" w:eastAsia="en-US" w:bidi="ar-SA"/>
      </w:rPr>
    </w:lvl>
    <w:lvl w:ilvl="8" w:tplc="7F94B5DA">
      <w:start w:val="1"/>
      <w:numFmt w:val="bullet"/>
      <w:lvlText w:val="•"/>
      <w:lvlJc w:val="left"/>
      <w:pPr>
        <w:ind w:left="3035" w:hanging="545"/>
      </w:pPr>
      <w:rPr>
        <w:rFonts w:hint="default"/>
        <w:lang w:val="ru-RU" w:eastAsia="en-US" w:bidi="ar-SA"/>
      </w:rPr>
    </w:lvl>
  </w:abstractNum>
  <w:abstractNum w:abstractNumId="17">
    <w:nsid w:val="7F3E38A3"/>
    <w:multiLevelType w:val="hybridMultilevel"/>
    <w:tmpl w:val="1F28CB1A"/>
    <w:lvl w:ilvl="0" w:tplc="38E61F14">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6"/>
        <w:u w:val="none"/>
        <w:shd w:val="clear" w:color="auto" w:fill="auto"/>
        <w:lang w:val="ru-RU" w:eastAsia="ru-RU" w:bidi="ru-RU"/>
      </w:rPr>
    </w:lvl>
    <w:lvl w:ilvl="1" w:tplc="ADB8FA14">
      <w:start w:val="1"/>
      <w:numFmt w:val="decimal"/>
      <w:lvlText w:val=""/>
      <w:lvlJc w:val="left"/>
    </w:lvl>
    <w:lvl w:ilvl="2" w:tplc="588C5F50">
      <w:start w:val="1"/>
      <w:numFmt w:val="decimal"/>
      <w:lvlText w:val=""/>
      <w:lvlJc w:val="left"/>
    </w:lvl>
    <w:lvl w:ilvl="3" w:tplc="E220852A">
      <w:start w:val="1"/>
      <w:numFmt w:val="decimal"/>
      <w:lvlText w:val=""/>
      <w:lvlJc w:val="left"/>
    </w:lvl>
    <w:lvl w:ilvl="4" w:tplc="2DAC9122">
      <w:start w:val="1"/>
      <w:numFmt w:val="decimal"/>
      <w:lvlText w:val=""/>
      <w:lvlJc w:val="left"/>
    </w:lvl>
    <w:lvl w:ilvl="5" w:tplc="28B8722E">
      <w:start w:val="1"/>
      <w:numFmt w:val="decimal"/>
      <w:lvlText w:val=""/>
      <w:lvlJc w:val="left"/>
    </w:lvl>
    <w:lvl w:ilvl="6" w:tplc="CD8E7A6E">
      <w:start w:val="1"/>
      <w:numFmt w:val="decimal"/>
      <w:lvlText w:val=""/>
      <w:lvlJc w:val="left"/>
    </w:lvl>
    <w:lvl w:ilvl="7" w:tplc="5CCED024">
      <w:start w:val="1"/>
      <w:numFmt w:val="decimal"/>
      <w:lvlText w:val=""/>
      <w:lvlJc w:val="left"/>
    </w:lvl>
    <w:lvl w:ilvl="8" w:tplc="8B1895E8">
      <w:start w:val="1"/>
      <w:numFmt w:val="decimal"/>
      <w:lvlText w:val=""/>
      <w:lvlJc w:val="left"/>
    </w:lvl>
  </w:abstractNum>
  <w:abstractNum w:abstractNumId="18">
    <w:nsid w:val="7F815421"/>
    <w:multiLevelType w:val="hybridMultilevel"/>
    <w:tmpl w:val="8954BBB4"/>
    <w:lvl w:ilvl="0" w:tplc="77A2E1D2">
      <w:start w:val="1"/>
      <w:numFmt w:val="decimal"/>
      <w:lvlText w:val="%1."/>
      <w:lvlJc w:val="left"/>
      <w:pPr>
        <w:ind w:left="819" w:hanging="360"/>
      </w:pPr>
      <w:rPr>
        <w:rFonts w:hint="default"/>
      </w:rPr>
    </w:lvl>
    <w:lvl w:ilvl="1" w:tplc="BD0CE836">
      <w:start w:val="1"/>
      <w:numFmt w:val="lowerLetter"/>
      <w:lvlText w:val="%2."/>
      <w:lvlJc w:val="left"/>
      <w:pPr>
        <w:ind w:left="1539" w:hanging="360"/>
      </w:pPr>
    </w:lvl>
    <w:lvl w:ilvl="2" w:tplc="26FA8E88">
      <w:start w:val="1"/>
      <w:numFmt w:val="lowerRoman"/>
      <w:lvlText w:val="%3."/>
      <w:lvlJc w:val="right"/>
      <w:pPr>
        <w:ind w:left="2259" w:hanging="180"/>
      </w:pPr>
    </w:lvl>
    <w:lvl w:ilvl="3" w:tplc="5CBE7F02">
      <w:start w:val="1"/>
      <w:numFmt w:val="decimal"/>
      <w:lvlText w:val="%4."/>
      <w:lvlJc w:val="left"/>
      <w:pPr>
        <w:ind w:left="2979" w:hanging="360"/>
      </w:pPr>
    </w:lvl>
    <w:lvl w:ilvl="4" w:tplc="D5A24C36">
      <w:start w:val="1"/>
      <w:numFmt w:val="lowerLetter"/>
      <w:lvlText w:val="%5."/>
      <w:lvlJc w:val="left"/>
      <w:pPr>
        <w:ind w:left="3699" w:hanging="360"/>
      </w:pPr>
    </w:lvl>
    <w:lvl w:ilvl="5" w:tplc="4156101E">
      <w:start w:val="1"/>
      <w:numFmt w:val="lowerRoman"/>
      <w:lvlText w:val="%6."/>
      <w:lvlJc w:val="right"/>
      <w:pPr>
        <w:ind w:left="4419" w:hanging="180"/>
      </w:pPr>
    </w:lvl>
    <w:lvl w:ilvl="6" w:tplc="AFA49F24">
      <w:start w:val="1"/>
      <w:numFmt w:val="decimal"/>
      <w:lvlText w:val="%7."/>
      <w:lvlJc w:val="left"/>
      <w:pPr>
        <w:ind w:left="5139" w:hanging="360"/>
      </w:pPr>
    </w:lvl>
    <w:lvl w:ilvl="7" w:tplc="C8726AD2">
      <w:start w:val="1"/>
      <w:numFmt w:val="lowerLetter"/>
      <w:lvlText w:val="%8."/>
      <w:lvlJc w:val="left"/>
      <w:pPr>
        <w:ind w:left="5859" w:hanging="360"/>
      </w:pPr>
    </w:lvl>
    <w:lvl w:ilvl="8" w:tplc="5232E236">
      <w:start w:val="1"/>
      <w:numFmt w:val="lowerRoman"/>
      <w:lvlText w:val="%9."/>
      <w:lvlJc w:val="right"/>
      <w:pPr>
        <w:ind w:left="657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
  </w:num>
  <w:num w:numId="7">
    <w:abstractNumId w:val="6"/>
  </w:num>
  <w:num w:numId="8">
    <w:abstractNumId w:val="5"/>
  </w:num>
  <w:num w:numId="9">
    <w:abstractNumId w:val="0"/>
  </w:num>
  <w:num w:numId="10">
    <w:abstractNumId w:val="17"/>
  </w:num>
  <w:num w:numId="11">
    <w:abstractNumId w:val="8"/>
  </w:num>
  <w:num w:numId="12">
    <w:abstractNumId w:val="18"/>
  </w:num>
  <w:num w:numId="13">
    <w:abstractNumId w:val="3"/>
  </w:num>
  <w:num w:numId="14">
    <w:abstractNumId w:val="14"/>
  </w:num>
  <w:num w:numId="15">
    <w:abstractNumId w:val="7"/>
  </w:num>
  <w:num w:numId="16">
    <w:abstractNumId w:val="16"/>
  </w:num>
  <w:num w:numId="17">
    <w:abstractNumId w:val="11"/>
  </w:num>
  <w:num w:numId="18">
    <w:abstractNumId w:val="10"/>
  </w:num>
  <w:num w:numId="19">
    <w:abstractNumId w:val="13"/>
  </w:num>
  <w:num w:numId="20">
    <w:abstractNumId w:val="2"/>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CB3F26"/>
    <w:rsid w:val="00132A4F"/>
    <w:rsid w:val="003F7FA5"/>
    <w:rsid w:val="00464A39"/>
    <w:rsid w:val="004D6812"/>
    <w:rsid w:val="005161D4"/>
    <w:rsid w:val="005876CC"/>
    <w:rsid w:val="006C584C"/>
    <w:rsid w:val="006E6DD9"/>
    <w:rsid w:val="00AA75A4"/>
    <w:rsid w:val="00CB3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F26"/>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B3F26"/>
    <w:pPr>
      <w:keepNext/>
      <w:keepLines/>
      <w:spacing w:before="480" w:after="200"/>
      <w:outlineLvl w:val="0"/>
    </w:pPr>
    <w:rPr>
      <w:rFonts w:ascii="Arial" w:eastAsia="Arial" w:hAnsi="Arial" w:cs="Arial"/>
      <w:sz w:val="40"/>
      <w:szCs w:val="40"/>
    </w:rPr>
  </w:style>
  <w:style w:type="paragraph" w:customStyle="1" w:styleId="Heading2">
    <w:name w:val="Heading 2"/>
    <w:basedOn w:val="a"/>
    <w:next w:val="a"/>
    <w:link w:val="Heading2Char"/>
    <w:uiPriority w:val="9"/>
    <w:unhideWhenUsed/>
    <w:qFormat/>
    <w:rsid w:val="00CB3F26"/>
    <w:pPr>
      <w:keepNext/>
      <w:keepLines/>
      <w:spacing w:before="360" w:after="200"/>
      <w:outlineLvl w:val="1"/>
    </w:pPr>
    <w:rPr>
      <w:rFonts w:ascii="Arial" w:eastAsia="Arial" w:hAnsi="Arial" w:cs="Arial"/>
      <w:sz w:val="34"/>
    </w:rPr>
  </w:style>
  <w:style w:type="paragraph" w:customStyle="1" w:styleId="Heading3">
    <w:name w:val="Heading 3"/>
    <w:basedOn w:val="a"/>
    <w:next w:val="a"/>
    <w:link w:val="Heading3Char"/>
    <w:uiPriority w:val="9"/>
    <w:unhideWhenUsed/>
    <w:qFormat/>
    <w:rsid w:val="00CB3F26"/>
    <w:pPr>
      <w:keepNext/>
      <w:keepLines/>
      <w:spacing w:before="320" w:after="200"/>
      <w:outlineLvl w:val="2"/>
    </w:pPr>
    <w:rPr>
      <w:rFonts w:ascii="Arial" w:eastAsia="Arial" w:hAnsi="Arial" w:cs="Arial"/>
      <w:sz w:val="30"/>
      <w:szCs w:val="30"/>
    </w:rPr>
  </w:style>
  <w:style w:type="paragraph" w:customStyle="1" w:styleId="Heading4">
    <w:name w:val="Heading 4"/>
    <w:basedOn w:val="a"/>
    <w:next w:val="a"/>
    <w:link w:val="Heading4Char"/>
    <w:uiPriority w:val="9"/>
    <w:unhideWhenUsed/>
    <w:qFormat/>
    <w:rsid w:val="00CB3F26"/>
    <w:pPr>
      <w:keepNext/>
      <w:keepLines/>
      <w:spacing w:before="320" w:after="200"/>
      <w:outlineLvl w:val="3"/>
    </w:pPr>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CB3F26"/>
    <w:pPr>
      <w:keepNext/>
      <w:keepLines/>
      <w:spacing w:before="320" w:after="200"/>
      <w:outlineLvl w:val="4"/>
    </w:pPr>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CB3F26"/>
    <w:pPr>
      <w:keepNext/>
      <w:keepLines/>
      <w:spacing w:before="320" w:after="200"/>
      <w:outlineLvl w:val="5"/>
    </w:pPr>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CB3F26"/>
    <w:pPr>
      <w:keepNext/>
      <w:keepLines/>
      <w:spacing w:before="320" w:after="200"/>
      <w:outlineLvl w:val="6"/>
    </w:pPr>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CB3F26"/>
    <w:pPr>
      <w:keepNext/>
      <w:keepLines/>
      <w:spacing w:before="320" w:after="200"/>
      <w:outlineLvl w:val="7"/>
    </w:pPr>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CB3F26"/>
    <w:pPr>
      <w:keepNext/>
      <w:keepLines/>
      <w:spacing w:before="320" w:after="200"/>
      <w:outlineLvl w:val="8"/>
    </w:pPr>
    <w:rPr>
      <w:rFonts w:ascii="Arial" w:eastAsia="Arial" w:hAnsi="Arial" w:cs="Arial"/>
      <w:i/>
      <w:iCs/>
      <w:sz w:val="21"/>
      <w:szCs w:val="21"/>
    </w:rPr>
  </w:style>
  <w:style w:type="paragraph" w:customStyle="1" w:styleId="Header">
    <w:name w:val="Header"/>
    <w:basedOn w:val="a"/>
    <w:link w:val="HeaderChar"/>
    <w:uiPriority w:val="99"/>
    <w:unhideWhenUsed/>
    <w:rsid w:val="00CB3F26"/>
    <w:pPr>
      <w:tabs>
        <w:tab w:val="center" w:pos="7143"/>
        <w:tab w:val="right" w:pos="14287"/>
      </w:tabs>
    </w:pPr>
  </w:style>
  <w:style w:type="paragraph" w:customStyle="1" w:styleId="Footer">
    <w:name w:val="Footer"/>
    <w:basedOn w:val="a"/>
    <w:link w:val="CaptionChar"/>
    <w:uiPriority w:val="99"/>
    <w:unhideWhenUsed/>
    <w:rsid w:val="00CB3F26"/>
    <w:pPr>
      <w:tabs>
        <w:tab w:val="center" w:pos="7143"/>
        <w:tab w:val="right" w:pos="14287"/>
      </w:tabs>
    </w:pPr>
  </w:style>
  <w:style w:type="paragraph" w:customStyle="1" w:styleId="Caption">
    <w:name w:val="Caption"/>
    <w:basedOn w:val="a"/>
    <w:next w:val="a"/>
    <w:uiPriority w:val="35"/>
    <w:semiHidden/>
    <w:unhideWhenUsed/>
    <w:qFormat/>
    <w:rsid w:val="00CB3F26"/>
    <w:pPr>
      <w:spacing w:line="276" w:lineRule="auto"/>
    </w:pPr>
    <w:rPr>
      <w:b/>
      <w:bCs/>
      <w:color w:val="4F81BD" w:themeColor="accent1"/>
      <w:sz w:val="18"/>
      <w:szCs w:val="18"/>
    </w:rPr>
  </w:style>
  <w:style w:type="table" w:customStyle="1" w:styleId="PlainTable1">
    <w:name w:val="Plain Table 1"/>
    <w:basedOn w:val="a1"/>
    <w:uiPriority w:val="59"/>
    <w:rsid w:val="00CB3F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basedOn w:val="a1"/>
    <w:uiPriority w:val="59"/>
    <w:rsid w:val="00CB3F2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basedOn w:val="a1"/>
    <w:uiPriority w:val="99"/>
    <w:rsid w:val="00CB3F2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
    <w:name w:val="Grid Table 2"/>
    <w:basedOn w:val="a1"/>
    <w:uiPriority w:val="99"/>
    <w:rsid w:val="00CB3F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
    <w:name w:val="Grid Table 3"/>
    <w:basedOn w:val="a1"/>
    <w:uiPriority w:val="99"/>
    <w:rsid w:val="00CB3F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
    <w:name w:val="Grid Table 4"/>
    <w:basedOn w:val="a1"/>
    <w:uiPriority w:val="59"/>
    <w:rsid w:val="00CB3F2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5Dark">
    <w:name w:val="Grid Table 5 Dark"/>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6Colorful">
    <w:name w:val="Grid Table 6 Colorful"/>
    <w:basedOn w:val="a1"/>
    <w:uiPriority w:val="99"/>
    <w:rsid w:val="00CB3F2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
    <w:name w:val="Grid Table 7 Colorful"/>
    <w:basedOn w:val="a1"/>
    <w:uiPriority w:val="99"/>
    <w:rsid w:val="00CB3F2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ListTable1Light">
    <w:name w:val="List Table 1 Light"/>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2">
    <w:name w:val="List Table 2"/>
    <w:basedOn w:val="a1"/>
    <w:uiPriority w:val="99"/>
    <w:rsid w:val="00CB3F2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3">
    <w:name w:val="List Table 3"/>
    <w:basedOn w:val="a1"/>
    <w:uiPriority w:val="99"/>
    <w:rsid w:val="00CB3F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
    <w:name w:val="List Table 4"/>
    <w:basedOn w:val="a1"/>
    <w:uiPriority w:val="99"/>
    <w:rsid w:val="00CB3F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5Dark">
    <w:name w:val="List Table 5 Dark"/>
    <w:basedOn w:val="a1"/>
    <w:uiPriority w:val="99"/>
    <w:rsid w:val="00CB3F2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6Colorful">
    <w:name w:val="List Table 6 Colorful"/>
    <w:basedOn w:val="a1"/>
    <w:uiPriority w:val="99"/>
    <w:rsid w:val="00CB3F2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7Colorful">
    <w:name w:val="List Table 7 Colorful"/>
    <w:basedOn w:val="a1"/>
    <w:uiPriority w:val="99"/>
    <w:rsid w:val="00CB3F2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0">
    <w:name w:val="Заголовок 11"/>
    <w:basedOn w:val="a"/>
    <w:next w:val="a"/>
    <w:link w:val="112"/>
    <w:uiPriority w:val="9"/>
    <w:qFormat/>
    <w:rsid w:val="00CB3F26"/>
    <w:pPr>
      <w:keepNext/>
      <w:spacing w:before="240" w:after="60"/>
      <w:outlineLvl w:val="0"/>
    </w:pPr>
    <w:rPr>
      <w:rFonts w:ascii="Arial" w:hAnsi="Arial"/>
      <w:b/>
      <w:bCs/>
      <w:sz w:val="32"/>
      <w:szCs w:val="32"/>
    </w:rPr>
  </w:style>
  <w:style w:type="paragraph" w:customStyle="1" w:styleId="12">
    <w:name w:val="Заголовок 12"/>
    <w:basedOn w:val="a"/>
    <w:next w:val="a"/>
    <w:link w:val="Heading1Char"/>
    <w:uiPriority w:val="9"/>
    <w:qFormat/>
    <w:rsid w:val="00CB3F26"/>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CB3F26"/>
    <w:pPr>
      <w:keepNext/>
      <w:keepLines/>
      <w:spacing w:before="360" w:after="200"/>
      <w:outlineLvl w:val="1"/>
    </w:pPr>
    <w:rPr>
      <w:rFonts w:ascii="Arial" w:eastAsia="Arial" w:hAnsi="Arial" w:cs="Arial"/>
      <w:sz w:val="34"/>
    </w:rPr>
  </w:style>
  <w:style w:type="paragraph" w:customStyle="1" w:styleId="31">
    <w:name w:val="Заголовок 31"/>
    <w:basedOn w:val="a"/>
    <w:next w:val="a"/>
    <w:link w:val="Heading3Char"/>
    <w:uiPriority w:val="9"/>
    <w:unhideWhenUsed/>
    <w:qFormat/>
    <w:rsid w:val="00CB3F26"/>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CB3F26"/>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CB3F26"/>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CB3F26"/>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CB3F26"/>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CB3F26"/>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CB3F26"/>
    <w:pPr>
      <w:keepNext/>
      <w:keepLines/>
      <w:spacing w:before="320" w:after="200"/>
      <w:outlineLvl w:val="8"/>
    </w:pPr>
    <w:rPr>
      <w:rFonts w:ascii="Arial" w:eastAsia="Arial" w:hAnsi="Arial" w:cs="Arial"/>
      <w:i/>
      <w:iCs/>
      <w:sz w:val="21"/>
      <w:szCs w:val="21"/>
    </w:rPr>
  </w:style>
  <w:style w:type="character" w:customStyle="1" w:styleId="SubtitleChar">
    <w:name w:val="Subtitle Char"/>
    <w:basedOn w:val="a0"/>
    <w:uiPriority w:val="11"/>
    <w:rsid w:val="00CB3F26"/>
    <w:rPr>
      <w:sz w:val="24"/>
      <w:szCs w:val="24"/>
    </w:rPr>
  </w:style>
  <w:style w:type="character" w:customStyle="1" w:styleId="QuoteChar">
    <w:name w:val="Quote Char"/>
    <w:uiPriority w:val="29"/>
    <w:rsid w:val="00CB3F26"/>
    <w:rPr>
      <w:i/>
    </w:rPr>
  </w:style>
  <w:style w:type="character" w:customStyle="1" w:styleId="IntenseQuoteChar">
    <w:name w:val="Intense Quote Char"/>
    <w:uiPriority w:val="30"/>
    <w:rsid w:val="00CB3F26"/>
    <w:rPr>
      <w:i/>
    </w:rPr>
  </w:style>
  <w:style w:type="paragraph" w:customStyle="1" w:styleId="13">
    <w:name w:val="Верхний колонтитул1"/>
    <w:basedOn w:val="a"/>
    <w:link w:val="HeaderChar"/>
    <w:uiPriority w:val="99"/>
    <w:unhideWhenUsed/>
    <w:rsid w:val="00CB3F26"/>
    <w:pPr>
      <w:tabs>
        <w:tab w:val="center" w:pos="7143"/>
        <w:tab w:val="right" w:pos="14287"/>
      </w:tabs>
    </w:pPr>
  </w:style>
  <w:style w:type="paragraph" w:customStyle="1" w:styleId="14">
    <w:name w:val="Нижний колонтитул1"/>
    <w:basedOn w:val="a"/>
    <w:link w:val="CaptionChar"/>
    <w:uiPriority w:val="99"/>
    <w:unhideWhenUsed/>
    <w:rsid w:val="00CB3F26"/>
    <w:pPr>
      <w:tabs>
        <w:tab w:val="center" w:pos="7143"/>
        <w:tab w:val="right" w:pos="14287"/>
      </w:tabs>
    </w:pPr>
  </w:style>
  <w:style w:type="paragraph" w:customStyle="1" w:styleId="15">
    <w:name w:val="Название объекта1"/>
    <w:basedOn w:val="a"/>
    <w:next w:val="a"/>
    <w:uiPriority w:val="35"/>
    <w:semiHidden/>
    <w:unhideWhenUsed/>
    <w:qFormat/>
    <w:rsid w:val="00CB3F26"/>
    <w:pPr>
      <w:spacing w:line="276" w:lineRule="auto"/>
    </w:pPr>
    <w:rPr>
      <w:b/>
      <w:bCs/>
      <w:color w:val="4F81BD" w:themeColor="accent1"/>
      <w:sz w:val="18"/>
      <w:szCs w:val="18"/>
    </w:rPr>
  </w:style>
  <w:style w:type="character" w:customStyle="1" w:styleId="Heading1Char">
    <w:name w:val="Heading 1 Char"/>
    <w:basedOn w:val="a0"/>
    <w:link w:val="12"/>
    <w:uiPriority w:val="9"/>
    <w:rsid w:val="00CB3F26"/>
    <w:rPr>
      <w:rFonts w:ascii="Arial" w:eastAsia="Arial" w:hAnsi="Arial" w:cs="Arial"/>
      <w:sz w:val="40"/>
      <w:szCs w:val="40"/>
    </w:rPr>
  </w:style>
  <w:style w:type="character" w:customStyle="1" w:styleId="Heading2Char">
    <w:name w:val="Heading 2 Char"/>
    <w:basedOn w:val="a0"/>
    <w:link w:val="21"/>
    <w:uiPriority w:val="9"/>
    <w:rsid w:val="00CB3F26"/>
    <w:rPr>
      <w:rFonts w:ascii="Arial" w:eastAsia="Arial" w:hAnsi="Arial" w:cs="Arial"/>
      <w:sz w:val="34"/>
    </w:rPr>
  </w:style>
  <w:style w:type="character" w:customStyle="1" w:styleId="Heading3Char">
    <w:name w:val="Heading 3 Char"/>
    <w:basedOn w:val="a0"/>
    <w:link w:val="31"/>
    <w:uiPriority w:val="9"/>
    <w:rsid w:val="00CB3F26"/>
    <w:rPr>
      <w:rFonts w:ascii="Arial" w:eastAsia="Arial" w:hAnsi="Arial" w:cs="Arial"/>
      <w:sz w:val="30"/>
      <w:szCs w:val="30"/>
    </w:rPr>
  </w:style>
  <w:style w:type="character" w:customStyle="1" w:styleId="Heading4Char">
    <w:name w:val="Heading 4 Char"/>
    <w:basedOn w:val="a0"/>
    <w:link w:val="41"/>
    <w:uiPriority w:val="9"/>
    <w:rsid w:val="00CB3F26"/>
    <w:rPr>
      <w:rFonts w:ascii="Arial" w:eastAsia="Arial" w:hAnsi="Arial" w:cs="Arial"/>
      <w:b/>
      <w:bCs/>
      <w:sz w:val="26"/>
      <w:szCs w:val="26"/>
    </w:rPr>
  </w:style>
  <w:style w:type="character" w:customStyle="1" w:styleId="Heading5Char">
    <w:name w:val="Heading 5 Char"/>
    <w:basedOn w:val="a0"/>
    <w:link w:val="51"/>
    <w:uiPriority w:val="9"/>
    <w:rsid w:val="00CB3F26"/>
    <w:rPr>
      <w:rFonts w:ascii="Arial" w:eastAsia="Arial" w:hAnsi="Arial" w:cs="Arial"/>
      <w:b/>
      <w:bCs/>
      <w:sz w:val="24"/>
      <w:szCs w:val="24"/>
    </w:rPr>
  </w:style>
  <w:style w:type="character" w:customStyle="1" w:styleId="Heading6Char">
    <w:name w:val="Heading 6 Char"/>
    <w:basedOn w:val="a0"/>
    <w:link w:val="61"/>
    <w:uiPriority w:val="9"/>
    <w:rsid w:val="00CB3F26"/>
    <w:rPr>
      <w:rFonts w:ascii="Arial" w:eastAsia="Arial" w:hAnsi="Arial" w:cs="Arial"/>
      <w:b/>
      <w:bCs/>
      <w:sz w:val="22"/>
      <w:szCs w:val="22"/>
    </w:rPr>
  </w:style>
  <w:style w:type="character" w:customStyle="1" w:styleId="Heading7Char">
    <w:name w:val="Heading 7 Char"/>
    <w:basedOn w:val="a0"/>
    <w:link w:val="71"/>
    <w:uiPriority w:val="9"/>
    <w:rsid w:val="00CB3F26"/>
    <w:rPr>
      <w:rFonts w:ascii="Arial" w:eastAsia="Arial" w:hAnsi="Arial" w:cs="Arial"/>
      <w:b/>
      <w:bCs/>
      <w:i/>
      <w:iCs/>
      <w:sz w:val="22"/>
      <w:szCs w:val="22"/>
    </w:rPr>
  </w:style>
  <w:style w:type="character" w:customStyle="1" w:styleId="Heading8Char">
    <w:name w:val="Heading 8 Char"/>
    <w:basedOn w:val="a0"/>
    <w:link w:val="81"/>
    <w:uiPriority w:val="9"/>
    <w:rsid w:val="00CB3F26"/>
    <w:rPr>
      <w:rFonts w:ascii="Arial" w:eastAsia="Arial" w:hAnsi="Arial" w:cs="Arial"/>
      <w:i/>
      <w:iCs/>
      <w:sz w:val="22"/>
      <w:szCs w:val="22"/>
    </w:rPr>
  </w:style>
  <w:style w:type="paragraph" w:customStyle="1" w:styleId="910">
    <w:name w:val="Заголовок 91"/>
    <w:basedOn w:val="a"/>
    <w:next w:val="a"/>
    <w:link w:val="Heading9Char"/>
    <w:uiPriority w:val="9"/>
    <w:unhideWhenUsed/>
    <w:qFormat/>
    <w:rsid w:val="00CB3F26"/>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0"/>
    <w:uiPriority w:val="9"/>
    <w:rsid w:val="00CB3F26"/>
    <w:rPr>
      <w:rFonts w:ascii="Arial" w:eastAsia="Arial" w:hAnsi="Arial" w:cs="Arial"/>
      <w:i/>
      <w:iCs/>
      <w:sz w:val="21"/>
      <w:szCs w:val="21"/>
    </w:rPr>
  </w:style>
  <w:style w:type="character" w:customStyle="1" w:styleId="TitleChar">
    <w:name w:val="Title Char"/>
    <w:basedOn w:val="a0"/>
    <w:uiPriority w:val="10"/>
    <w:rsid w:val="00CB3F26"/>
    <w:rPr>
      <w:sz w:val="48"/>
      <w:szCs w:val="48"/>
    </w:rPr>
  </w:style>
  <w:style w:type="paragraph" w:styleId="a3">
    <w:name w:val="Subtitle"/>
    <w:basedOn w:val="a"/>
    <w:next w:val="a"/>
    <w:link w:val="a4"/>
    <w:uiPriority w:val="11"/>
    <w:qFormat/>
    <w:rsid w:val="00CB3F26"/>
    <w:pPr>
      <w:spacing w:before="200" w:after="200"/>
    </w:pPr>
    <w:rPr>
      <w:sz w:val="24"/>
      <w:szCs w:val="24"/>
    </w:rPr>
  </w:style>
  <w:style w:type="character" w:customStyle="1" w:styleId="a4">
    <w:name w:val="Подзаголовок Знак"/>
    <w:basedOn w:val="a0"/>
    <w:link w:val="a3"/>
    <w:uiPriority w:val="11"/>
    <w:rsid w:val="00CB3F26"/>
    <w:rPr>
      <w:sz w:val="24"/>
      <w:szCs w:val="24"/>
    </w:rPr>
  </w:style>
  <w:style w:type="paragraph" w:styleId="2">
    <w:name w:val="Quote"/>
    <w:basedOn w:val="a"/>
    <w:next w:val="a"/>
    <w:link w:val="20"/>
    <w:uiPriority w:val="29"/>
    <w:qFormat/>
    <w:rsid w:val="00CB3F26"/>
    <w:pPr>
      <w:ind w:left="720" w:right="720"/>
    </w:pPr>
    <w:rPr>
      <w:i/>
    </w:rPr>
  </w:style>
  <w:style w:type="character" w:customStyle="1" w:styleId="20">
    <w:name w:val="Цитата 2 Знак"/>
    <w:link w:val="2"/>
    <w:uiPriority w:val="29"/>
    <w:rsid w:val="00CB3F26"/>
    <w:rPr>
      <w:i/>
    </w:rPr>
  </w:style>
  <w:style w:type="paragraph" w:styleId="a5">
    <w:name w:val="Intense Quote"/>
    <w:basedOn w:val="a"/>
    <w:next w:val="a"/>
    <w:link w:val="a6"/>
    <w:uiPriority w:val="30"/>
    <w:qFormat/>
    <w:rsid w:val="00CB3F26"/>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CB3F26"/>
    <w:rPr>
      <w:i/>
    </w:rPr>
  </w:style>
  <w:style w:type="character" w:customStyle="1" w:styleId="HeaderChar">
    <w:name w:val="Header Char"/>
    <w:basedOn w:val="a0"/>
    <w:link w:val="13"/>
    <w:uiPriority w:val="99"/>
    <w:rsid w:val="00CB3F26"/>
  </w:style>
  <w:style w:type="character" w:customStyle="1" w:styleId="FooterChar">
    <w:name w:val="Footer Char"/>
    <w:basedOn w:val="a0"/>
    <w:uiPriority w:val="99"/>
    <w:rsid w:val="00CB3F26"/>
  </w:style>
  <w:style w:type="paragraph" w:customStyle="1" w:styleId="16">
    <w:name w:val="Название объекта1"/>
    <w:basedOn w:val="a"/>
    <w:next w:val="a"/>
    <w:uiPriority w:val="35"/>
    <w:semiHidden/>
    <w:unhideWhenUsed/>
    <w:qFormat/>
    <w:rsid w:val="00CB3F26"/>
    <w:pPr>
      <w:spacing w:line="276" w:lineRule="auto"/>
    </w:pPr>
    <w:rPr>
      <w:b/>
      <w:bCs/>
      <w:color w:val="4F81BD" w:themeColor="accent1"/>
      <w:sz w:val="18"/>
      <w:szCs w:val="18"/>
    </w:rPr>
  </w:style>
  <w:style w:type="character" w:customStyle="1" w:styleId="CaptionChar">
    <w:name w:val="Caption Char"/>
    <w:link w:val="14"/>
    <w:uiPriority w:val="99"/>
    <w:rsid w:val="00CB3F26"/>
  </w:style>
  <w:style w:type="table" w:customStyle="1" w:styleId="TableGridLight">
    <w:name w:val="Table Grid Light"/>
    <w:basedOn w:val="a1"/>
    <w:uiPriority w:val="59"/>
    <w:rsid w:val="00CB3F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3">
    <w:name w:val="Таблица простая 11"/>
    <w:basedOn w:val="a1"/>
    <w:uiPriority w:val="59"/>
    <w:rsid w:val="00CB3F2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0">
    <w:name w:val="Таблица простая 21"/>
    <w:basedOn w:val="a1"/>
    <w:uiPriority w:val="59"/>
    <w:rsid w:val="00CB3F26"/>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0">
    <w:name w:val="Таблица простая 41"/>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0">
    <w:name w:val="Таблица простая 51"/>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
    <w:name w:val="Таблица-сетка 1 светлая1"/>
    <w:basedOn w:val="a1"/>
    <w:uiPriority w:val="99"/>
    <w:rsid w:val="00CB3F2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B3F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B3F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B3F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B3F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B3F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B3F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CB3F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B3F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B3F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B3F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B3F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B3F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B3F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CB3F2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B3F26"/>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B3F26"/>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B3F26"/>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B3F26"/>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B3F26"/>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B3F26"/>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CB3F2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B3F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B3F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B3F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B3F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B3F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B3F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B3F2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CB3F2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B3F26"/>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B3F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B3F26"/>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B3F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B3F26"/>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B3F26"/>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CB3F2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B3F26"/>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B3F26"/>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B3F26"/>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B3F26"/>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B3F26"/>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B3F26"/>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B3F26"/>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CB3F2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B3F26"/>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B3F26"/>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B3F26"/>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B3F26"/>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B3F26"/>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B3F26"/>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CB3F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B3F26"/>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B3F26"/>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B3F26"/>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B3F26"/>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B3F26"/>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B3F26"/>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CB3F2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B3F26"/>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B3F26"/>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B3F26"/>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B3F26"/>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B3F26"/>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B3F26"/>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CB3F2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B3F26"/>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B3F26"/>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B3F26"/>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B3F26"/>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B3F26"/>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B3F26"/>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CB3F2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B3F26"/>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B3F26"/>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B3F26"/>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B3F26"/>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B3F26"/>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B3F26"/>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CB3F2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B3F26"/>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B3F26"/>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B3F26"/>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B3F26"/>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B3F26"/>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B3F26"/>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B3F26"/>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B3F26"/>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1"/>
    <w:uiPriority w:val="99"/>
    <w:rsid w:val="00CB3F26"/>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B3F26"/>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B3F26"/>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B3F26"/>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B3F26"/>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B3F26"/>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B3F26"/>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B3F26"/>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B3F26"/>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B3F26"/>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B3F26"/>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B3F26"/>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B3F26"/>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B3F26"/>
    <w:rPr>
      <w:sz w:val="18"/>
    </w:rPr>
  </w:style>
  <w:style w:type="character" w:customStyle="1" w:styleId="EndnoteTextChar">
    <w:name w:val="Endnote Text Char"/>
    <w:uiPriority w:val="99"/>
    <w:rsid w:val="00CB3F26"/>
    <w:rPr>
      <w:sz w:val="20"/>
    </w:rPr>
  </w:style>
  <w:style w:type="paragraph" w:styleId="4">
    <w:name w:val="toc 4"/>
    <w:basedOn w:val="a"/>
    <w:next w:val="a"/>
    <w:uiPriority w:val="39"/>
    <w:unhideWhenUsed/>
    <w:rsid w:val="00CB3F26"/>
    <w:pPr>
      <w:spacing w:after="57"/>
      <w:ind w:left="850"/>
    </w:pPr>
  </w:style>
  <w:style w:type="paragraph" w:styleId="5">
    <w:name w:val="toc 5"/>
    <w:basedOn w:val="a"/>
    <w:next w:val="a"/>
    <w:uiPriority w:val="39"/>
    <w:unhideWhenUsed/>
    <w:rsid w:val="00CB3F26"/>
    <w:pPr>
      <w:spacing w:after="57"/>
      <w:ind w:left="1134"/>
    </w:pPr>
  </w:style>
  <w:style w:type="paragraph" w:styleId="6">
    <w:name w:val="toc 6"/>
    <w:basedOn w:val="a"/>
    <w:next w:val="a"/>
    <w:uiPriority w:val="39"/>
    <w:unhideWhenUsed/>
    <w:rsid w:val="00CB3F26"/>
    <w:pPr>
      <w:spacing w:after="57"/>
      <w:ind w:left="1417"/>
    </w:pPr>
  </w:style>
  <w:style w:type="paragraph" w:styleId="7">
    <w:name w:val="toc 7"/>
    <w:basedOn w:val="a"/>
    <w:next w:val="a"/>
    <w:uiPriority w:val="39"/>
    <w:unhideWhenUsed/>
    <w:rsid w:val="00CB3F26"/>
    <w:pPr>
      <w:spacing w:after="57"/>
      <w:ind w:left="1701"/>
    </w:pPr>
  </w:style>
  <w:style w:type="paragraph" w:styleId="8">
    <w:name w:val="toc 8"/>
    <w:basedOn w:val="a"/>
    <w:next w:val="a"/>
    <w:uiPriority w:val="39"/>
    <w:unhideWhenUsed/>
    <w:rsid w:val="00CB3F26"/>
    <w:pPr>
      <w:spacing w:after="57"/>
      <w:ind w:left="1984"/>
    </w:pPr>
  </w:style>
  <w:style w:type="paragraph" w:styleId="9">
    <w:name w:val="toc 9"/>
    <w:basedOn w:val="a"/>
    <w:next w:val="a"/>
    <w:uiPriority w:val="39"/>
    <w:unhideWhenUsed/>
    <w:rsid w:val="00CB3F26"/>
    <w:pPr>
      <w:spacing w:after="57"/>
      <w:ind w:left="2268"/>
    </w:pPr>
  </w:style>
  <w:style w:type="paragraph" w:styleId="a7">
    <w:name w:val="table of figures"/>
    <w:basedOn w:val="a"/>
    <w:next w:val="a"/>
    <w:uiPriority w:val="99"/>
    <w:unhideWhenUsed/>
    <w:rsid w:val="00CB3F26"/>
  </w:style>
  <w:style w:type="paragraph" w:customStyle="1" w:styleId="114">
    <w:name w:val="Заголовок 11"/>
    <w:basedOn w:val="a"/>
    <w:next w:val="a"/>
    <w:link w:val="17"/>
    <w:uiPriority w:val="9"/>
    <w:qFormat/>
    <w:rsid w:val="00CB3F26"/>
    <w:pPr>
      <w:keepNext/>
      <w:spacing w:before="240" w:after="60"/>
      <w:outlineLvl w:val="0"/>
    </w:pPr>
    <w:rPr>
      <w:rFonts w:ascii="Arial" w:hAnsi="Arial"/>
      <w:b/>
      <w:bCs/>
      <w:sz w:val="32"/>
      <w:szCs w:val="32"/>
    </w:rPr>
  </w:style>
  <w:style w:type="paragraph" w:customStyle="1" w:styleId="211">
    <w:name w:val="Заголовок 21"/>
    <w:basedOn w:val="a"/>
    <w:next w:val="a"/>
    <w:link w:val="22"/>
    <w:uiPriority w:val="9"/>
    <w:qFormat/>
    <w:rsid w:val="00CB3F26"/>
    <w:pPr>
      <w:keepNext/>
      <w:spacing w:before="240" w:after="60"/>
      <w:outlineLvl w:val="1"/>
    </w:pPr>
    <w:rPr>
      <w:rFonts w:ascii="Arial" w:hAnsi="Arial"/>
      <w:b/>
      <w:bCs/>
      <w:i/>
      <w:iCs/>
      <w:sz w:val="28"/>
      <w:szCs w:val="28"/>
    </w:rPr>
  </w:style>
  <w:style w:type="paragraph" w:customStyle="1" w:styleId="311">
    <w:name w:val="Заголовок 31"/>
    <w:basedOn w:val="a"/>
    <w:next w:val="a"/>
    <w:link w:val="3"/>
    <w:uiPriority w:val="9"/>
    <w:qFormat/>
    <w:rsid w:val="00CB3F26"/>
    <w:pPr>
      <w:keepNext/>
      <w:jc w:val="both"/>
      <w:outlineLvl w:val="2"/>
    </w:pPr>
    <w:rPr>
      <w:b/>
      <w:spacing w:val="-20"/>
      <w:sz w:val="36"/>
    </w:rPr>
  </w:style>
  <w:style w:type="paragraph" w:customStyle="1" w:styleId="411">
    <w:name w:val="Заголовок 41"/>
    <w:basedOn w:val="a"/>
    <w:next w:val="a"/>
    <w:link w:val="40"/>
    <w:qFormat/>
    <w:rsid w:val="00CB3F26"/>
    <w:pPr>
      <w:keepNext/>
      <w:jc w:val="both"/>
      <w:outlineLvl w:val="3"/>
    </w:pPr>
    <w:rPr>
      <w:sz w:val="24"/>
      <w:szCs w:val="24"/>
    </w:rPr>
  </w:style>
  <w:style w:type="paragraph" w:customStyle="1" w:styleId="511">
    <w:name w:val="Заголовок 51"/>
    <w:basedOn w:val="a"/>
    <w:next w:val="a"/>
    <w:link w:val="50"/>
    <w:qFormat/>
    <w:rsid w:val="00CB3F26"/>
    <w:pPr>
      <w:spacing w:before="240" w:after="60"/>
      <w:outlineLvl w:val="4"/>
    </w:pPr>
    <w:rPr>
      <w:b/>
      <w:bCs/>
      <w:i/>
      <w:iCs/>
      <w:sz w:val="26"/>
      <w:szCs w:val="26"/>
    </w:rPr>
  </w:style>
  <w:style w:type="paragraph" w:customStyle="1" w:styleId="610">
    <w:name w:val="Заголовок 61"/>
    <w:basedOn w:val="a"/>
    <w:next w:val="a"/>
    <w:link w:val="60"/>
    <w:qFormat/>
    <w:rsid w:val="00CB3F26"/>
    <w:pPr>
      <w:spacing w:before="240" w:after="60"/>
      <w:outlineLvl w:val="5"/>
    </w:pPr>
    <w:rPr>
      <w:b/>
      <w:bCs/>
    </w:rPr>
  </w:style>
  <w:style w:type="paragraph" w:customStyle="1" w:styleId="710">
    <w:name w:val="Заголовок 71"/>
    <w:basedOn w:val="a"/>
    <w:next w:val="a"/>
    <w:link w:val="70"/>
    <w:uiPriority w:val="99"/>
    <w:qFormat/>
    <w:rsid w:val="00CB3F26"/>
    <w:pPr>
      <w:spacing w:before="240" w:after="60"/>
      <w:outlineLvl w:val="6"/>
    </w:pPr>
    <w:rPr>
      <w:sz w:val="24"/>
      <w:szCs w:val="24"/>
    </w:rPr>
  </w:style>
  <w:style w:type="paragraph" w:customStyle="1" w:styleId="810">
    <w:name w:val="Заголовок 81"/>
    <w:basedOn w:val="a"/>
    <w:next w:val="a"/>
    <w:link w:val="80"/>
    <w:uiPriority w:val="99"/>
    <w:qFormat/>
    <w:rsid w:val="00CB3F26"/>
    <w:pPr>
      <w:spacing w:before="240" w:after="60"/>
      <w:outlineLvl w:val="7"/>
    </w:pPr>
    <w:rPr>
      <w:i/>
      <w:iCs/>
      <w:sz w:val="24"/>
      <w:szCs w:val="24"/>
    </w:rPr>
  </w:style>
  <w:style w:type="character" w:customStyle="1" w:styleId="17">
    <w:name w:val="Заголовок 1 Знак"/>
    <w:link w:val="114"/>
    <w:uiPriority w:val="9"/>
    <w:rsid w:val="00CB3F26"/>
    <w:rPr>
      <w:rFonts w:ascii="Arial" w:eastAsia="Times New Roman" w:hAnsi="Arial" w:cs="Times New Roman"/>
      <w:b/>
      <w:bCs/>
      <w:sz w:val="32"/>
      <w:szCs w:val="32"/>
      <w:lang w:eastAsia="ru-RU"/>
    </w:rPr>
  </w:style>
  <w:style w:type="character" w:customStyle="1" w:styleId="22">
    <w:name w:val="Заголовок 2 Знак"/>
    <w:link w:val="211"/>
    <w:uiPriority w:val="9"/>
    <w:rsid w:val="00CB3F26"/>
    <w:rPr>
      <w:rFonts w:ascii="Arial" w:eastAsia="Times New Roman" w:hAnsi="Arial" w:cs="Times New Roman"/>
      <w:b/>
      <w:bCs/>
      <w:i/>
      <w:iCs/>
      <w:sz w:val="28"/>
      <w:szCs w:val="28"/>
      <w:lang w:eastAsia="ru-RU"/>
    </w:rPr>
  </w:style>
  <w:style w:type="character" w:customStyle="1" w:styleId="3">
    <w:name w:val="Заголовок 3 Знак"/>
    <w:link w:val="311"/>
    <w:uiPriority w:val="9"/>
    <w:rsid w:val="00CB3F26"/>
    <w:rPr>
      <w:rFonts w:ascii="Times New Roman" w:eastAsia="Times New Roman" w:hAnsi="Times New Roman" w:cs="Times New Roman"/>
      <w:b/>
      <w:spacing w:val="-20"/>
      <w:sz w:val="36"/>
      <w:szCs w:val="20"/>
      <w:lang w:eastAsia="ru-RU"/>
    </w:rPr>
  </w:style>
  <w:style w:type="character" w:customStyle="1" w:styleId="40">
    <w:name w:val="Заголовок 4 Знак"/>
    <w:link w:val="411"/>
    <w:rsid w:val="00CB3F26"/>
    <w:rPr>
      <w:rFonts w:ascii="Times New Roman" w:eastAsia="Times New Roman" w:hAnsi="Times New Roman" w:cs="Times New Roman"/>
      <w:sz w:val="24"/>
      <w:szCs w:val="24"/>
      <w:lang w:eastAsia="ru-RU"/>
    </w:rPr>
  </w:style>
  <w:style w:type="character" w:customStyle="1" w:styleId="50">
    <w:name w:val="Заголовок 5 Знак"/>
    <w:link w:val="511"/>
    <w:rsid w:val="00CB3F26"/>
    <w:rPr>
      <w:rFonts w:ascii="Times New Roman" w:eastAsia="Times New Roman" w:hAnsi="Times New Roman" w:cs="Times New Roman"/>
      <w:b/>
      <w:bCs/>
      <w:i/>
      <w:iCs/>
      <w:sz w:val="26"/>
      <w:szCs w:val="26"/>
      <w:lang w:eastAsia="ru-RU"/>
    </w:rPr>
  </w:style>
  <w:style w:type="character" w:customStyle="1" w:styleId="60">
    <w:name w:val="Заголовок 6 Знак"/>
    <w:link w:val="610"/>
    <w:rsid w:val="00CB3F26"/>
    <w:rPr>
      <w:rFonts w:ascii="Times New Roman" w:eastAsia="Times New Roman" w:hAnsi="Times New Roman" w:cs="Times New Roman"/>
      <w:b/>
      <w:bCs/>
      <w:sz w:val="20"/>
      <w:szCs w:val="20"/>
      <w:lang w:eastAsia="ru-RU"/>
    </w:rPr>
  </w:style>
  <w:style w:type="character" w:customStyle="1" w:styleId="70">
    <w:name w:val="Заголовок 7 Знак"/>
    <w:link w:val="710"/>
    <w:uiPriority w:val="99"/>
    <w:rsid w:val="00CB3F26"/>
    <w:rPr>
      <w:rFonts w:ascii="Times New Roman" w:eastAsia="Times New Roman" w:hAnsi="Times New Roman" w:cs="Times New Roman"/>
      <w:sz w:val="24"/>
      <w:szCs w:val="24"/>
      <w:lang w:eastAsia="ru-RU"/>
    </w:rPr>
  </w:style>
  <w:style w:type="character" w:customStyle="1" w:styleId="80">
    <w:name w:val="Заголовок 8 Знак"/>
    <w:link w:val="810"/>
    <w:uiPriority w:val="99"/>
    <w:rsid w:val="00CB3F26"/>
    <w:rPr>
      <w:rFonts w:ascii="Times New Roman" w:eastAsia="Times New Roman" w:hAnsi="Times New Roman" w:cs="Times New Roman"/>
      <w:i/>
      <w:iCs/>
      <w:sz w:val="24"/>
      <w:szCs w:val="24"/>
      <w:lang w:eastAsia="ru-RU"/>
    </w:rPr>
  </w:style>
  <w:style w:type="paragraph" w:styleId="18">
    <w:name w:val="toc 1"/>
    <w:basedOn w:val="a"/>
    <w:next w:val="a"/>
    <w:uiPriority w:val="39"/>
    <w:unhideWhenUsed/>
    <w:qFormat/>
    <w:rsid w:val="00CB3F26"/>
    <w:pPr>
      <w:widowControl w:val="0"/>
      <w:tabs>
        <w:tab w:val="right" w:leader="dot" w:pos="9628"/>
      </w:tabs>
      <w:spacing w:after="100"/>
    </w:pPr>
    <w:rPr>
      <w:sz w:val="28"/>
      <w:szCs w:val="28"/>
    </w:rPr>
  </w:style>
  <w:style w:type="paragraph" w:styleId="23">
    <w:name w:val="toc 2"/>
    <w:basedOn w:val="a"/>
    <w:next w:val="a"/>
    <w:uiPriority w:val="39"/>
    <w:unhideWhenUsed/>
    <w:qFormat/>
    <w:rsid w:val="00CB3F26"/>
    <w:pPr>
      <w:tabs>
        <w:tab w:val="right" w:leader="dot" w:pos="9628"/>
      </w:tabs>
      <w:spacing w:after="100" w:line="276" w:lineRule="auto"/>
      <w:ind w:firstLine="220"/>
    </w:pPr>
    <w:rPr>
      <w:rFonts w:ascii="Calibri" w:hAnsi="Calibri"/>
      <w:sz w:val="22"/>
      <w:szCs w:val="22"/>
      <w:lang w:eastAsia="en-US"/>
    </w:rPr>
  </w:style>
  <w:style w:type="paragraph" w:styleId="30">
    <w:name w:val="toc 3"/>
    <w:basedOn w:val="a"/>
    <w:next w:val="a"/>
    <w:uiPriority w:val="39"/>
    <w:semiHidden/>
    <w:unhideWhenUsed/>
    <w:qFormat/>
    <w:rsid w:val="00CB3F26"/>
    <w:pPr>
      <w:spacing w:after="100" w:line="276" w:lineRule="auto"/>
      <w:ind w:left="440"/>
    </w:pPr>
    <w:rPr>
      <w:rFonts w:ascii="Calibri" w:hAnsi="Calibri"/>
      <w:sz w:val="22"/>
      <w:szCs w:val="22"/>
      <w:lang w:eastAsia="en-US"/>
    </w:rPr>
  </w:style>
  <w:style w:type="paragraph" w:styleId="a8">
    <w:name w:val="Title"/>
    <w:basedOn w:val="a"/>
    <w:next w:val="a"/>
    <w:link w:val="a9"/>
    <w:uiPriority w:val="10"/>
    <w:qFormat/>
    <w:rsid w:val="00CB3F26"/>
    <w:pPr>
      <w:spacing w:before="240" w:after="60"/>
      <w:jc w:val="center"/>
      <w:outlineLvl w:val="0"/>
    </w:pPr>
    <w:rPr>
      <w:rFonts w:ascii="Cambria" w:hAnsi="Cambria"/>
      <w:b/>
      <w:bCs/>
      <w:sz w:val="32"/>
      <w:szCs w:val="32"/>
    </w:rPr>
  </w:style>
  <w:style w:type="character" w:customStyle="1" w:styleId="a9">
    <w:name w:val="Название Знак"/>
    <w:link w:val="a8"/>
    <w:uiPriority w:val="10"/>
    <w:rsid w:val="00CB3F26"/>
    <w:rPr>
      <w:rFonts w:ascii="Cambria" w:eastAsia="Times New Roman" w:hAnsi="Cambria" w:cs="Times New Roman"/>
      <w:b/>
      <w:bCs/>
      <w:sz w:val="32"/>
      <w:szCs w:val="32"/>
      <w:lang w:eastAsia="ru-RU"/>
    </w:rPr>
  </w:style>
  <w:style w:type="character" w:styleId="aa">
    <w:name w:val="Strong"/>
    <w:uiPriority w:val="22"/>
    <w:qFormat/>
    <w:rsid w:val="00CB3F26"/>
    <w:rPr>
      <w:b/>
      <w:bCs/>
    </w:rPr>
  </w:style>
  <w:style w:type="character" w:styleId="ab">
    <w:name w:val="Emphasis"/>
    <w:qFormat/>
    <w:rsid w:val="00CB3F26"/>
    <w:rPr>
      <w:i/>
      <w:iCs/>
    </w:rPr>
  </w:style>
  <w:style w:type="paragraph" w:styleId="ac">
    <w:name w:val="No Spacing"/>
    <w:link w:val="ad"/>
    <w:uiPriority w:val="99"/>
    <w:qFormat/>
    <w:rsid w:val="00CB3F26"/>
    <w:rPr>
      <w:rFonts w:eastAsia="Times New Roman"/>
    </w:rPr>
  </w:style>
  <w:style w:type="character" w:customStyle="1" w:styleId="ad">
    <w:name w:val="Без интервала Знак"/>
    <w:link w:val="ac"/>
    <w:uiPriority w:val="99"/>
    <w:rsid w:val="00CB3F26"/>
    <w:rPr>
      <w:rFonts w:eastAsia="Times New Roman"/>
    </w:rPr>
  </w:style>
  <w:style w:type="paragraph" w:styleId="ae">
    <w:name w:val="List Paragraph"/>
    <w:basedOn w:val="a"/>
    <w:uiPriority w:val="34"/>
    <w:qFormat/>
    <w:rsid w:val="00CB3F26"/>
    <w:pPr>
      <w:ind w:left="720"/>
      <w:contextualSpacing/>
    </w:pPr>
    <w:rPr>
      <w:sz w:val="24"/>
      <w:szCs w:val="24"/>
    </w:rPr>
  </w:style>
  <w:style w:type="paragraph" w:styleId="af">
    <w:name w:val="TOC Heading"/>
    <w:basedOn w:val="114"/>
    <w:next w:val="a"/>
    <w:uiPriority w:val="39"/>
    <w:unhideWhenUsed/>
    <w:qFormat/>
    <w:rsid w:val="00CB3F26"/>
    <w:pPr>
      <w:keepLines/>
      <w:spacing w:before="480" w:after="0" w:line="276" w:lineRule="auto"/>
      <w:outlineLvl w:val="9"/>
    </w:pPr>
    <w:rPr>
      <w:rFonts w:ascii="Cambria" w:hAnsi="Cambria"/>
      <w:color w:val="365F91"/>
      <w:sz w:val="28"/>
      <w:szCs w:val="28"/>
      <w:lang w:eastAsia="en-US"/>
    </w:rPr>
  </w:style>
  <w:style w:type="paragraph" w:customStyle="1" w:styleId="1">
    <w:name w:val="Нумерация 1."/>
    <w:basedOn w:val="a"/>
    <w:next w:val="a"/>
    <w:uiPriority w:val="99"/>
    <w:qFormat/>
    <w:rsid w:val="00CB3F26"/>
    <w:pPr>
      <w:numPr>
        <w:numId w:val="3"/>
      </w:numPr>
      <w:jc w:val="both"/>
    </w:pPr>
    <w:rPr>
      <w:sz w:val="28"/>
      <w:szCs w:val="24"/>
      <w:lang w:eastAsia="ar-SA"/>
    </w:rPr>
  </w:style>
  <w:style w:type="paragraph" w:customStyle="1" w:styleId="11">
    <w:name w:val="Нумерация 1.1"/>
    <w:basedOn w:val="1"/>
    <w:next w:val="a"/>
    <w:uiPriority w:val="99"/>
    <w:qFormat/>
    <w:rsid w:val="00CB3F26"/>
    <w:pPr>
      <w:numPr>
        <w:ilvl w:val="1"/>
      </w:numPr>
    </w:pPr>
  </w:style>
  <w:style w:type="paragraph" w:customStyle="1" w:styleId="111">
    <w:name w:val="Нумерация 1.1.1."/>
    <w:basedOn w:val="11"/>
    <w:next w:val="a"/>
    <w:uiPriority w:val="99"/>
    <w:qFormat/>
    <w:rsid w:val="00CB3F26"/>
    <w:pPr>
      <w:numPr>
        <w:ilvl w:val="2"/>
      </w:numPr>
      <w:tabs>
        <w:tab w:val="left" w:pos="1701"/>
      </w:tabs>
    </w:pPr>
  </w:style>
  <w:style w:type="paragraph" w:customStyle="1" w:styleId="19">
    <w:name w:val="Обычный отступ 1"/>
    <w:basedOn w:val="a"/>
    <w:next w:val="a"/>
    <w:uiPriority w:val="99"/>
    <w:qFormat/>
    <w:rsid w:val="00CB3F26"/>
    <w:pPr>
      <w:ind w:firstLine="709"/>
      <w:jc w:val="both"/>
    </w:pPr>
    <w:rPr>
      <w:sz w:val="28"/>
      <w:szCs w:val="24"/>
      <w:lang w:eastAsia="ar-SA"/>
    </w:rPr>
  </w:style>
  <w:style w:type="paragraph" w:customStyle="1" w:styleId="10">
    <w:name w:val="Стиль1"/>
    <w:basedOn w:val="a"/>
    <w:link w:val="1a"/>
    <w:qFormat/>
    <w:rsid w:val="00CB3F26"/>
    <w:pPr>
      <w:numPr>
        <w:ilvl w:val="1"/>
        <w:numId w:val="4"/>
      </w:numPr>
      <w:spacing w:line="360" w:lineRule="auto"/>
      <w:jc w:val="both"/>
      <w:outlineLvl w:val="0"/>
    </w:pPr>
    <w:rPr>
      <w:sz w:val="28"/>
      <w:szCs w:val="28"/>
    </w:rPr>
  </w:style>
  <w:style w:type="character" w:customStyle="1" w:styleId="1a">
    <w:name w:val="Стиль1 Знак"/>
    <w:link w:val="10"/>
    <w:rsid w:val="00CB3F26"/>
    <w:rPr>
      <w:rFonts w:ascii="Times New Roman" w:eastAsia="Times New Roman" w:hAnsi="Times New Roman"/>
      <w:sz w:val="28"/>
      <w:szCs w:val="28"/>
    </w:rPr>
  </w:style>
  <w:style w:type="paragraph" w:customStyle="1" w:styleId="ConsPlusNormal">
    <w:name w:val="ConsPlusNormal"/>
    <w:rsid w:val="00CB3F26"/>
    <w:pPr>
      <w:widowControl w:val="0"/>
      <w:ind w:firstLine="720"/>
    </w:pPr>
    <w:rPr>
      <w:rFonts w:ascii="Arial" w:eastAsia="Times New Roman" w:hAnsi="Arial" w:cs="Arial"/>
    </w:rPr>
  </w:style>
  <w:style w:type="paragraph" w:customStyle="1" w:styleId="ConsPlusTitle">
    <w:name w:val="ConsPlusTitle"/>
    <w:rsid w:val="00CB3F26"/>
    <w:pPr>
      <w:widowControl w:val="0"/>
    </w:pPr>
    <w:rPr>
      <w:rFonts w:ascii="Arial" w:eastAsia="Times New Roman" w:hAnsi="Arial" w:cs="Arial"/>
      <w:b/>
      <w:bCs/>
    </w:rPr>
  </w:style>
  <w:style w:type="character" w:styleId="af0">
    <w:name w:val="Hyperlink"/>
    <w:uiPriority w:val="99"/>
    <w:unhideWhenUsed/>
    <w:rsid w:val="00CB3F26"/>
    <w:rPr>
      <w:color w:val="0000FF"/>
      <w:u w:val="single"/>
    </w:rPr>
  </w:style>
  <w:style w:type="paragraph" w:customStyle="1" w:styleId="1b">
    <w:name w:val="Верхний колонтитул1"/>
    <w:basedOn w:val="a"/>
    <w:link w:val="af1"/>
    <w:uiPriority w:val="99"/>
    <w:unhideWhenUsed/>
    <w:rsid w:val="00CB3F26"/>
    <w:pPr>
      <w:tabs>
        <w:tab w:val="center" w:pos="4677"/>
        <w:tab w:val="right" w:pos="9355"/>
      </w:tabs>
    </w:pPr>
  </w:style>
  <w:style w:type="character" w:customStyle="1" w:styleId="af1">
    <w:name w:val="Верхний колонтитул Знак"/>
    <w:basedOn w:val="a0"/>
    <w:link w:val="1b"/>
    <w:uiPriority w:val="99"/>
    <w:rsid w:val="00CB3F26"/>
    <w:rPr>
      <w:rFonts w:ascii="Times New Roman" w:eastAsia="Times New Roman" w:hAnsi="Times New Roman"/>
    </w:rPr>
  </w:style>
  <w:style w:type="paragraph" w:customStyle="1" w:styleId="1c">
    <w:name w:val="Нижний колонтитул1"/>
    <w:basedOn w:val="a"/>
    <w:link w:val="af2"/>
    <w:unhideWhenUsed/>
    <w:rsid w:val="00CB3F26"/>
    <w:pPr>
      <w:tabs>
        <w:tab w:val="center" w:pos="4677"/>
        <w:tab w:val="right" w:pos="9355"/>
      </w:tabs>
    </w:pPr>
  </w:style>
  <w:style w:type="character" w:customStyle="1" w:styleId="af2">
    <w:name w:val="Нижний колонтитул Знак"/>
    <w:basedOn w:val="a0"/>
    <w:link w:val="1c"/>
    <w:rsid w:val="00CB3F26"/>
    <w:rPr>
      <w:rFonts w:ascii="Times New Roman" w:eastAsia="Times New Roman" w:hAnsi="Times New Roman"/>
    </w:rPr>
  </w:style>
  <w:style w:type="paragraph" w:styleId="af3">
    <w:name w:val="Balloon Text"/>
    <w:basedOn w:val="a"/>
    <w:link w:val="af4"/>
    <w:unhideWhenUsed/>
    <w:rsid w:val="00CB3F26"/>
    <w:rPr>
      <w:rFonts w:ascii="Tahoma" w:hAnsi="Tahoma"/>
      <w:sz w:val="16"/>
      <w:szCs w:val="16"/>
    </w:rPr>
  </w:style>
  <w:style w:type="character" w:customStyle="1" w:styleId="af4">
    <w:name w:val="Текст выноски Знак"/>
    <w:basedOn w:val="a0"/>
    <w:link w:val="af3"/>
    <w:rsid w:val="00CB3F26"/>
    <w:rPr>
      <w:rFonts w:ascii="Tahoma" w:eastAsia="Times New Roman" w:hAnsi="Tahoma"/>
      <w:sz w:val="16"/>
      <w:szCs w:val="16"/>
    </w:rPr>
  </w:style>
  <w:style w:type="paragraph" w:styleId="af5">
    <w:name w:val="Body Text Indent"/>
    <w:basedOn w:val="a"/>
    <w:link w:val="af6"/>
    <w:uiPriority w:val="99"/>
    <w:rsid w:val="00CB3F26"/>
    <w:pPr>
      <w:ind w:firstLine="720"/>
      <w:jc w:val="center"/>
    </w:pPr>
    <w:rPr>
      <w:sz w:val="28"/>
    </w:rPr>
  </w:style>
  <w:style w:type="character" w:customStyle="1" w:styleId="af6">
    <w:name w:val="Основной текст с отступом Знак"/>
    <w:basedOn w:val="a0"/>
    <w:link w:val="af5"/>
    <w:uiPriority w:val="99"/>
    <w:rsid w:val="00CB3F26"/>
    <w:rPr>
      <w:rFonts w:ascii="Times New Roman" w:eastAsia="Times New Roman" w:hAnsi="Times New Roman"/>
      <w:sz w:val="28"/>
    </w:rPr>
  </w:style>
  <w:style w:type="paragraph" w:customStyle="1" w:styleId="ConsNormal">
    <w:name w:val="ConsNormal"/>
    <w:uiPriority w:val="99"/>
    <w:rsid w:val="00CB3F26"/>
    <w:pPr>
      <w:widowControl w:val="0"/>
      <w:ind w:firstLine="720"/>
    </w:pPr>
    <w:rPr>
      <w:rFonts w:ascii="Arial" w:eastAsia="Times New Roman" w:hAnsi="Arial" w:cs="Arial"/>
    </w:rPr>
  </w:style>
  <w:style w:type="paragraph" w:styleId="af7">
    <w:name w:val="Normal (Web)"/>
    <w:basedOn w:val="a"/>
    <w:uiPriority w:val="99"/>
    <w:rsid w:val="00CB3F26"/>
    <w:pPr>
      <w:spacing w:before="100" w:beforeAutospacing="1" w:after="100" w:afterAutospacing="1"/>
    </w:pPr>
    <w:rPr>
      <w:sz w:val="24"/>
      <w:szCs w:val="24"/>
    </w:rPr>
  </w:style>
  <w:style w:type="paragraph" w:styleId="af8">
    <w:name w:val="List"/>
    <w:basedOn w:val="a"/>
    <w:uiPriority w:val="99"/>
    <w:rsid w:val="00CB3F26"/>
    <w:pPr>
      <w:ind w:left="283" w:hanging="283"/>
    </w:pPr>
    <w:rPr>
      <w:sz w:val="24"/>
      <w:szCs w:val="24"/>
    </w:rPr>
  </w:style>
  <w:style w:type="paragraph" w:customStyle="1" w:styleId="af9">
    <w:name w:val="Знак"/>
    <w:basedOn w:val="a"/>
    <w:uiPriority w:val="99"/>
    <w:rsid w:val="00CB3F26"/>
    <w:pPr>
      <w:widowControl w:val="0"/>
      <w:spacing w:line="360" w:lineRule="atLeast"/>
      <w:jc w:val="both"/>
    </w:pPr>
    <w:rPr>
      <w:rFonts w:ascii="Verdana" w:hAnsi="Verdana" w:cs="Verdana"/>
      <w:lang w:val="en-US" w:eastAsia="en-US"/>
    </w:rPr>
  </w:style>
  <w:style w:type="paragraph" w:styleId="32">
    <w:name w:val="Body Text 3"/>
    <w:basedOn w:val="a"/>
    <w:link w:val="33"/>
    <w:uiPriority w:val="99"/>
    <w:rsid w:val="00CB3F26"/>
    <w:pPr>
      <w:spacing w:after="120"/>
    </w:pPr>
    <w:rPr>
      <w:sz w:val="16"/>
      <w:szCs w:val="16"/>
    </w:rPr>
  </w:style>
  <w:style w:type="character" w:customStyle="1" w:styleId="33">
    <w:name w:val="Основной текст 3 Знак"/>
    <w:basedOn w:val="a0"/>
    <w:link w:val="32"/>
    <w:uiPriority w:val="99"/>
    <w:rsid w:val="00CB3F26"/>
    <w:rPr>
      <w:rFonts w:ascii="Times New Roman" w:eastAsia="Times New Roman" w:hAnsi="Times New Roman"/>
      <w:sz w:val="16"/>
      <w:szCs w:val="16"/>
    </w:rPr>
  </w:style>
  <w:style w:type="paragraph" w:customStyle="1" w:styleId="ConsPlusNonformat">
    <w:name w:val="ConsPlusNonformat"/>
    <w:rsid w:val="00CB3F26"/>
    <w:pPr>
      <w:widowControl w:val="0"/>
    </w:pPr>
    <w:rPr>
      <w:rFonts w:ascii="Courier New" w:eastAsia="Times New Roman" w:hAnsi="Courier New" w:cs="Courier New"/>
    </w:rPr>
  </w:style>
  <w:style w:type="character" w:styleId="afa">
    <w:name w:val="page number"/>
    <w:basedOn w:val="a0"/>
    <w:rsid w:val="00CB3F26"/>
  </w:style>
  <w:style w:type="paragraph" w:styleId="24">
    <w:name w:val="Body Text Indent 2"/>
    <w:basedOn w:val="a"/>
    <w:link w:val="25"/>
    <w:uiPriority w:val="99"/>
    <w:rsid w:val="00CB3F26"/>
    <w:pPr>
      <w:tabs>
        <w:tab w:val="left" w:pos="0"/>
      </w:tabs>
      <w:ind w:firstLine="720"/>
      <w:jc w:val="both"/>
    </w:pPr>
    <w:rPr>
      <w:sz w:val="23"/>
      <w:szCs w:val="23"/>
    </w:rPr>
  </w:style>
  <w:style w:type="character" w:customStyle="1" w:styleId="25">
    <w:name w:val="Основной текст с отступом 2 Знак"/>
    <w:basedOn w:val="a0"/>
    <w:link w:val="24"/>
    <w:uiPriority w:val="99"/>
    <w:rsid w:val="00CB3F26"/>
    <w:rPr>
      <w:rFonts w:ascii="Times New Roman" w:eastAsia="Times New Roman" w:hAnsi="Times New Roman"/>
      <w:sz w:val="23"/>
      <w:szCs w:val="23"/>
    </w:rPr>
  </w:style>
  <w:style w:type="paragraph" w:styleId="afb">
    <w:name w:val="Body Text"/>
    <w:basedOn w:val="a"/>
    <w:link w:val="afc"/>
    <w:uiPriority w:val="1"/>
    <w:qFormat/>
    <w:rsid w:val="00CB3F26"/>
    <w:pPr>
      <w:jc w:val="both"/>
    </w:pPr>
    <w:rPr>
      <w:sz w:val="24"/>
      <w:szCs w:val="24"/>
    </w:rPr>
  </w:style>
  <w:style w:type="character" w:customStyle="1" w:styleId="afc">
    <w:name w:val="Основной текст Знак"/>
    <w:basedOn w:val="a0"/>
    <w:link w:val="afb"/>
    <w:uiPriority w:val="1"/>
    <w:rsid w:val="00CB3F26"/>
    <w:rPr>
      <w:rFonts w:ascii="Times New Roman" w:eastAsia="Times New Roman" w:hAnsi="Times New Roman"/>
      <w:sz w:val="24"/>
      <w:szCs w:val="24"/>
    </w:rPr>
  </w:style>
  <w:style w:type="paragraph" w:styleId="26">
    <w:name w:val="Body Text 2"/>
    <w:basedOn w:val="a"/>
    <w:link w:val="27"/>
    <w:uiPriority w:val="99"/>
    <w:rsid w:val="00CB3F26"/>
    <w:pPr>
      <w:ind w:right="248"/>
    </w:pPr>
    <w:rPr>
      <w:color w:val="000000"/>
      <w:sz w:val="18"/>
      <w:szCs w:val="24"/>
    </w:rPr>
  </w:style>
  <w:style w:type="character" w:customStyle="1" w:styleId="27">
    <w:name w:val="Основной текст 2 Знак"/>
    <w:basedOn w:val="a0"/>
    <w:link w:val="26"/>
    <w:uiPriority w:val="99"/>
    <w:rsid w:val="00CB3F26"/>
    <w:rPr>
      <w:rFonts w:ascii="Times New Roman" w:eastAsia="Times New Roman" w:hAnsi="Times New Roman"/>
      <w:color w:val="000000"/>
      <w:sz w:val="18"/>
      <w:szCs w:val="24"/>
    </w:rPr>
  </w:style>
  <w:style w:type="paragraph" w:styleId="28">
    <w:name w:val="List 2"/>
    <w:basedOn w:val="a"/>
    <w:uiPriority w:val="99"/>
    <w:rsid w:val="00CB3F26"/>
    <w:pPr>
      <w:ind w:left="566" w:hanging="283"/>
    </w:pPr>
    <w:rPr>
      <w:sz w:val="24"/>
      <w:szCs w:val="24"/>
    </w:rPr>
  </w:style>
  <w:style w:type="paragraph" w:styleId="29">
    <w:name w:val="List Continue 2"/>
    <w:basedOn w:val="a"/>
    <w:uiPriority w:val="99"/>
    <w:rsid w:val="00CB3F26"/>
    <w:pPr>
      <w:spacing w:after="120"/>
      <w:ind w:left="566"/>
    </w:pPr>
    <w:rPr>
      <w:sz w:val="24"/>
      <w:szCs w:val="24"/>
    </w:rPr>
  </w:style>
  <w:style w:type="paragraph" w:styleId="34">
    <w:name w:val="List Continue 3"/>
    <w:basedOn w:val="a"/>
    <w:uiPriority w:val="99"/>
    <w:rsid w:val="00CB3F26"/>
    <w:pPr>
      <w:spacing w:after="120"/>
      <w:ind w:left="849"/>
    </w:pPr>
    <w:rPr>
      <w:sz w:val="24"/>
      <w:szCs w:val="24"/>
    </w:rPr>
  </w:style>
  <w:style w:type="paragraph" w:customStyle="1" w:styleId="ConsNonformat">
    <w:name w:val="ConsNonformat"/>
    <w:uiPriority w:val="99"/>
    <w:rsid w:val="00CB3F26"/>
    <w:pPr>
      <w:widowControl w:val="0"/>
    </w:pPr>
    <w:rPr>
      <w:rFonts w:ascii="Courier New" w:eastAsia="Times New Roman" w:hAnsi="Courier New" w:cs="Courier New"/>
    </w:rPr>
  </w:style>
  <w:style w:type="paragraph" w:styleId="afd">
    <w:name w:val="Plain Text"/>
    <w:basedOn w:val="a"/>
    <w:link w:val="afe"/>
    <w:uiPriority w:val="99"/>
    <w:rsid w:val="00CB3F26"/>
    <w:rPr>
      <w:rFonts w:ascii="Courier New" w:hAnsi="Courier New"/>
    </w:rPr>
  </w:style>
  <w:style w:type="character" w:customStyle="1" w:styleId="afe">
    <w:name w:val="Текст Знак"/>
    <w:basedOn w:val="a0"/>
    <w:link w:val="afd"/>
    <w:uiPriority w:val="99"/>
    <w:rsid w:val="00CB3F26"/>
    <w:rPr>
      <w:rFonts w:ascii="Courier New" w:eastAsia="Times New Roman" w:hAnsi="Courier New"/>
    </w:rPr>
  </w:style>
  <w:style w:type="paragraph" w:customStyle="1" w:styleId="ConsTitle">
    <w:name w:val="ConsTitle"/>
    <w:uiPriority w:val="99"/>
    <w:rsid w:val="00CB3F26"/>
    <w:pPr>
      <w:widowControl w:val="0"/>
    </w:pPr>
    <w:rPr>
      <w:rFonts w:ascii="Arial" w:eastAsia="Times New Roman" w:hAnsi="Arial" w:cs="Arial"/>
      <w:b/>
      <w:bCs/>
      <w:sz w:val="16"/>
      <w:szCs w:val="16"/>
    </w:rPr>
  </w:style>
  <w:style w:type="paragraph" w:customStyle="1" w:styleId="2a">
    <w:name w:val="Знак2"/>
    <w:basedOn w:val="a"/>
    <w:uiPriority w:val="99"/>
    <w:rsid w:val="00CB3F26"/>
    <w:pPr>
      <w:widowControl w:val="0"/>
      <w:spacing w:line="360" w:lineRule="atLeast"/>
      <w:jc w:val="both"/>
    </w:pPr>
    <w:rPr>
      <w:rFonts w:ascii="Verdana" w:hAnsi="Verdana" w:cs="Verdana"/>
      <w:lang w:val="en-US" w:eastAsia="en-US"/>
    </w:rPr>
  </w:style>
  <w:style w:type="paragraph" w:customStyle="1" w:styleId="1d">
    <w:name w:val="Знак1"/>
    <w:basedOn w:val="a"/>
    <w:uiPriority w:val="99"/>
    <w:rsid w:val="00CB3F26"/>
    <w:pPr>
      <w:widowControl w:val="0"/>
      <w:spacing w:line="360" w:lineRule="atLeast"/>
      <w:jc w:val="both"/>
    </w:pPr>
    <w:rPr>
      <w:rFonts w:ascii="Verdana" w:hAnsi="Verdana" w:cs="Verdana"/>
      <w:lang w:val="en-US" w:eastAsia="en-US"/>
    </w:rPr>
  </w:style>
  <w:style w:type="paragraph" w:customStyle="1" w:styleId="ConsPlusCell">
    <w:name w:val="ConsPlusCell"/>
    <w:rsid w:val="00CB3F26"/>
    <w:pPr>
      <w:widowControl w:val="0"/>
    </w:pPr>
    <w:rPr>
      <w:rFonts w:ascii="Arial" w:eastAsia="Times New Roman" w:hAnsi="Arial" w:cs="Arial"/>
    </w:rPr>
  </w:style>
  <w:style w:type="table" w:styleId="aff">
    <w:name w:val="Table Grid"/>
    <w:basedOn w:val="a1"/>
    <w:rsid w:val="00CB3F26"/>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0">
    <w:name w:val="FollowedHyperlink"/>
    <w:uiPriority w:val="99"/>
    <w:unhideWhenUsed/>
    <w:rsid w:val="00CB3F26"/>
    <w:rPr>
      <w:color w:val="800080"/>
      <w:u w:val="single"/>
    </w:rPr>
  </w:style>
  <w:style w:type="paragraph" w:customStyle="1" w:styleId="xl72">
    <w:name w:val="xl72"/>
    <w:basedOn w:val="a"/>
    <w:rsid w:val="00CB3F26"/>
    <w:pPr>
      <w:spacing w:before="100" w:beforeAutospacing="1" w:after="100" w:afterAutospacing="1"/>
    </w:pPr>
    <w:rPr>
      <w:rFonts w:ascii="Cambria" w:hAnsi="Cambria"/>
      <w:sz w:val="24"/>
      <w:szCs w:val="24"/>
    </w:rPr>
  </w:style>
  <w:style w:type="paragraph" w:customStyle="1" w:styleId="xl73">
    <w:name w:val="xl73"/>
    <w:basedOn w:val="a"/>
    <w:rsid w:val="00CB3F26"/>
    <w:pPr>
      <w:spacing w:before="100" w:beforeAutospacing="1" w:after="100" w:afterAutospacing="1"/>
    </w:pPr>
    <w:rPr>
      <w:rFonts w:ascii="Cambria" w:hAnsi="Cambria"/>
      <w:sz w:val="24"/>
      <w:szCs w:val="24"/>
    </w:rPr>
  </w:style>
  <w:style w:type="paragraph" w:customStyle="1" w:styleId="xl74">
    <w:name w:val="xl74"/>
    <w:basedOn w:val="a"/>
    <w:rsid w:val="00CB3F26"/>
    <w:pPr>
      <w:spacing w:before="100" w:beforeAutospacing="1" w:after="100" w:afterAutospacing="1"/>
    </w:pPr>
    <w:rPr>
      <w:rFonts w:ascii="Cambria" w:hAnsi="Cambria"/>
      <w:sz w:val="24"/>
      <w:szCs w:val="24"/>
    </w:rPr>
  </w:style>
  <w:style w:type="paragraph" w:customStyle="1" w:styleId="xl75">
    <w:name w:val="xl75"/>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76">
    <w:name w:val="xl7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77">
    <w:name w:val="xl7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78">
    <w:name w:val="xl7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sz w:val="24"/>
      <w:szCs w:val="24"/>
    </w:rPr>
  </w:style>
  <w:style w:type="paragraph" w:customStyle="1" w:styleId="xl79">
    <w:name w:val="xl7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80">
    <w:name w:val="xl80"/>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81">
    <w:name w:val="xl8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82">
    <w:name w:val="xl82"/>
    <w:basedOn w:val="a"/>
    <w:rsid w:val="00CB3F26"/>
    <w:pPr>
      <w:spacing w:before="100" w:beforeAutospacing="1" w:after="100" w:afterAutospacing="1"/>
    </w:pPr>
    <w:rPr>
      <w:rFonts w:ascii="Cambria" w:hAnsi="Cambria"/>
      <w:b/>
      <w:bCs/>
      <w:color w:val="000000"/>
      <w:sz w:val="22"/>
      <w:szCs w:val="22"/>
    </w:rPr>
  </w:style>
  <w:style w:type="paragraph" w:customStyle="1" w:styleId="xl83">
    <w:name w:val="xl83"/>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24"/>
      <w:szCs w:val="24"/>
    </w:rPr>
  </w:style>
  <w:style w:type="paragraph" w:customStyle="1" w:styleId="xl84">
    <w:name w:val="xl84"/>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85">
    <w:name w:val="xl85"/>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86">
    <w:name w:val="xl8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87">
    <w:name w:val="xl8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88">
    <w:name w:val="xl8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89">
    <w:name w:val="xl8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90">
    <w:name w:val="xl90"/>
    <w:basedOn w:val="a"/>
    <w:rsid w:val="00CB3F26"/>
    <w:pPr>
      <w:spacing w:before="100" w:beforeAutospacing="1" w:after="100" w:afterAutospacing="1"/>
    </w:pPr>
    <w:rPr>
      <w:rFonts w:ascii="Cambria" w:hAnsi="Cambria"/>
      <w:color w:val="000000"/>
      <w:sz w:val="22"/>
      <w:szCs w:val="22"/>
    </w:rPr>
  </w:style>
  <w:style w:type="paragraph" w:customStyle="1" w:styleId="xl91">
    <w:name w:val="xl9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92">
    <w:name w:val="xl92"/>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93">
    <w:name w:val="xl93"/>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94">
    <w:name w:val="xl94"/>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4"/>
      <w:szCs w:val="24"/>
    </w:rPr>
  </w:style>
  <w:style w:type="paragraph" w:customStyle="1" w:styleId="xl95">
    <w:name w:val="xl95"/>
    <w:basedOn w:val="a"/>
    <w:rsid w:val="00CB3F26"/>
    <w:pPr>
      <w:spacing w:before="100" w:beforeAutospacing="1" w:after="100" w:afterAutospacing="1"/>
      <w:jc w:val="center"/>
    </w:pPr>
    <w:rPr>
      <w:rFonts w:ascii="Cambria" w:hAnsi="Cambria"/>
      <w:sz w:val="24"/>
      <w:szCs w:val="24"/>
    </w:rPr>
  </w:style>
  <w:style w:type="paragraph" w:customStyle="1" w:styleId="xl96">
    <w:name w:val="xl9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97">
    <w:name w:val="xl9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98">
    <w:name w:val="xl9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99">
    <w:name w:val="xl9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sz w:val="16"/>
      <w:szCs w:val="16"/>
    </w:rPr>
  </w:style>
  <w:style w:type="paragraph" w:customStyle="1" w:styleId="xl100">
    <w:name w:val="xl100"/>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16"/>
      <w:szCs w:val="16"/>
    </w:rPr>
  </w:style>
  <w:style w:type="paragraph" w:customStyle="1" w:styleId="xl101">
    <w:name w:val="xl10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sz w:val="16"/>
      <w:szCs w:val="16"/>
    </w:rPr>
  </w:style>
  <w:style w:type="paragraph" w:customStyle="1" w:styleId="xl102">
    <w:name w:val="xl102"/>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color w:val="000000"/>
      <w:sz w:val="16"/>
      <w:szCs w:val="16"/>
    </w:rPr>
  </w:style>
  <w:style w:type="paragraph" w:customStyle="1" w:styleId="xl103">
    <w:name w:val="xl103"/>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104">
    <w:name w:val="xl104"/>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105">
    <w:name w:val="xl105"/>
    <w:basedOn w:val="a"/>
    <w:rsid w:val="00CB3F26"/>
    <w:pPr>
      <w:pBdr>
        <w:top w:val="single" w:sz="4" w:space="0" w:color="auto"/>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06">
    <w:name w:val="xl106"/>
    <w:basedOn w:val="a"/>
    <w:rsid w:val="00CB3F26"/>
    <w:pPr>
      <w:pBdr>
        <w:left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07">
    <w:name w:val="xl107"/>
    <w:basedOn w:val="a"/>
    <w:rsid w:val="00CB3F26"/>
    <w:pPr>
      <w:pBdr>
        <w:left w:val="single" w:sz="4" w:space="0" w:color="auto"/>
        <w:bottom w:val="single" w:sz="4" w:space="0" w:color="auto"/>
        <w:right w:val="single" w:sz="4" w:space="0" w:color="auto"/>
      </w:pBdr>
      <w:spacing w:before="100" w:beforeAutospacing="1" w:after="100" w:afterAutospacing="1"/>
      <w:jc w:val="center"/>
    </w:pPr>
    <w:rPr>
      <w:rFonts w:ascii="Cambria" w:hAnsi="Cambria"/>
      <w:sz w:val="24"/>
      <w:szCs w:val="24"/>
    </w:rPr>
  </w:style>
  <w:style w:type="paragraph" w:customStyle="1" w:styleId="xl108">
    <w:name w:val="xl108"/>
    <w:basedOn w:val="a"/>
    <w:rsid w:val="00CB3F26"/>
    <w:pPr>
      <w:pBdr>
        <w:top w:val="single" w:sz="4" w:space="0" w:color="auto"/>
        <w:left w:val="single" w:sz="4" w:space="0" w:color="auto"/>
        <w:bottom w:val="single" w:sz="4" w:space="0" w:color="auto"/>
      </w:pBdr>
      <w:spacing w:before="100" w:beforeAutospacing="1" w:after="100" w:afterAutospacing="1"/>
      <w:jc w:val="center"/>
    </w:pPr>
    <w:rPr>
      <w:rFonts w:ascii="Cambria" w:hAnsi="Cambria"/>
      <w:color w:val="000000"/>
      <w:sz w:val="24"/>
      <w:szCs w:val="24"/>
    </w:rPr>
  </w:style>
  <w:style w:type="paragraph" w:customStyle="1" w:styleId="xl109">
    <w:name w:val="xl109"/>
    <w:basedOn w:val="a"/>
    <w:rsid w:val="00CB3F26"/>
    <w:pPr>
      <w:pBdr>
        <w:top w:val="single" w:sz="4" w:space="0" w:color="auto"/>
        <w:bottom w:val="single" w:sz="4" w:space="0" w:color="auto"/>
      </w:pBdr>
      <w:spacing w:before="100" w:beforeAutospacing="1" w:after="100" w:afterAutospacing="1"/>
      <w:jc w:val="center"/>
    </w:pPr>
    <w:rPr>
      <w:rFonts w:ascii="Cambria" w:hAnsi="Cambria"/>
      <w:color w:val="000000"/>
      <w:sz w:val="24"/>
      <w:szCs w:val="24"/>
    </w:rPr>
  </w:style>
  <w:style w:type="paragraph" w:customStyle="1" w:styleId="xl110">
    <w:name w:val="xl110"/>
    <w:basedOn w:val="a"/>
    <w:rsid w:val="00CB3F26"/>
    <w:pPr>
      <w:pBdr>
        <w:top w:val="single" w:sz="4" w:space="0" w:color="auto"/>
        <w:bottom w:val="single" w:sz="4" w:space="0" w:color="auto"/>
        <w:right w:val="single" w:sz="4" w:space="0" w:color="auto"/>
      </w:pBdr>
      <w:spacing w:before="100" w:beforeAutospacing="1" w:after="100" w:afterAutospacing="1"/>
      <w:jc w:val="center"/>
    </w:pPr>
    <w:rPr>
      <w:rFonts w:ascii="Cambria" w:hAnsi="Cambria"/>
      <w:color w:val="000000"/>
      <w:sz w:val="24"/>
      <w:szCs w:val="24"/>
    </w:rPr>
  </w:style>
  <w:style w:type="paragraph" w:customStyle="1" w:styleId="xl111">
    <w:name w:val="xl11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color w:val="000000"/>
      <w:sz w:val="24"/>
      <w:szCs w:val="24"/>
    </w:rPr>
  </w:style>
  <w:style w:type="paragraph" w:customStyle="1" w:styleId="xl112">
    <w:name w:val="xl112"/>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i/>
      <w:iCs/>
      <w:color w:val="000000"/>
      <w:sz w:val="24"/>
      <w:szCs w:val="24"/>
    </w:rPr>
  </w:style>
  <w:style w:type="paragraph" w:customStyle="1" w:styleId="xl113">
    <w:name w:val="xl113"/>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i/>
      <w:iCs/>
      <w:color w:val="000000"/>
      <w:sz w:val="16"/>
      <w:szCs w:val="16"/>
    </w:rPr>
  </w:style>
  <w:style w:type="paragraph" w:customStyle="1" w:styleId="xl114">
    <w:name w:val="xl114"/>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i/>
      <w:iCs/>
      <w:color w:val="000000"/>
      <w:sz w:val="24"/>
      <w:szCs w:val="24"/>
    </w:rPr>
  </w:style>
  <w:style w:type="paragraph" w:customStyle="1" w:styleId="xl115">
    <w:name w:val="xl115"/>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i/>
      <w:iCs/>
      <w:color w:val="000000"/>
      <w:sz w:val="24"/>
      <w:szCs w:val="24"/>
    </w:rPr>
  </w:style>
  <w:style w:type="paragraph" w:customStyle="1" w:styleId="xl116">
    <w:name w:val="xl11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i/>
      <w:iCs/>
      <w:sz w:val="24"/>
      <w:szCs w:val="24"/>
    </w:rPr>
  </w:style>
  <w:style w:type="paragraph" w:customStyle="1" w:styleId="xl117">
    <w:name w:val="xl11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i/>
      <w:iCs/>
      <w:color w:val="000000"/>
      <w:sz w:val="24"/>
      <w:szCs w:val="24"/>
    </w:rPr>
  </w:style>
  <w:style w:type="paragraph" w:customStyle="1" w:styleId="xl118">
    <w:name w:val="xl11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i/>
      <w:iCs/>
      <w:sz w:val="24"/>
      <w:szCs w:val="24"/>
    </w:rPr>
  </w:style>
  <w:style w:type="paragraph" w:customStyle="1" w:styleId="xl119">
    <w:name w:val="xl11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i/>
      <w:iCs/>
      <w:sz w:val="24"/>
      <w:szCs w:val="24"/>
    </w:rPr>
  </w:style>
  <w:style w:type="character" w:customStyle="1" w:styleId="apple-converted-space">
    <w:name w:val="apple-converted-space"/>
    <w:rsid w:val="00CB3F26"/>
    <w:rPr>
      <w:rFonts w:cs="Times New Roman"/>
    </w:rPr>
  </w:style>
  <w:style w:type="paragraph" w:customStyle="1" w:styleId="35">
    <w:name w:val="Знак3"/>
    <w:basedOn w:val="a"/>
    <w:uiPriority w:val="99"/>
    <w:rsid w:val="00CB3F26"/>
    <w:pPr>
      <w:widowControl w:val="0"/>
      <w:spacing w:line="360" w:lineRule="atLeast"/>
      <w:jc w:val="both"/>
    </w:pPr>
    <w:rPr>
      <w:rFonts w:ascii="Verdana" w:hAnsi="Verdana" w:cs="Verdana"/>
      <w:lang w:val="en-US" w:eastAsia="en-US"/>
    </w:rPr>
  </w:style>
  <w:style w:type="paragraph" w:customStyle="1" w:styleId="font5">
    <w:name w:val="font5"/>
    <w:basedOn w:val="a"/>
    <w:rsid w:val="00CB3F26"/>
    <w:pPr>
      <w:spacing w:before="100" w:beforeAutospacing="1" w:after="100" w:afterAutospacing="1"/>
    </w:pPr>
  </w:style>
  <w:style w:type="paragraph" w:customStyle="1" w:styleId="xl64">
    <w:name w:val="xl64"/>
    <w:basedOn w:val="a"/>
    <w:uiPriority w:val="99"/>
    <w:rsid w:val="00CB3F26"/>
    <w:pPr>
      <w:spacing w:before="100" w:beforeAutospacing="1" w:after="100" w:afterAutospacing="1"/>
    </w:pPr>
    <w:rPr>
      <w:sz w:val="24"/>
      <w:szCs w:val="24"/>
    </w:rPr>
  </w:style>
  <w:style w:type="paragraph" w:customStyle="1" w:styleId="xl65">
    <w:name w:val="xl65"/>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7">
    <w:name w:val="xl6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8">
    <w:name w:val="xl6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9">
    <w:name w:val="xl69"/>
    <w:basedOn w:val="a"/>
    <w:rsid w:val="00CB3F26"/>
    <w:pPr>
      <w:spacing w:before="100" w:beforeAutospacing="1" w:after="100" w:afterAutospacing="1"/>
    </w:pPr>
    <w:rPr>
      <w:sz w:val="24"/>
      <w:szCs w:val="24"/>
    </w:rPr>
  </w:style>
  <w:style w:type="paragraph" w:customStyle="1" w:styleId="xl70">
    <w:name w:val="xl70"/>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0">
    <w:name w:val="xl120"/>
    <w:basedOn w:val="a"/>
    <w:rsid w:val="00CB3F26"/>
    <w:pPr>
      <w:pBdr>
        <w:top w:val="single" w:sz="4" w:space="0" w:color="auto"/>
        <w:left w:val="single" w:sz="4" w:space="14" w:color="auto"/>
        <w:bottom w:val="single" w:sz="4" w:space="0" w:color="auto"/>
      </w:pBdr>
      <w:spacing w:before="100" w:beforeAutospacing="1" w:after="100" w:afterAutospacing="1"/>
      <w:ind w:firstLine="200"/>
    </w:pPr>
  </w:style>
  <w:style w:type="paragraph" w:customStyle="1" w:styleId="xl121">
    <w:name w:val="xl121"/>
    <w:basedOn w:val="a"/>
    <w:rsid w:val="00CB3F26"/>
    <w:pPr>
      <w:pBdr>
        <w:top w:val="single" w:sz="4" w:space="0" w:color="auto"/>
        <w:bottom w:val="single" w:sz="4" w:space="0" w:color="auto"/>
      </w:pBdr>
      <w:spacing w:before="100" w:beforeAutospacing="1" w:after="100" w:afterAutospacing="1"/>
      <w:ind w:firstLine="200"/>
    </w:pPr>
  </w:style>
  <w:style w:type="paragraph" w:customStyle="1" w:styleId="xl122">
    <w:name w:val="xl122"/>
    <w:basedOn w:val="a"/>
    <w:rsid w:val="00CB3F26"/>
    <w:pPr>
      <w:pBdr>
        <w:top w:val="single" w:sz="4" w:space="0" w:color="auto"/>
        <w:bottom w:val="single" w:sz="4" w:space="0" w:color="auto"/>
        <w:right w:val="single" w:sz="4" w:space="0" w:color="auto"/>
      </w:pBdr>
      <w:spacing w:before="100" w:beforeAutospacing="1" w:after="100" w:afterAutospacing="1"/>
      <w:ind w:firstLine="200"/>
    </w:pPr>
  </w:style>
  <w:style w:type="paragraph" w:customStyle="1" w:styleId="xl123">
    <w:name w:val="xl123"/>
    <w:basedOn w:val="a"/>
    <w:rsid w:val="00CB3F26"/>
    <w:pPr>
      <w:pBdr>
        <w:top w:val="single" w:sz="4" w:space="0" w:color="auto"/>
        <w:left w:val="single" w:sz="4" w:space="14" w:color="auto"/>
        <w:bottom w:val="single" w:sz="4" w:space="0" w:color="auto"/>
      </w:pBdr>
      <w:spacing w:before="100" w:beforeAutospacing="1" w:after="100" w:afterAutospacing="1"/>
      <w:ind w:firstLine="200"/>
    </w:pPr>
  </w:style>
  <w:style w:type="paragraph" w:customStyle="1" w:styleId="xl124">
    <w:name w:val="xl124"/>
    <w:basedOn w:val="a"/>
    <w:rsid w:val="00CB3F26"/>
    <w:pPr>
      <w:pBdr>
        <w:top w:val="single" w:sz="4" w:space="0" w:color="auto"/>
        <w:bottom w:val="single" w:sz="4" w:space="0" w:color="auto"/>
      </w:pBdr>
      <w:spacing w:before="100" w:beforeAutospacing="1" w:after="100" w:afterAutospacing="1"/>
      <w:ind w:firstLine="200"/>
    </w:pPr>
  </w:style>
  <w:style w:type="paragraph" w:customStyle="1" w:styleId="xl125">
    <w:name w:val="xl125"/>
    <w:basedOn w:val="a"/>
    <w:rsid w:val="00CB3F26"/>
    <w:pPr>
      <w:pBdr>
        <w:top w:val="single" w:sz="4" w:space="0" w:color="auto"/>
        <w:bottom w:val="single" w:sz="4" w:space="0" w:color="auto"/>
        <w:right w:val="single" w:sz="4" w:space="0" w:color="auto"/>
      </w:pBdr>
      <w:spacing w:before="100" w:beforeAutospacing="1" w:after="100" w:afterAutospacing="1"/>
      <w:ind w:firstLine="200"/>
    </w:pPr>
  </w:style>
  <w:style w:type="paragraph" w:customStyle="1" w:styleId="xl126">
    <w:name w:val="xl126"/>
    <w:basedOn w:val="a"/>
    <w:rsid w:val="00CB3F26"/>
    <w:pPr>
      <w:pBdr>
        <w:top w:val="single" w:sz="4" w:space="0" w:color="auto"/>
        <w:left w:val="single" w:sz="4" w:space="14" w:color="auto"/>
        <w:bottom w:val="single" w:sz="4" w:space="0" w:color="auto"/>
        <w:right w:val="single" w:sz="4" w:space="0" w:color="auto"/>
      </w:pBdr>
      <w:spacing w:before="100" w:beforeAutospacing="1" w:after="100" w:afterAutospacing="1"/>
      <w:ind w:firstLine="200"/>
    </w:pPr>
  </w:style>
  <w:style w:type="paragraph" w:styleId="aff1">
    <w:name w:val="endnote text"/>
    <w:basedOn w:val="a"/>
    <w:link w:val="aff2"/>
    <w:uiPriority w:val="99"/>
    <w:rsid w:val="00CB3F26"/>
  </w:style>
  <w:style w:type="character" w:customStyle="1" w:styleId="aff2">
    <w:name w:val="Текст концевой сноски Знак"/>
    <w:basedOn w:val="a0"/>
    <w:link w:val="aff1"/>
    <w:uiPriority w:val="99"/>
    <w:rsid w:val="00CB3F26"/>
    <w:rPr>
      <w:rFonts w:ascii="Times New Roman" w:eastAsia="Times New Roman" w:hAnsi="Times New Roman"/>
    </w:rPr>
  </w:style>
  <w:style w:type="character" w:styleId="aff3">
    <w:name w:val="endnote reference"/>
    <w:uiPriority w:val="99"/>
    <w:rsid w:val="00CB3F26"/>
    <w:rPr>
      <w:vertAlign w:val="superscript"/>
    </w:rPr>
  </w:style>
  <w:style w:type="paragraph" w:styleId="aff4">
    <w:name w:val="footnote text"/>
    <w:basedOn w:val="a"/>
    <w:link w:val="aff5"/>
    <w:uiPriority w:val="99"/>
    <w:rsid w:val="00CB3F26"/>
  </w:style>
  <w:style w:type="character" w:customStyle="1" w:styleId="aff5">
    <w:name w:val="Текст сноски Знак"/>
    <w:basedOn w:val="a0"/>
    <w:link w:val="aff4"/>
    <w:uiPriority w:val="99"/>
    <w:rsid w:val="00CB3F26"/>
    <w:rPr>
      <w:rFonts w:ascii="Times New Roman" w:eastAsia="Times New Roman" w:hAnsi="Times New Roman"/>
    </w:rPr>
  </w:style>
  <w:style w:type="character" w:styleId="aff6">
    <w:name w:val="footnote reference"/>
    <w:uiPriority w:val="99"/>
    <w:rsid w:val="00CB3F26"/>
    <w:rPr>
      <w:vertAlign w:val="superscript"/>
    </w:rPr>
  </w:style>
  <w:style w:type="numbering" w:customStyle="1" w:styleId="1e">
    <w:name w:val="Нет списка1"/>
    <w:next w:val="a2"/>
    <w:uiPriority w:val="99"/>
    <w:semiHidden/>
    <w:unhideWhenUsed/>
    <w:rsid w:val="00CB3F26"/>
  </w:style>
  <w:style w:type="paragraph" w:styleId="aff7">
    <w:name w:val="Document Map"/>
    <w:basedOn w:val="a"/>
    <w:link w:val="aff8"/>
    <w:uiPriority w:val="99"/>
    <w:unhideWhenUsed/>
    <w:rsid w:val="00CB3F26"/>
    <w:pPr>
      <w:ind w:firstLine="709"/>
      <w:jc w:val="both"/>
    </w:pPr>
    <w:rPr>
      <w:rFonts w:ascii="Tahoma" w:eastAsia="Calibri" w:hAnsi="Tahoma"/>
      <w:sz w:val="16"/>
      <w:szCs w:val="16"/>
    </w:rPr>
  </w:style>
  <w:style w:type="character" w:customStyle="1" w:styleId="aff8">
    <w:name w:val="Схема документа Знак"/>
    <w:basedOn w:val="a0"/>
    <w:link w:val="aff7"/>
    <w:uiPriority w:val="99"/>
    <w:rsid w:val="00CB3F26"/>
    <w:rPr>
      <w:rFonts w:ascii="Tahoma" w:hAnsi="Tahoma"/>
      <w:sz w:val="16"/>
      <w:szCs w:val="16"/>
    </w:rPr>
  </w:style>
  <w:style w:type="paragraph" w:customStyle="1" w:styleId="xl127">
    <w:name w:val="xl12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a"/>
    <w:rsid w:val="00CB3F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29">
    <w:name w:val="xl129"/>
    <w:basedOn w:val="a"/>
    <w:rsid w:val="00CB3F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30">
    <w:name w:val="xl130"/>
    <w:basedOn w:val="a"/>
    <w:rsid w:val="00CB3F2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b/>
      <w:bCs/>
    </w:rPr>
  </w:style>
  <w:style w:type="paragraph" w:customStyle="1" w:styleId="xl131">
    <w:name w:val="xl131"/>
    <w:basedOn w:val="a"/>
    <w:rsid w:val="00CB3F26"/>
    <w:pPr>
      <w:pBdr>
        <w:top w:val="single" w:sz="4" w:space="0" w:color="auto"/>
        <w:bottom w:val="single" w:sz="4" w:space="0" w:color="auto"/>
      </w:pBdr>
      <w:spacing w:before="100" w:beforeAutospacing="1" w:after="100" w:afterAutospacing="1"/>
      <w:ind w:firstLine="200"/>
    </w:pPr>
  </w:style>
  <w:style w:type="paragraph" w:customStyle="1" w:styleId="xl132">
    <w:name w:val="xl132"/>
    <w:basedOn w:val="a"/>
    <w:rsid w:val="00CB3F26"/>
    <w:pPr>
      <w:pBdr>
        <w:top w:val="single" w:sz="4" w:space="0" w:color="auto"/>
        <w:bottom w:val="single" w:sz="4" w:space="0" w:color="auto"/>
        <w:right w:val="single" w:sz="4" w:space="0" w:color="auto"/>
      </w:pBdr>
      <w:spacing w:before="100" w:beforeAutospacing="1" w:after="100" w:afterAutospacing="1"/>
      <w:ind w:firstLine="200"/>
    </w:pPr>
  </w:style>
  <w:style w:type="paragraph" w:customStyle="1" w:styleId="xl133">
    <w:name w:val="xl133"/>
    <w:basedOn w:val="a"/>
    <w:rsid w:val="00CB3F26"/>
    <w:pPr>
      <w:pBdr>
        <w:top w:val="single" w:sz="4" w:space="0" w:color="auto"/>
        <w:left w:val="single" w:sz="4" w:space="14" w:color="auto"/>
        <w:bottom w:val="single" w:sz="4" w:space="0" w:color="auto"/>
      </w:pBdr>
      <w:spacing w:before="100" w:beforeAutospacing="1" w:after="100" w:afterAutospacing="1"/>
      <w:ind w:firstLine="200"/>
    </w:pPr>
  </w:style>
  <w:style w:type="paragraph" w:customStyle="1" w:styleId="xl134">
    <w:name w:val="xl134"/>
    <w:basedOn w:val="a"/>
    <w:rsid w:val="00CB3F26"/>
    <w:pPr>
      <w:pBdr>
        <w:top w:val="single" w:sz="4" w:space="0" w:color="auto"/>
        <w:bottom w:val="single" w:sz="4" w:space="0" w:color="auto"/>
      </w:pBdr>
      <w:spacing w:before="100" w:beforeAutospacing="1" w:after="100" w:afterAutospacing="1"/>
      <w:ind w:firstLine="200"/>
    </w:pPr>
  </w:style>
  <w:style w:type="paragraph" w:customStyle="1" w:styleId="xl135">
    <w:name w:val="xl135"/>
    <w:basedOn w:val="a"/>
    <w:rsid w:val="00CB3F26"/>
    <w:pPr>
      <w:pBdr>
        <w:top w:val="single" w:sz="4" w:space="0" w:color="auto"/>
        <w:bottom w:val="single" w:sz="4" w:space="0" w:color="auto"/>
        <w:right w:val="single" w:sz="4" w:space="0" w:color="auto"/>
      </w:pBdr>
      <w:spacing w:before="100" w:beforeAutospacing="1" w:after="100" w:afterAutospacing="1"/>
      <w:ind w:firstLine="200"/>
    </w:pPr>
  </w:style>
  <w:style w:type="paragraph" w:customStyle="1" w:styleId="xl136">
    <w:name w:val="xl136"/>
    <w:basedOn w:val="a"/>
    <w:rsid w:val="00CB3F26"/>
    <w:pPr>
      <w:spacing w:before="100" w:beforeAutospacing="1" w:after="100" w:afterAutospacing="1"/>
    </w:pPr>
  </w:style>
  <w:style w:type="paragraph" w:customStyle="1" w:styleId="xl137">
    <w:name w:val="xl13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8">
    <w:name w:val="xl138"/>
    <w:basedOn w:val="a"/>
    <w:rsid w:val="00CB3F26"/>
    <w:pPr>
      <w:spacing w:before="100" w:beforeAutospacing="1" w:after="100" w:afterAutospacing="1"/>
    </w:pPr>
  </w:style>
  <w:style w:type="paragraph" w:customStyle="1" w:styleId="42">
    <w:name w:val="Знак4"/>
    <w:basedOn w:val="a"/>
    <w:uiPriority w:val="99"/>
    <w:rsid w:val="00CB3F26"/>
    <w:pPr>
      <w:widowControl w:val="0"/>
      <w:spacing w:line="360" w:lineRule="atLeast"/>
      <w:jc w:val="both"/>
    </w:pPr>
    <w:rPr>
      <w:rFonts w:ascii="Verdana" w:hAnsi="Verdana" w:cs="Verdana"/>
      <w:lang w:val="en-US" w:eastAsia="en-US"/>
    </w:rPr>
  </w:style>
  <w:style w:type="character" w:customStyle="1" w:styleId="1f">
    <w:name w:val="Нижний колонтитул Знак1"/>
    <w:uiPriority w:val="99"/>
    <w:semiHidden/>
    <w:rsid w:val="00CB3F26"/>
    <w:rPr>
      <w:rFonts w:ascii="Times New Roman CYR" w:hAnsi="Times New Roman CYR" w:cs="Times New Roman"/>
      <w:sz w:val="20"/>
      <w:szCs w:val="20"/>
      <w:lang w:eastAsia="ru-RU"/>
    </w:rPr>
  </w:style>
  <w:style w:type="character" w:customStyle="1" w:styleId="1f0">
    <w:name w:val="Текст выноски Знак1"/>
    <w:rsid w:val="00CB3F26"/>
    <w:rPr>
      <w:rFonts w:ascii="Tahoma" w:hAnsi="Tahoma" w:cs="Tahoma"/>
      <w:sz w:val="16"/>
      <w:szCs w:val="16"/>
      <w:lang w:eastAsia="ru-RU"/>
    </w:rPr>
  </w:style>
  <w:style w:type="paragraph" w:customStyle="1" w:styleId="aff9">
    <w:name w:val="Постановление"/>
    <w:basedOn w:val="a"/>
    <w:uiPriority w:val="99"/>
    <w:rsid w:val="00CB3F26"/>
    <w:pPr>
      <w:spacing w:line="360" w:lineRule="atLeast"/>
      <w:jc w:val="center"/>
    </w:pPr>
    <w:rPr>
      <w:spacing w:val="6"/>
      <w:sz w:val="32"/>
    </w:rPr>
  </w:style>
  <w:style w:type="paragraph" w:customStyle="1" w:styleId="2b">
    <w:name w:val="Вертикальный отступ 2"/>
    <w:basedOn w:val="a"/>
    <w:uiPriority w:val="99"/>
    <w:rsid w:val="00CB3F26"/>
    <w:pPr>
      <w:jc w:val="center"/>
    </w:pPr>
    <w:rPr>
      <w:b/>
      <w:sz w:val="32"/>
    </w:rPr>
  </w:style>
  <w:style w:type="paragraph" w:customStyle="1" w:styleId="1f1">
    <w:name w:val="Вертикальный отступ 1"/>
    <w:basedOn w:val="a"/>
    <w:uiPriority w:val="99"/>
    <w:rsid w:val="00CB3F26"/>
    <w:pPr>
      <w:jc w:val="center"/>
    </w:pPr>
    <w:rPr>
      <w:sz w:val="28"/>
      <w:lang w:val="en-US"/>
    </w:rPr>
  </w:style>
  <w:style w:type="paragraph" w:customStyle="1" w:styleId="affa">
    <w:name w:val="Номер"/>
    <w:basedOn w:val="a"/>
    <w:uiPriority w:val="99"/>
    <w:rsid w:val="00CB3F26"/>
    <w:pPr>
      <w:spacing w:before="60" w:after="60"/>
      <w:jc w:val="center"/>
    </w:pPr>
    <w:rPr>
      <w:sz w:val="28"/>
    </w:rPr>
  </w:style>
  <w:style w:type="paragraph" w:customStyle="1" w:styleId="ConsPlusDocList">
    <w:name w:val="ConsPlusDocList"/>
    <w:rsid w:val="00CB3F26"/>
    <w:pPr>
      <w:widowControl w:val="0"/>
    </w:pPr>
    <w:rPr>
      <w:rFonts w:ascii="Courier New" w:eastAsia="Times New Roman" w:hAnsi="Courier New" w:cs="Courier New"/>
    </w:rPr>
  </w:style>
  <w:style w:type="paragraph" w:customStyle="1" w:styleId="ConsPlusTitlePage">
    <w:name w:val="ConsPlusTitlePage"/>
    <w:rsid w:val="00CB3F26"/>
    <w:pPr>
      <w:widowControl w:val="0"/>
    </w:pPr>
    <w:rPr>
      <w:rFonts w:ascii="Tahoma" w:eastAsia="Times New Roman" w:hAnsi="Tahoma" w:cs="Tahoma"/>
    </w:rPr>
  </w:style>
  <w:style w:type="paragraph" w:customStyle="1" w:styleId="ConsPlusJurTerm">
    <w:name w:val="ConsPlusJurTerm"/>
    <w:rsid w:val="00CB3F26"/>
    <w:pPr>
      <w:widowControl w:val="0"/>
    </w:pPr>
    <w:rPr>
      <w:rFonts w:ascii="Tahoma" w:eastAsia="Times New Roman" w:hAnsi="Tahoma" w:cs="Tahoma"/>
      <w:sz w:val="26"/>
    </w:rPr>
  </w:style>
  <w:style w:type="paragraph" w:customStyle="1" w:styleId="ConsPlusTextList">
    <w:name w:val="ConsPlusTextList"/>
    <w:rsid w:val="00CB3F26"/>
    <w:pPr>
      <w:widowControl w:val="0"/>
    </w:pPr>
    <w:rPr>
      <w:rFonts w:ascii="Arial" w:eastAsia="Times New Roman" w:hAnsi="Arial" w:cs="Arial"/>
    </w:rPr>
  </w:style>
  <w:style w:type="numbering" w:customStyle="1" w:styleId="2c">
    <w:name w:val="Нет списка2"/>
    <w:next w:val="a2"/>
    <w:uiPriority w:val="99"/>
    <w:semiHidden/>
    <w:unhideWhenUsed/>
    <w:rsid w:val="00CB3F26"/>
  </w:style>
  <w:style w:type="numbering" w:customStyle="1" w:styleId="115">
    <w:name w:val="Нет списка11"/>
    <w:next w:val="a2"/>
    <w:uiPriority w:val="99"/>
    <w:semiHidden/>
    <w:unhideWhenUsed/>
    <w:rsid w:val="00CB3F26"/>
  </w:style>
  <w:style w:type="character" w:customStyle="1" w:styleId="w">
    <w:name w:val="w"/>
    <w:basedOn w:val="a0"/>
    <w:rsid w:val="00CB3F26"/>
  </w:style>
  <w:style w:type="paragraph" w:styleId="affb">
    <w:name w:val="Revision"/>
    <w:hidden/>
    <w:uiPriority w:val="99"/>
    <w:semiHidden/>
    <w:rsid w:val="00CB3F26"/>
    <w:rPr>
      <w:rFonts w:ascii="Times New Roman" w:eastAsia="Times New Roman" w:hAnsi="Times New Roman"/>
      <w:sz w:val="28"/>
    </w:rPr>
  </w:style>
  <w:style w:type="character" w:styleId="affc">
    <w:name w:val="annotation reference"/>
    <w:unhideWhenUsed/>
    <w:rsid w:val="00CB3F26"/>
    <w:rPr>
      <w:sz w:val="16"/>
      <w:szCs w:val="16"/>
    </w:rPr>
  </w:style>
  <w:style w:type="paragraph" w:styleId="affd">
    <w:name w:val="annotation text"/>
    <w:basedOn w:val="a"/>
    <w:link w:val="affe"/>
    <w:unhideWhenUsed/>
    <w:rsid w:val="00CB3F26"/>
  </w:style>
  <w:style w:type="character" w:customStyle="1" w:styleId="affe">
    <w:name w:val="Текст примечания Знак"/>
    <w:basedOn w:val="a0"/>
    <w:link w:val="affd"/>
    <w:rsid w:val="00CB3F26"/>
    <w:rPr>
      <w:rFonts w:ascii="Times New Roman" w:eastAsia="Times New Roman" w:hAnsi="Times New Roman"/>
    </w:rPr>
  </w:style>
  <w:style w:type="paragraph" w:styleId="afff">
    <w:name w:val="annotation subject"/>
    <w:basedOn w:val="affd"/>
    <w:next w:val="affd"/>
    <w:link w:val="afff0"/>
    <w:unhideWhenUsed/>
    <w:rsid w:val="00CB3F26"/>
    <w:rPr>
      <w:b/>
      <w:bCs/>
    </w:rPr>
  </w:style>
  <w:style w:type="character" w:customStyle="1" w:styleId="afff0">
    <w:name w:val="Тема примечания Знак"/>
    <w:basedOn w:val="affe"/>
    <w:link w:val="afff"/>
    <w:rsid w:val="00CB3F26"/>
    <w:rPr>
      <w:rFonts w:ascii="Times New Roman" w:eastAsia="Times New Roman" w:hAnsi="Times New Roman"/>
      <w:b/>
      <w:bCs/>
    </w:rPr>
  </w:style>
  <w:style w:type="paragraph" w:customStyle="1" w:styleId="xl139">
    <w:name w:val="xl13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0">
    <w:name w:val="xl140"/>
    <w:basedOn w:val="a"/>
    <w:rsid w:val="00CB3F26"/>
    <w:pPr>
      <w:pBdr>
        <w:top w:val="single" w:sz="4" w:space="0" w:color="auto"/>
        <w:left w:val="single" w:sz="4" w:space="14" w:color="auto"/>
        <w:bottom w:val="single" w:sz="4" w:space="0" w:color="auto"/>
        <w:right w:val="single" w:sz="4" w:space="0" w:color="auto"/>
      </w:pBdr>
      <w:spacing w:before="100" w:beforeAutospacing="1" w:after="100" w:afterAutospacing="1"/>
      <w:ind w:firstLine="200"/>
    </w:pPr>
    <w:rPr>
      <w:sz w:val="24"/>
      <w:szCs w:val="24"/>
    </w:rPr>
  </w:style>
  <w:style w:type="paragraph" w:customStyle="1" w:styleId="xl141">
    <w:name w:val="xl141"/>
    <w:basedOn w:val="a"/>
    <w:rsid w:val="00CB3F26"/>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2">
    <w:name w:val="xl142"/>
    <w:basedOn w:val="a"/>
    <w:rsid w:val="00CB3F26"/>
    <w:pPr>
      <w:pBdr>
        <w:left w:val="single" w:sz="4" w:space="0" w:color="auto"/>
        <w:right w:val="single" w:sz="4" w:space="0" w:color="auto"/>
      </w:pBdr>
      <w:spacing w:before="100" w:beforeAutospacing="1" w:after="100" w:afterAutospacing="1"/>
    </w:pPr>
    <w:rPr>
      <w:sz w:val="24"/>
      <w:szCs w:val="24"/>
    </w:rPr>
  </w:style>
  <w:style w:type="paragraph" w:customStyle="1" w:styleId="xl143">
    <w:name w:val="xl143"/>
    <w:basedOn w:val="a"/>
    <w:rsid w:val="00CB3F2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
    <w:rsid w:val="00CB3F26"/>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
    <w:rsid w:val="00CB3F26"/>
    <w:pPr>
      <w:pBdr>
        <w:left w:val="single" w:sz="4" w:space="0" w:color="auto"/>
        <w:right w:val="single" w:sz="4" w:space="0" w:color="auto"/>
      </w:pBdr>
      <w:spacing w:before="100" w:beforeAutospacing="1" w:after="100" w:afterAutospacing="1"/>
      <w:jc w:val="center"/>
    </w:pPr>
    <w:rPr>
      <w:sz w:val="24"/>
      <w:szCs w:val="24"/>
    </w:rPr>
  </w:style>
  <w:style w:type="paragraph" w:customStyle="1" w:styleId="xl146">
    <w:name w:val="xl146"/>
    <w:basedOn w:val="a"/>
    <w:rsid w:val="00CB3F2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7">
    <w:name w:val="xl147"/>
    <w:basedOn w:val="a"/>
    <w:rsid w:val="00CB3F26"/>
    <w:pPr>
      <w:pBdr>
        <w:top w:val="single" w:sz="4" w:space="0" w:color="auto"/>
        <w:left w:val="single" w:sz="4" w:space="0" w:color="auto"/>
      </w:pBdr>
      <w:spacing w:before="100" w:beforeAutospacing="1" w:after="100" w:afterAutospacing="1"/>
    </w:pPr>
    <w:rPr>
      <w:sz w:val="24"/>
      <w:szCs w:val="24"/>
    </w:rPr>
  </w:style>
  <w:style w:type="paragraph" w:customStyle="1" w:styleId="xl148">
    <w:name w:val="xl148"/>
    <w:basedOn w:val="a"/>
    <w:rsid w:val="00CB3F26"/>
    <w:pPr>
      <w:pBdr>
        <w:top w:val="single" w:sz="4" w:space="0" w:color="auto"/>
      </w:pBdr>
      <w:spacing w:before="100" w:beforeAutospacing="1" w:after="100" w:afterAutospacing="1"/>
    </w:pPr>
    <w:rPr>
      <w:sz w:val="24"/>
      <w:szCs w:val="24"/>
    </w:rPr>
  </w:style>
  <w:style w:type="paragraph" w:customStyle="1" w:styleId="xl149">
    <w:name w:val="xl149"/>
    <w:basedOn w:val="a"/>
    <w:rsid w:val="00CB3F26"/>
    <w:pPr>
      <w:pBdr>
        <w:top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rsid w:val="00CB3F26"/>
    <w:pPr>
      <w:pBdr>
        <w:left w:val="single" w:sz="4" w:space="0" w:color="auto"/>
      </w:pBdr>
      <w:spacing w:before="100" w:beforeAutospacing="1" w:after="100" w:afterAutospacing="1"/>
    </w:pPr>
    <w:rPr>
      <w:sz w:val="24"/>
      <w:szCs w:val="24"/>
    </w:rPr>
  </w:style>
  <w:style w:type="paragraph" w:customStyle="1" w:styleId="xl151">
    <w:name w:val="xl151"/>
    <w:basedOn w:val="a"/>
    <w:rsid w:val="00CB3F26"/>
    <w:pPr>
      <w:spacing w:before="100" w:beforeAutospacing="1" w:after="100" w:afterAutospacing="1"/>
    </w:pPr>
    <w:rPr>
      <w:sz w:val="24"/>
      <w:szCs w:val="24"/>
    </w:rPr>
  </w:style>
  <w:style w:type="paragraph" w:customStyle="1" w:styleId="xl152">
    <w:name w:val="xl152"/>
    <w:basedOn w:val="a"/>
    <w:rsid w:val="00CB3F26"/>
    <w:pPr>
      <w:pBdr>
        <w:right w:val="single" w:sz="4" w:space="0" w:color="auto"/>
      </w:pBdr>
      <w:spacing w:before="100" w:beforeAutospacing="1" w:after="100" w:afterAutospacing="1"/>
    </w:pPr>
    <w:rPr>
      <w:sz w:val="24"/>
      <w:szCs w:val="24"/>
    </w:rPr>
  </w:style>
  <w:style w:type="paragraph" w:customStyle="1" w:styleId="xl153">
    <w:name w:val="xl153"/>
    <w:basedOn w:val="a"/>
    <w:rsid w:val="00CB3F26"/>
    <w:pPr>
      <w:spacing w:before="100" w:beforeAutospacing="1" w:after="100" w:afterAutospacing="1"/>
    </w:pPr>
    <w:rPr>
      <w:sz w:val="24"/>
      <w:szCs w:val="24"/>
    </w:rPr>
  </w:style>
  <w:style w:type="paragraph" w:customStyle="1" w:styleId="xl154">
    <w:name w:val="xl154"/>
    <w:basedOn w:val="a"/>
    <w:rsid w:val="00CB3F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55">
    <w:name w:val="xl155"/>
    <w:basedOn w:val="a"/>
    <w:rsid w:val="00CB3F26"/>
    <w:pPr>
      <w:pBdr>
        <w:top w:val="single" w:sz="4" w:space="0" w:color="auto"/>
        <w:bottom w:val="single" w:sz="4" w:space="0" w:color="auto"/>
      </w:pBdr>
      <w:spacing w:before="100" w:beforeAutospacing="1" w:after="100" w:afterAutospacing="1"/>
    </w:pPr>
    <w:rPr>
      <w:sz w:val="24"/>
      <w:szCs w:val="24"/>
    </w:rPr>
  </w:style>
  <w:style w:type="paragraph" w:customStyle="1" w:styleId="xl156">
    <w:name w:val="xl156"/>
    <w:basedOn w:val="a"/>
    <w:rsid w:val="00CB3F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
    <w:rsid w:val="00CB3F26"/>
    <w:pPr>
      <w:pBdr>
        <w:top w:val="single" w:sz="4" w:space="0" w:color="auto"/>
        <w:left w:val="single" w:sz="4" w:space="0" w:color="auto"/>
      </w:pBdr>
      <w:spacing w:before="100" w:beforeAutospacing="1" w:after="100" w:afterAutospacing="1"/>
    </w:pPr>
    <w:rPr>
      <w:sz w:val="24"/>
      <w:szCs w:val="24"/>
    </w:rPr>
  </w:style>
  <w:style w:type="paragraph" w:customStyle="1" w:styleId="xl158">
    <w:name w:val="xl158"/>
    <w:basedOn w:val="a"/>
    <w:rsid w:val="00CB3F26"/>
    <w:pPr>
      <w:pBdr>
        <w:top w:val="single" w:sz="4" w:space="0" w:color="auto"/>
      </w:pBdr>
      <w:spacing w:before="100" w:beforeAutospacing="1" w:after="100" w:afterAutospacing="1"/>
    </w:pPr>
    <w:rPr>
      <w:sz w:val="24"/>
      <w:szCs w:val="24"/>
    </w:rPr>
  </w:style>
  <w:style w:type="paragraph" w:customStyle="1" w:styleId="xl159">
    <w:name w:val="xl159"/>
    <w:basedOn w:val="a"/>
    <w:rsid w:val="00CB3F26"/>
    <w:pPr>
      <w:pBdr>
        <w:top w:val="single" w:sz="4" w:space="0" w:color="auto"/>
        <w:right w:val="single" w:sz="4" w:space="0" w:color="auto"/>
      </w:pBdr>
      <w:spacing w:before="100" w:beforeAutospacing="1" w:after="100" w:afterAutospacing="1"/>
    </w:pPr>
    <w:rPr>
      <w:sz w:val="24"/>
      <w:szCs w:val="24"/>
    </w:rPr>
  </w:style>
  <w:style w:type="paragraph" w:customStyle="1" w:styleId="xl160">
    <w:name w:val="xl160"/>
    <w:basedOn w:val="a"/>
    <w:rsid w:val="00CB3F26"/>
    <w:pPr>
      <w:pBdr>
        <w:left w:val="single" w:sz="4" w:space="0" w:color="auto"/>
      </w:pBdr>
      <w:spacing w:before="100" w:beforeAutospacing="1" w:after="100" w:afterAutospacing="1"/>
    </w:pPr>
    <w:rPr>
      <w:sz w:val="24"/>
      <w:szCs w:val="24"/>
    </w:rPr>
  </w:style>
  <w:style w:type="paragraph" w:customStyle="1" w:styleId="xl161">
    <w:name w:val="xl161"/>
    <w:basedOn w:val="a"/>
    <w:rsid w:val="00CB3F26"/>
    <w:pPr>
      <w:spacing w:before="100" w:beforeAutospacing="1" w:after="100" w:afterAutospacing="1"/>
    </w:pPr>
    <w:rPr>
      <w:sz w:val="24"/>
      <w:szCs w:val="24"/>
    </w:rPr>
  </w:style>
  <w:style w:type="paragraph" w:customStyle="1" w:styleId="xl162">
    <w:name w:val="xl162"/>
    <w:basedOn w:val="a"/>
    <w:rsid w:val="00CB3F26"/>
    <w:pPr>
      <w:pBdr>
        <w:right w:val="single" w:sz="4" w:space="0" w:color="auto"/>
      </w:pBdr>
      <w:spacing w:before="100" w:beforeAutospacing="1" w:after="100" w:afterAutospacing="1"/>
    </w:pPr>
    <w:rPr>
      <w:sz w:val="24"/>
      <w:szCs w:val="24"/>
    </w:rPr>
  </w:style>
  <w:style w:type="paragraph" w:customStyle="1" w:styleId="xl163">
    <w:name w:val="xl163"/>
    <w:basedOn w:val="a"/>
    <w:rsid w:val="00CB3F26"/>
    <w:pPr>
      <w:pBdr>
        <w:left w:val="single" w:sz="4" w:space="0" w:color="auto"/>
        <w:bottom w:val="single" w:sz="4" w:space="0" w:color="auto"/>
      </w:pBdr>
      <w:spacing w:before="100" w:beforeAutospacing="1" w:after="100" w:afterAutospacing="1"/>
    </w:pPr>
    <w:rPr>
      <w:sz w:val="24"/>
      <w:szCs w:val="24"/>
    </w:rPr>
  </w:style>
  <w:style w:type="paragraph" w:customStyle="1" w:styleId="xl164">
    <w:name w:val="xl164"/>
    <w:basedOn w:val="a"/>
    <w:rsid w:val="00CB3F26"/>
    <w:pPr>
      <w:pBdr>
        <w:bottom w:val="single" w:sz="4" w:space="0" w:color="auto"/>
      </w:pBdr>
      <w:spacing w:before="100" w:beforeAutospacing="1" w:after="100" w:afterAutospacing="1"/>
    </w:pPr>
    <w:rPr>
      <w:sz w:val="24"/>
      <w:szCs w:val="24"/>
    </w:rPr>
  </w:style>
  <w:style w:type="paragraph" w:customStyle="1" w:styleId="xl165">
    <w:name w:val="xl165"/>
    <w:basedOn w:val="a"/>
    <w:rsid w:val="00CB3F26"/>
    <w:pPr>
      <w:pBdr>
        <w:bottom w:val="single" w:sz="4" w:space="0" w:color="auto"/>
        <w:right w:val="single" w:sz="4" w:space="0" w:color="auto"/>
      </w:pBdr>
      <w:spacing w:before="100" w:beforeAutospacing="1" w:after="100" w:afterAutospacing="1"/>
    </w:pPr>
    <w:rPr>
      <w:sz w:val="24"/>
      <w:szCs w:val="24"/>
    </w:rPr>
  </w:style>
  <w:style w:type="paragraph" w:customStyle="1" w:styleId="xl166">
    <w:name w:val="xl16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67">
    <w:name w:val="xl167"/>
    <w:basedOn w:val="a"/>
    <w:rsid w:val="00CB3F26"/>
    <w:pPr>
      <w:spacing w:before="100" w:beforeAutospacing="1" w:after="100" w:afterAutospacing="1"/>
    </w:pPr>
    <w:rPr>
      <w:sz w:val="24"/>
      <w:szCs w:val="24"/>
    </w:rPr>
  </w:style>
  <w:style w:type="character" w:customStyle="1" w:styleId="afff1">
    <w:name w:val="Основной текст_"/>
    <w:link w:val="1f2"/>
    <w:rsid w:val="00CB3F26"/>
    <w:rPr>
      <w:rFonts w:ascii="Times New Roman" w:eastAsia="Times New Roman" w:hAnsi="Times New Roman"/>
      <w:sz w:val="26"/>
      <w:szCs w:val="26"/>
      <w:shd w:val="clear" w:color="auto" w:fill="FFFFFF"/>
    </w:rPr>
  </w:style>
  <w:style w:type="paragraph" w:customStyle="1" w:styleId="1f2">
    <w:name w:val="Основной текст1"/>
    <w:basedOn w:val="a"/>
    <w:link w:val="afff1"/>
    <w:rsid w:val="00CB3F26"/>
    <w:pPr>
      <w:widowControl w:val="0"/>
      <w:shd w:val="clear" w:color="auto" w:fill="FFFFFF"/>
      <w:spacing w:line="283" w:lineRule="auto"/>
      <w:ind w:firstLine="400"/>
      <w:jc w:val="both"/>
    </w:pPr>
    <w:rPr>
      <w:sz w:val="26"/>
      <w:szCs w:val="26"/>
    </w:rPr>
  </w:style>
  <w:style w:type="character" w:styleId="afff2">
    <w:name w:val="line number"/>
    <w:uiPriority w:val="99"/>
    <w:semiHidden/>
    <w:unhideWhenUsed/>
    <w:rsid w:val="00CB3F26"/>
  </w:style>
  <w:style w:type="table" w:customStyle="1" w:styleId="1f3">
    <w:name w:val="Светлый список1"/>
    <w:basedOn w:val="a1"/>
    <w:uiPriority w:val="61"/>
    <w:rsid w:val="00CB3F26"/>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Normal">
    <w:name w:val="Table Normal"/>
    <w:uiPriority w:val="2"/>
    <w:semiHidden/>
    <w:unhideWhenUsed/>
    <w:qFormat/>
    <w:rsid w:val="00CB3F2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B3F26"/>
    <w:pPr>
      <w:widowControl w:val="0"/>
      <w:spacing w:before="55"/>
      <w:ind w:left="236"/>
    </w:pPr>
    <w:rPr>
      <w:sz w:val="22"/>
      <w:szCs w:val="22"/>
      <w:lang w:eastAsia="en-US"/>
    </w:rPr>
  </w:style>
  <w:style w:type="paragraph" w:customStyle="1" w:styleId="font6">
    <w:name w:val="font6"/>
    <w:basedOn w:val="a"/>
    <w:rsid w:val="00CB3F26"/>
    <w:pPr>
      <w:spacing w:before="100" w:beforeAutospacing="1" w:after="100" w:afterAutospacing="1"/>
    </w:pPr>
  </w:style>
  <w:style w:type="paragraph" w:customStyle="1" w:styleId="font7">
    <w:name w:val="font7"/>
    <w:basedOn w:val="a"/>
    <w:rsid w:val="00CB3F26"/>
    <w:pPr>
      <w:spacing w:before="100" w:beforeAutospacing="1" w:after="100" w:afterAutospacing="1"/>
    </w:pPr>
    <w:rPr>
      <w:color w:val="000000"/>
    </w:rPr>
  </w:style>
  <w:style w:type="numbering" w:customStyle="1" w:styleId="36">
    <w:name w:val="Нет списка3"/>
    <w:next w:val="a2"/>
    <w:uiPriority w:val="99"/>
    <w:semiHidden/>
    <w:unhideWhenUsed/>
    <w:rsid w:val="00CB3F26"/>
  </w:style>
  <w:style w:type="table" w:customStyle="1" w:styleId="1f4">
    <w:name w:val="Сетка таблицы1"/>
    <w:basedOn w:val="a1"/>
    <w:next w:val="aff"/>
    <w:rsid w:val="00CB3F26"/>
    <w:pPr>
      <w:spacing w:line="240" w:lineRule="atLeast"/>
    </w:pPr>
    <w:rPr>
      <w:rFonts w:ascii="Times New Roman CYR" w:eastAsia="Times New Roman" w:hAnsi="Times New Roman CYR"/>
      <w:sz w:val="28"/>
    </w:rPr>
    <w:tblPr>
      <w:tblInd w:w="0" w:type="dxa"/>
      <w:tblCellMar>
        <w:top w:w="0" w:type="dxa"/>
        <w:left w:w="108" w:type="dxa"/>
        <w:bottom w:w="0" w:type="dxa"/>
        <w:right w:w="108" w:type="dxa"/>
      </w:tblCellMar>
    </w:tblPr>
    <w:trPr>
      <w:cantSplit/>
    </w:trPr>
  </w:style>
  <w:style w:type="paragraph" w:customStyle="1" w:styleId="xl168">
    <w:name w:val="xl168"/>
    <w:basedOn w:val="a"/>
    <w:rsid w:val="00CB3F26"/>
    <w:pPr>
      <w:pBdr>
        <w:top w:val="single" w:sz="4" w:space="0" w:color="auto"/>
      </w:pBdr>
      <w:spacing w:before="100" w:beforeAutospacing="1" w:after="100" w:afterAutospacing="1"/>
      <w:jc w:val="center"/>
    </w:pPr>
    <w:rPr>
      <w:sz w:val="18"/>
      <w:szCs w:val="18"/>
    </w:rPr>
  </w:style>
  <w:style w:type="paragraph" w:customStyle="1" w:styleId="xl169">
    <w:name w:val="xl169"/>
    <w:basedOn w:val="a"/>
    <w:rsid w:val="00CB3F26"/>
    <w:pPr>
      <w:pBdr>
        <w:top w:val="single" w:sz="4" w:space="0" w:color="auto"/>
        <w:right w:val="single" w:sz="4" w:space="0" w:color="auto"/>
      </w:pBdr>
      <w:spacing w:before="100" w:beforeAutospacing="1" w:after="100" w:afterAutospacing="1"/>
      <w:jc w:val="center"/>
    </w:pPr>
    <w:rPr>
      <w:sz w:val="18"/>
      <w:szCs w:val="18"/>
    </w:rPr>
  </w:style>
  <w:style w:type="paragraph" w:customStyle="1" w:styleId="xl170">
    <w:name w:val="xl170"/>
    <w:basedOn w:val="a"/>
    <w:rsid w:val="00CB3F26"/>
    <w:pPr>
      <w:pBdr>
        <w:left w:val="single" w:sz="4" w:space="0" w:color="auto"/>
      </w:pBdr>
      <w:spacing w:before="100" w:beforeAutospacing="1" w:after="100" w:afterAutospacing="1"/>
      <w:jc w:val="center"/>
    </w:pPr>
    <w:rPr>
      <w:sz w:val="18"/>
      <w:szCs w:val="18"/>
    </w:rPr>
  </w:style>
  <w:style w:type="paragraph" w:customStyle="1" w:styleId="xl171">
    <w:name w:val="xl171"/>
    <w:basedOn w:val="a"/>
    <w:rsid w:val="00CB3F26"/>
    <w:pPr>
      <w:spacing w:before="100" w:beforeAutospacing="1" w:after="100" w:afterAutospacing="1"/>
      <w:jc w:val="center"/>
    </w:pPr>
    <w:rPr>
      <w:sz w:val="18"/>
      <w:szCs w:val="18"/>
    </w:rPr>
  </w:style>
  <w:style w:type="paragraph" w:customStyle="1" w:styleId="xl172">
    <w:name w:val="xl172"/>
    <w:basedOn w:val="a"/>
    <w:rsid w:val="00CB3F26"/>
    <w:pPr>
      <w:pBdr>
        <w:right w:val="single" w:sz="4" w:space="0" w:color="auto"/>
      </w:pBdr>
      <w:spacing w:before="100" w:beforeAutospacing="1" w:after="100" w:afterAutospacing="1"/>
      <w:jc w:val="center"/>
    </w:pPr>
    <w:rPr>
      <w:sz w:val="18"/>
      <w:szCs w:val="18"/>
    </w:rPr>
  </w:style>
  <w:style w:type="paragraph" w:customStyle="1" w:styleId="xl173">
    <w:name w:val="xl173"/>
    <w:basedOn w:val="a"/>
    <w:rsid w:val="00CB3F26"/>
    <w:pPr>
      <w:pBdr>
        <w:left w:val="single" w:sz="4" w:space="0" w:color="auto"/>
        <w:bottom w:val="single" w:sz="4" w:space="0" w:color="auto"/>
      </w:pBdr>
      <w:spacing w:before="100" w:beforeAutospacing="1" w:after="100" w:afterAutospacing="1"/>
      <w:jc w:val="center"/>
    </w:pPr>
    <w:rPr>
      <w:sz w:val="18"/>
      <w:szCs w:val="18"/>
    </w:rPr>
  </w:style>
  <w:style w:type="paragraph" w:customStyle="1" w:styleId="xl174">
    <w:name w:val="xl174"/>
    <w:basedOn w:val="a"/>
    <w:rsid w:val="00CB3F26"/>
    <w:pPr>
      <w:pBdr>
        <w:bottom w:val="single" w:sz="4" w:space="0" w:color="auto"/>
      </w:pBdr>
      <w:spacing w:before="100" w:beforeAutospacing="1" w:after="100" w:afterAutospacing="1"/>
      <w:jc w:val="center"/>
    </w:pPr>
    <w:rPr>
      <w:sz w:val="18"/>
      <w:szCs w:val="18"/>
    </w:rPr>
  </w:style>
  <w:style w:type="paragraph" w:customStyle="1" w:styleId="xl175">
    <w:name w:val="xl175"/>
    <w:basedOn w:val="a"/>
    <w:rsid w:val="00CB3F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76">
    <w:name w:val="xl176"/>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77">
    <w:name w:val="xl17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78">
    <w:name w:val="xl178"/>
    <w:basedOn w:val="a"/>
    <w:rsid w:val="00CB3F26"/>
    <w:pPr>
      <w:pBdr>
        <w:bottom w:val="single" w:sz="4" w:space="0" w:color="auto"/>
      </w:pBdr>
      <w:spacing w:before="100" w:beforeAutospacing="1" w:after="100" w:afterAutospacing="1"/>
      <w:jc w:val="center"/>
    </w:pPr>
    <w:rPr>
      <w:sz w:val="18"/>
      <w:szCs w:val="18"/>
    </w:rPr>
  </w:style>
  <w:style w:type="paragraph" w:customStyle="1" w:styleId="xl179">
    <w:name w:val="xl179"/>
    <w:basedOn w:val="a"/>
    <w:rsid w:val="00CB3F26"/>
    <w:pPr>
      <w:pBdr>
        <w:bottom w:val="single" w:sz="4" w:space="0" w:color="auto"/>
        <w:right w:val="single" w:sz="4" w:space="0" w:color="auto"/>
      </w:pBdr>
      <w:spacing w:before="100" w:beforeAutospacing="1" w:after="100" w:afterAutospacing="1"/>
      <w:jc w:val="center"/>
    </w:pPr>
    <w:rPr>
      <w:sz w:val="18"/>
      <w:szCs w:val="18"/>
    </w:rPr>
  </w:style>
  <w:style w:type="paragraph" w:customStyle="1" w:styleId="xl180">
    <w:name w:val="xl180"/>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81">
    <w:name w:val="xl181"/>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2">
    <w:name w:val="xl182"/>
    <w:basedOn w:val="a"/>
    <w:rsid w:val="00CB3F26"/>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183">
    <w:name w:val="xl183"/>
    <w:basedOn w:val="a"/>
    <w:rsid w:val="00CB3F26"/>
    <w:pPr>
      <w:pBdr>
        <w:top w:val="single" w:sz="4" w:space="0" w:color="auto"/>
        <w:bottom w:val="single" w:sz="4" w:space="0" w:color="auto"/>
      </w:pBdr>
      <w:spacing w:before="100" w:beforeAutospacing="1" w:after="100" w:afterAutospacing="1"/>
    </w:pPr>
    <w:rPr>
      <w:b/>
      <w:bCs/>
      <w:sz w:val="24"/>
      <w:szCs w:val="24"/>
    </w:rPr>
  </w:style>
  <w:style w:type="paragraph" w:customStyle="1" w:styleId="xl184">
    <w:name w:val="xl184"/>
    <w:basedOn w:val="a"/>
    <w:rsid w:val="00CB3F26"/>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5">
    <w:name w:val="xl185"/>
    <w:basedOn w:val="a"/>
    <w:rsid w:val="00CB3F26"/>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86">
    <w:name w:val="xl186"/>
    <w:basedOn w:val="a"/>
    <w:rsid w:val="00CB3F26"/>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87">
    <w:name w:val="xl18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88">
    <w:name w:val="xl188"/>
    <w:basedOn w:val="a"/>
    <w:rsid w:val="00CB3F26"/>
    <w:pPr>
      <w:pBdr>
        <w:top w:val="single" w:sz="4" w:space="0" w:color="auto"/>
        <w:left w:val="single" w:sz="4" w:space="14" w:color="auto"/>
        <w:bottom w:val="single" w:sz="4" w:space="0" w:color="auto"/>
      </w:pBdr>
      <w:spacing w:before="100" w:beforeAutospacing="1" w:after="100" w:afterAutospacing="1"/>
      <w:ind w:firstLine="200"/>
    </w:pPr>
    <w:rPr>
      <w:i/>
      <w:iCs/>
      <w:sz w:val="24"/>
      <w:szCs w:val="24"/>
    </w:rPr>
  </w:style>
  <w:style w:type="paragraph" w:customStyle="1" w:styleId="xl189">
    <w:name w:val="xl189"/>
    <w:basedOn w:val="a"/>
    <w:rsid w:val="00CB3F26"/>
    <w:pPr>
      <w:pBdr>
        <w:top w:val="single" w:sz="4" w:space="0" w:color="auto"/>
        <w:bottom w:val="single" w:sz="4" w:space="0" w:color="auto"/>
      </w:pBdr>
      <w:spacing w:before="100" w:beforeAutospacing="1" w:after="100" w:afterAutospacing="1"/>
      <w:ind w:firstLine="200"/>
    </w:pPr>
    <w:rPr>
      <w:i/>
      <w:iCs/>
      <w:sz w:val="24"/>
      <w:szCs w:val="24"/>
    </w:rPr>
  </w:style>
  <w:style w:type="paragraph" w:customStyle="1" w:styleId="xl190">
    <w:name w:val="xl190"/>
    <w:basedOn w:val="a"/>
    <w:rsid w:val="00CB3F26"/>
    <w:pPr>
      <w:pBdr>
        <w:top w:val="single" w:sz="4" w:space="0" w:color="auto"/>
        <w:bottom w:val="single" w:sz="4" w:space="0" w:color="auto"/>
        <w:right w:val="single" w:sz="4" w:space="0" w:color="auto"/>
      </w:pBdr>
      <w:spacing w:before="100" w:beforeAutospacing="1" w:after="100" w:afterAutospacing="1"/>
      <w:ind w:firstLine="200"/>
    </w:pPr>
    <w:rPr>
      <w:i/>
      <w:iCs/>
      <w:sz w:val="24"/>
      <w:szCs w:val="24"/>
    </w:rPr>
  </w:style>
  <w:style w:type="paragraph" w:customStyle="1" w:styleId="xl191">
    <w:name w:val="xl191"/>
    <w:basedOn w:val="a"/>
    <w:rsid w:val="00CB3F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2">
    <w:name w:val="xl192"/>
    <w:basedOn w:val="a"/>
    <w:rsid w:val="00CB3F26"/>
    <w:pPr>
      <w:pBdr>
        <w:top w:val="single" w:sz="4" w:space="0" w:color="auto"/>
        <w:bottom w:val="single" w:sz="4" w:space="0" w:color="auto"/>
      </w:pBdr>
      <w:spacing w:before="100" w:beforeAutospacing="1" w:after="100" w:afterAutospacing="1"/>
    </w:pPr>
    <w:rPr>
      <w:sz w:val="24"/>
      <w:szCs w:val="24"/>
    </w:rPr>
  </w:style>
  <w:style w:type="paragraph" w:customStyle="1" w:styleId="xl193">
    <w:name w:val="xl193"/>
    <w:basedOn w:val="a"/>
    <w:rsid w:val="00CB3F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a"/>
    <w:rsid w:val="00CB3F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5">
    <w:name w:val="xl195"/>
    <w:basedOn w:val="a"/>
    <w:rsid w:val="00CB3F26"/>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96">
    <w:name w:val="xl196"/>
    <w:basedOn w:val="a"/>
    <w:rsid w:val="00CB3F26"/>
    <w:pPr>
      <w:pBdr>
        <w:top w:val="single" w:sz="4" w:space="0" w:color="auto"/>
        <w:bottom w:val="single" w:sz="4" w:space="0" w:color="auto"/>
      </w:pBdr>
      <w:spacing w:before="100" w:beforeAutospacing="1" w:after="100" w:afterAutospacing="1"/>
    </w:pPr>
    <w:rPr>
      <w:sz w:val="24"/>
      <w:szCs w:val="24"/>
    </w:rPr>
  </w:style>
  <w:style w:type="paragraph" w:customStyle="1" w:styleId="xl197">
    <w:name w:val="xl197"/>
    <w:basedOn w:val="a"/>
    <w:rsid w:val="00CB3F26"/>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8">
    <w:name w:val="xl198"/>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9">
    <w:name w:val="xl199"/>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0">
    <w:name w:val="xl200"/>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01">
    <w:name w:val="xl201"/>
    <w:basedOn w:val="a"/>
    <w:rsid w:val="00CB3F2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i/>
      <w:iCs/>
      <w:sz w:val="24"/>
      <w:szCs w:val="24"/>
    </w:rPr>
  </w:style>
  <w:style w:type="paragraph" w:customStyle="1" w:styleId="xl202">
    <w:name w:val="xl202"/>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4"/>
      <w:szCs w:val="24"/>
    </w:rPr>
  </w:style>
  <w:style w:type="paragraph" w:customStyle="1" w:styleId="xl203">
    <w:name w:val="xl203"/>
    <w:basedOn w:val="a"/>
    <w:rsid w:val="00CB3F26"/>
    <w:pPr>
      <w:pBdr>
        <w:top w:val="single" w:sz="4" w:space="0" w:color="auto"/>
        <w:left w:val="single" w:sz="4" w:space="14" w:color="auto"/>
        <w:bottom w:val="single" w:sz="4" w:space="0" w:color="auto"/>
      </w:pBdr>
      <w:spacing w:before="100" w:beforeAutospacing="1" w:after="100" w:afterAutospacing="1"/>
      <w:ind w:firstLine="200"/>
    </w:pPr>
    <w:rPr>
      <w:i/>
      <w:iCs/>
      <w:sz w:val="24"/>
      <w:szCs w:val="24"/>
    </w:rPr>
  </w:style>
  <w:style w:type="paragraph" w:customStyle="1" w:styleId="xl204">
    <w:name w:val="xl204"/>
    <w:basedOn w:val="a"/>
    <w:rsid w:val="00CB3F26"/>
    <w:pPr>
      <w:pBdr>
        <w:top w:val="single" w:sz="4" w:space="0" w:color="auto"/>
        <w:bottom w:val="single" w:sz="4" w:space="0" w:color="auto"/>
      </w:pBdr>
      <w:spacing w:before="100" w:beforeAutospacing="1" w:after="100" w:afterAutospacing="1"/>
      <w:ind w:firstLine="200"/>
    </w:pPr>
    <w:rPr>
      <w:i/>
      <w:iCs/>
      <w:sz w:val="24"/>
      <w:szCs w:val="24"/>
    </w:rPr>
  </w:style>
  <w:style w:type="paragraph" w:customStyle="1" w:styleId="xl205">
    <w:name w:val="xl205"/>
    <w:basedOn w:val="a"/>
    <w:rsid w:val="00CB3F26"/>
    <w:pPr>
      <w:pBdr>
        <w:top w:val="single" w:sz="4" w:space="0" w:color="auto"/>
        <w:bottom w:val="single" w:sz="4" w:space="0" w:color="auto"/>
        <w:right w:val="single" w:sz="4" w:space="0" w:color="auto"/>
      </w:pBdr>
      <w:spacing w:before="100" w:beforeAutospacing="1" w:after="100" w:afterAutospacing="1"/>
      <w:ind w:firstLine="200"/>
    </w:pPr>
    <w:rPr>
      <w:i/>
      <w:iCs/>
      <w:sz w:val="24"/>
      <w:szCs w:val="24"/>
    </w:rPr>
  </w:style>
  <w:style w:type="paragraph" w:customStyle="1" w:styleId="xl206">
    <w:name w:val="xl206"/>
    <w:basedOn w:val="a"/>
    <w:rsid w:val="00CB3F26"/>
    <w:pPr>
      <w:pBdr>
        <w:top w:val="single" w:sz="4" w:space="0" w:color="auto"/>
        <w:left w:val="single" w:sz="4" w:space="14" w:color="auto"/>
        <w:bottom w:val="single" w:sz="4" w:space="0" w:color="auto"/>
        <w:right w:val="single" w:sz="4" w:space="0" w:color="auto"/>
      </w:pBdr>
      <w:spacing w:before="100" w:beforeAutospacing="1" w:after="100" w:afterAutospacing="1"/>
      <w:ind w:firstLine="200"/>
    </w:pPr>
    <w:rPr>
      <w:i/>
      <w:iCs/>
      <w:sz w:val="24"/>
      <w:szCs w:val="24"/>
    </w:rPr>
  </w:style>
  <w:style w:type="paragraph" w:customStyle="1" w:styleId="xl207">
    <w:name w:val="xl207"/>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116">
    <w:name w:val="Заголовок 11"/>
    <w:basedOn w:val="a"/>
    <w:uiPriority w:val="1"/>
    <w:qFormat/>
    <w:rsid w:val="00CB3F26"/>
    <w:pPr>
      <w:widowControl w:val="0"/>
      <w:ind w:left="16"/>
      <w:jc w:val="center"/>
      <w:outlineLvl w:val="1"/>
    </w:pPr>
    <w:rPr>
      <w:b/>
      <w:bCs/>
      <w:sz w:val="28"/>
      <w:szCs w:val="28"/>
      <w:lang w:eastAsia="en-US"/>
    </w:rPr>
  </w:style>
  <w:style w:type="paragraph" w:customStyle="1" w:styleId="212">
    <w:name w:val="Заголовок 21"/>
    <w:basedOn w:val="a"/>
    <w:uiPriority w:val="1"/>
    <w:qFormat/>
    <w:rsid w:val="00CB3F26"/>
    <w:pPr>
      <w:widowControl w:val="0"/>
      <w:spacing w:before="1"/>
      <w:ind w:left="234"/>
      <w:jc w:val="center"/>
      <w:outlineLvl w:val="2"/>
    </w:pPr>
    <w:rPr>
      <w:b/>
      <w:bCs/>
      <w:sz w:val="24"/>
      <w:szCs w:val="24"/>
      <w:lang w:eastAsia="en-US"/>
    </w:rPr>
  </w:style>
  <w:style w:type="paragraph" w:customStyle="1" w:styleId="312">
    <w:name w:val="Заголовок 31"/>
    <w:basedOn w:val="a"/>
    <w:uiPriority w:val="1"/>
    <w:qFormat/>
    <w:rsid w:val="00CB3F26"/>
    <w:pPr>
      <w:widowControl w:val="0"/>
      <w:ind w:left="953" w:right="965"/>
      <w:jc w:val="center"/>
      <w:outlineLvl w:val="3"/>
    </w:pPr>
    <w:rPr>
      <w:b/>
      <w:bCs/>
      <w:sz w:val="22"/>
      <w:szCs w:val="22"/>
      <w:lang w:eastAsia="en-US"/>
    </w:rPr>
  </w:style>
  <w:style w:type="character" w:styleId="afff3">
    <w:name w:val="Placeholder Text"/>
    <w:uiPriority w:val="99"/>
    <w:semiHidden/>
    <w:rsid w:val="00CB3F26"/>
    <w:rPr>
      <w:color w:val="808080"/>
    </w:rPr>
  </w:style>
  <w:style w:type="paragraph" w:customStyle="1" w:styleId="ConsPlusTextList1">
    <w:name w:val="ConsPlusTextList1"/>
    <w:uiPriority w:val="99"/>
    <w:rsid w:val="00CB3F26"/>
    <w:pPr>
      <w:widowControl w:val="0"/>
    </w:pPr>
    <w:rPr>
      <w:rFonts w:ascii="Arial" w:eastAsia="Times New Roman" w:hAnsi="Arial" w:cs="Arial"/>
    </w:rPr>
  </w:style>
  <w:style w:type="character" w:customStyle="1" w:styleId="fontstyle01">
    <w:name w:val="fontstyle01"/>
    <w:rsid w:val="00CB3F26"/>
    <w:rPr>
      <w:rFonts w:ascii="Times New Roman" w:hAnsi="Times New Roman" w:cs="Times New Roman" w:hint="default"/>
      <w:b w:val="0"/>
      <w:bCs w:val="0"/>
      <w:i w:val="0"/>
      <w:iCs w:val="0"/>
      <w:color w:val="000000"/>
      <w:sz w:val="28"/>
      <w:szCs w:val="28"/>
    </w:rPr>
  </w:style>
  <w:style w:type="paragraph" w:customStyle="1" w:styleId="xl63">
    <w:name w:val="xl63"/>
    <w:basedOn w:val="a"/>
    <w:rsid w:val="00CB3F2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font8">
    <w:name w:val="font8"/>
    <w:basedOn w:val="a"/>
    <w:rsid w:val="00CB3F26"/>
    <w:pPr>
      <w:spacing w:before="100" w:beforeAutospacing="1" w:after="100" w:afterAutospacing="1"/>
    </w:pPr>
    <w:rPr>
      <w:sz w:val="22"/>
      <w:szCs w:val="22"/>
    </w:rPr>
  </w:style>
  <w:style w:type="table" w:customStyle="1" w:styleId="2d">
    <w:name w:val="Светлый список2"/>
    <w:basedOn w:val="a1"/>
    <w:uiPriority w:val="61"/>
    <w:rsid w:val="00CB3F26"/>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sing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12">
    <w:name w:val="Заголовок 1 Знак1"/>
    <w:basedOn w:val="a0"/>
    <w:link w:val="110"/>
    <w:uiPriority w:val="9"/>
    <w:rsid w:val="00CB3F2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on.krskstate.ru" TargetMode="External"/><Relationship Id="rId18" Type="http://schemas.openxmlformats.org/officeDocument/2006/relationships/hyperlink" Target="consultantplus://offline/ref=9E0F3AAEDA703BEF5D7B26897690103D02070D7730AD888856A88D6B93857F129A1C30FBE392019105E2D07F6868C5EB591C9A2963323E86l634I" TargetMode="External"/><Relationship Id="rId26" Type="http://schemas.openxmlformats.org/officeDocument/2006/relationships/hyperlink" Target="consultantplus://offline/ref=438E1D30336D65555769A6E49855710AC4290510DAC2A8B6A7DAD027964BD291CD523C3AB367241354BFA9687AE8E0F37DFB6D346A304799q048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0F3AAEDA703BEF5D7B26897690103D02070D7730AD888856A88D6B93857F12881C68F7E2961D910BF7862E2El33CI" TargetMode="External"/><Relationship Id="rId34" Type="http://schemas.openxmlformats.org/officeDocument/2006/relationships/hyperlink" Target="consultantplus://offline/ref=9349D6942BA4F7AE84EF929880E613FFB447C470B038FF7495CB6240D920E72C5832649BD084A262XAP" TargetMode="External"/><Relationship Id="rId7" Type="http://schemas.openxmlformats.org/officeDocument/2006/relationships/endnotes" Target="endnotes.xml"/><Relationship Id="rId12" Type="http://schemas.openxmlformats.org/officeDocument/2006/relationships/hyperlink" Target="consultantplus://offline/ref=9E0F3AAEDA703BEF5D7B388460FC4F3202045A7933AE8AD60AFB8B3CCCD57947DA5C36AEA0D60E9509BDD56A7930C9EE4302933E7F303Cl835I" TargetMode="External"/><Relationship Id="rId17" Type="http://schemas.openxmlformats.org/officeDocument/2006/relationships/hyperlink" Target="consultantplus://offline/ref=9E0F3AAEDA703BEF5D7B26897690103D0208037334AD888856A88D6B93857F129A1C30FBE392079207E2D07F6868C5EB591C9A2963323E86l634I" TargetMode="External"/><Relationship Id="rId25" Type="http://schemas.openxmlformats.org/officeDocument/2006/relationships/hyperlink" Target="consultantplus://offline/ref=4C74FA28CA34BA4559AD3BF64C54789F50FBCB3C8522345CF69EBF2199DF3517B3196704F448F120EFE002J2T9G" TargetMode="External"/><Relationship Id="rId33" Type="http://schemas.openxmlformats.org/officeDocument/2006/relationships/hyperlink" Target="consultantplus://offline/ref=9349D6942BA4F7AE84EF929880E613FFB447C470B038FF7495CB6240D920E72C5832649BD083A162X4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9E0F3AAEDA703BEF5D7B26897690103D030703713AFCDF8A07FD836E9BD525028C553CFEFD920A8F00E986l23FI" TargetMode="External"/><Relationship Id="rId29" Type="http://schemas.openxmlformats.org/officeDocument/2006/relationships/hyperlink" Target="consultantplus://offline/ref=14765E0F3161C71B44F272ABB59F1B383D21B8EDE42CEBCD12D685301Fc2O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0F3AAEDA703BEF5D7B388460FC4F3202045A7933AC80DE0BFD8B3CCCD57947DA5C36AEA0D60E9002E9812B2F369CBB19579721792E3E8D7B1A6152l63BI" TargetMode="External"/><Relationship Id="rId24" Type="http://schemas.openxmlformats.org/officeDocument/2006/relationships/hyperlink" Target="consultantplus://offline/ref=4C74FA28CA34BA4559AD3BF64C54789F50FBCB3C8522345CF69EBF2199DF3517B3196704F448F120EDE004J2T6G" TargetMode="External"/><Relationship Id="rId32" Type="http://schemas.openxmlformats.org/officeDocument/2006/relationships/hyperlink" Target="consultantplus://offline/ref=4C74FA28CA34BA4559AD3BF64C54789F50FBCB3C8522345CF69EBF2199DF3517B3196704F448F120EDE605J2T5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consultantplus://offline/ref=4C74FA28CA34BA4559AD3BF64C54789F50FBCB3C8522345CF69EBF2199DF3517B3196704F448F120EDE600J2T7G" TargetMode="External"/><Relationship Id="rId28" Type="http://schemas.openxmlformats.org/officeDocument/2006/relationships/hyperlink" Target="https://login.consultant.ru/link/?req=doc&amp;base=LAW&amp;n=474804&amp;dst=100012" TargetMode="External"/><Relationship Id="rId36" Type="http://schemas.openxmlformats.org/officeDocument/2006/relationships/hyperlink" Target="consultantplus://offline/ref=268AB217C87C435ACB97A86F2B2A18D425D63088DA1580D83C9851302200E124F093EC36A84239631888FF4A1EE60D1A777FA36B92BBF058i4I1L" TargetMode="External"/><Relationship Id="rId10" Type="http://schemas.openxmlformats.org/officeDocument/2006/relationships/hyperlink" Target="consultantplus://offline/ref=9E0F3AAEDA703BEF5D7B26897690103D02070D7730AD888856A88D6B93857F129A1C30FBE392019105E2D07F6868C5EB591C9A2963323E86l634I" TargetMode="External"/><Relationship Id="rId19" Type="http://schemas.openxmlformats.org/officeDocument/2006/relationships/hyperlink" Target="consultantplus://offline/ref=9E0F3AAEDA703BEF5D7B388460FC4F3202045A7933AE8AD60AFB8B3CCCD57947DA5C36AEA0D60E9509BDD56A7930C9EE4302933E7F303Cl835I" TargetMode="External"/><Relationship Id="rId31" Type="http://schemas.openxmlformats.org/officeDocument/2006/relationships/hyperlink" Target="consultantplus://offline/ref=79BBF02ADC80BF6D7E199F90EFC330527820B3D65AF29866D4D4E2E69834B8A72F9CFA95F8BCB18D18F78D7278E6E53255573B5A1477q1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hyperlink" Target="consultantplus://offline/ref=4C74FA28CA34BA4559AD3BF64C54789F50FBCB3C8522345CF69EBF2199DF3517B3196704F448F120EFE60BJ2T9G" TargetMode="External"/><Relationship Id="rId27" Type="http://schemas.openxmlformats.org/officeDocument/2006/relationships/hyperlink" Target="consultantplus://offline/ref=74E08BB0187AF8DD25BC845CC5C503AD79C0FFFD36FF5A15C9B8468448257DC392720EE94F1A61639546831D07C93BC0BE65CE43DBF82F5ACFSDJ" TargetMode="External"/><Relationship Id="rId30" Type="http://schemas.openxmlformats.org/officeDocument/2006/relationships/hyperlink" Target="consultantplus://offline/ref=14765E0F3161C71B44F272ABB59F1B383D21B8EDE42DEBCD12D685301F2B7B1160641E328C0CEAB5c3O4L" TargetMode="External"/><Relationship Id="rId35" Type="http://schemas.openxmlformats.org/officeDocument/2006/relationships/hyperlink" Target="consultantplus://offline/ref=E917CFA15DFE16C4B731D07CB9CA3378FE86B7199C6258716C6E4C05FF63C8807128E4C00FDA4FBCB0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63D3A-0CE4-4F05-8B89-72BC4FDB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24369</Words>
  <Characters>138909</Characters>
  <Application>Microsoft Office Word</Application>
  <DocSecurity>0</DocSecurity>
  <Lines>1157</Lines>
  <Paragraphs>325</Paragraphs>
  <ScaleCrop>false</ScaleCrop>
  <Company/>
  <LinksUpToDate>false</LinksUpToDate>
  <CharactersWithSpaces>162953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Юшкова</dc:creator>
  <cp:lastModifiedBy>Юшкова</cp:lastModifiedBy>
  <cp:revision>2</cp:revision>
  <dcterms:created xsi:type="dcterms:W3CDTF">2025-01-17T03:04:00Z</dcterms:created>
  <dcterms:modified xsi:type="dcterms:W3CDTF">2025-01-17T03:04:00Z</dcterms:modified>
</cp:coreProperties>
</file>