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29" w:rsidRPr="002F4D9A" w:rsidRDefault="00A76629" w:rsidP="00A76629">
      <w:pPr>
        <w:autoSpaceDE w:val="0"/>
        <w:autoSpaceDN w:val="0"/>
        <w:adjustRightInd w:val="0"/>
        <w:ind w:left="4536"/>
        <w:contextualSpacing/>
        <w:rPr>
          <w:color w:val="000000"/>
          <w:sz w:val="28"/>
          <w:szCs w:val="28"/>
        </w:rPr>
      </w:pPr>
      <w:r w:rsidRPr="002F4D9A">
        <w:rPr>
          <w:color w:val="000000"/>
          <w:sz w:val="28"/>
          <w:szCs w:val="28"/>
        </w:rPr>
        <w:t>Приложение № 2</w:t>
      </w:r>
    </w:p>
    <w:p w:rsidR="00CA6F3B" w:rsidRDefault="00A76629" w:rsidP="00A76629">
      <w:pPr>
        <w:autoSpaceDE w:val="0"/>
        <w:autoSpaceDN w:val="0"/>
        <w:adjustRightInd w:val="0"/>
        <w:ind w:left="4536"/>
        <w:contextualSpacing/>
        <w:rPr>
          <w:bCs/>
          <w:color w:val="000000"/>
          <w:sz w:val="28"/>
          <w:szCs w:val="28"/>
        </w:rPr>
      </w:pPr>
      <w:r w:rsidRPr="002F4D9A">
        <w:rPr>
          <w:color w:val="000000"/>
          <w:sz w:val="28"/>
          <w:szCs w:val="28"/>
        </w:rPr>
        <w:t xml:space="preserve">к Территориальной программе </w:t>
      </w:r>
      <w:r w:rsidRPr="002F4D9A">
        <w:rPr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в Красноярском </w:t>
      </w:r>
      <w:proofErr w:type="gramStart"/>
      <w:r w:rsidRPr="002F4D9A">
        <w:rPr>
          <w:bCs/>
          <w:color w:val="000000"/>
          <w:sz w:val="28"/>
          <w:szCs w:val="28"/>
        </w:rPr>
        <w:t>крае</w:t>
      </w:r>
      <w:proofErr w:type="gramEnd"/>
    </w:p>
    <w:p w:rsidR="00CA6F3B" w:rsidRDefault="00A76629" w:rsidP="00A76629">
      <w:pPr>
        <w:autoSpaceDE w:val="0"/>
        <w:autoSpaceDN w:val="0"/>
        <w:adjustRightInd w:val="0"/>
        <w:ind w:left="4536"/>
        <w:contextualSpacing/>
        <w:rPr>
          <w:bCs/>
          <w:color w:val="000000"/>
          <w:sz w:val="28"/>
          <w:szCs w:val="28"/>
        </w:rPr>
      </w:pPr>
      <w:r w:rsidRPr="002F4D9A">
        <w:rPr>
          <w:bCs/>
          <w:color w:val="000000"/>
          <w:sz w:val="28"/>
          <w:szCs w:val="28"/>
        </w:rPr>
        <w:t>на 202</w:t>
      </w:r>
      <w:r w:rsidR="00594D87">
        <w:rPr>
          <w:bCs/>
          <w:color w:val="000000"/>
          <w:sz w:val="28"/>
          <w:szCs w:val="28"/>
        </w:rPr>
        <w:t>5</w:t>
      </w:r>
      <w:r w:rsidRPr="002F4D9A">
        <w:rPr>
          <w:bCs/>
          <w:color w:val="000000"/>
          <w:sz w:val="28"/>
          <w:szCs w:val="28"/>
        </w:rPr>
        <w:t xml:space="preserve"> год и на плановый период </w:t>
      </w:r>
    </w:p>
    <w:p w:rsidR="00A76629" w:rsidRPr="002F4D9A" w:rsidRDefault="00A76629" w:rsidP="00A76629">
      <w:pPr>
        <w:autoSpaceDE w:val="0"/>
        <w:autoSpaceDN w:val="0"/>
        <w:adjustRightInd w:val="0"/>
        <w:ind w:left="4536"/>
        <w:contextualSpacing/>
        <w:rPr>
          <w:bCs/>
          <w:color w:val="000000"/>
          <w:sz w:val="28"/>
          <w:szCs w:val="28"/>
        </w:rPr>
      </w:pPr>
      <w:r w:rsidRPr="002F4D9A">
        <w:rPr>
          <w:bCs/>
          <w:color w:val="000000"/>
          <w:sz w:val="28"/>
          <w:szCs w:val="28"/>
        </w:rPr>
        <w:t>202</w:t>
      </w:r>
      <w:r w:rsidR="00594D87">
        <w:rPr>
          <w:bCs/>
          <w:color w:val="000000"/>
          <w:sz w:val="28"/>
          <w:szCs w:val="28"/>
        </w:rPr>
        <w:t>6</w:t>
      </w:r>
      <w:r w:rsidRPr="002F4D9A">
        <w:rPr>
          <w:bCs/>
          <w:color w:val="000000"/>
          <w:sz w:val="28"/>
          <w:szCs w:val="28"/>
        </w:rPr>
        <w:t xml:space="preserve"> и 202</w:t>
      </w:r>
      <w:r w:rsidR="00594D87">
        <w:rPr>
          <w:bCs/>
          <w:color w:val="000000"/>
          <w:sz w:val="28"/>
          <w:szCs w:val="28"/>
        </w:rPr>
        <w:t>7</w:t>
      </w:r>
      <w:r w:rsidRPr="002F4D9A">
        <w:rPr>
          <w:bCs/>
          <w:color w:val="000000"/>
          <w:sz w:val="28"/>
          <w:szCs w:val="28"/>
        </w:rPr>
        <w:t xml:space="preserve"> годов </w:t>
      </w:r>
    </w:p>
    <w:p w:rsidR="00A76629" w:rsidRPr="002F4D9A" w:rsidRDefault="00A76629" w:rsidP="00A76629">
      <w:pPr>
        <w:autoSpaceDE w:val="0"/>
        <w:autoSpaceDN w:val="0"/>
        <w:adjustRightInd w:val="0"/>
        <w:contextualSpacing/>
        <w:outlineLvl w:val="0"/>
        <w:rPr>
          <w:rFonts w:eastAsia="Calibri"/>
          <w:b/>
          <w:color w:val="000000"/>
          <w:sz w:val="28"/>
          <w:szCs w:val="28"/>
        </w:rPr>
      </w:pPr>
    </w:p>
    <w:p w:rsidR="00A76629" w:rsidRPr="002F4D9A" w:rsidRDefault="00A76629" w:rsidP="00A76629">
      <w:pPr>
        <w:autoSpaceDE w:val="0"/>
        <w:autoSpaceDN w:val="0"/>
        <w:adjustRightInd w:val="0"/>
        <w:contextualSpacing/>
        <w:outlineLvl w:val="0"/>
        <w:rPr>
          <w:rFonts w:eastAsia="Calibri"/>
          <w:b/>
          <w:color w:val="000000"/>
          <w:sz w:val="28"/>
          <w:szCs w:val="28"/>
        </w:rPr>
      </w:pPr>
    </w:p>
    <w:p w:rsidR="00A76629" w:rsidRPr="002F4D9A" w:rsidRDefault="00A76629" w:rsidP="00A76629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2F4D9A">
        <w:rPr>
          <w:rFonts w:eastAsia="Calibri"/>
          <w:color w:val="000000"/>
          <w:sz w:val="28"/>
          <w:szCs w:val="28"/>
        </w:rPr>
        <w:t xml:space="preserve">Порядок и размеры возмещения расходов, связанных с оказанием гражданам медицинской помощи в экстренной форме медицинской организацией, </w:t>
      </w:r>
      <w:r w:rsidRPr="002F4D9A">
        <w:rPr>
          <w:rFonts w:eastAsia="Calibri"/>
          <w:color w:val="000000"/>
          <w:sz w:val="28"/>
          <w:szCs w:val="28"/>
        </w:rPr>
        <w:br/>
        <w:t xml:space="preserve">не участвующей в реализации </w:t>
      </w:r>
      <w:r w:rsidRPr="002F4D9A">
        <w:rPr>
          <w:color w:val="000000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</w:p>
    <w:p w:rsidR="00A76629" w:rsidRPr="002F4D9A" w:rsidRDefault="00A76629" w:rsidP="00A76629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8"/>
          <w:szCs w:val="28"/>
        </w:rPr>
      </w:pPr>
      <w:r w:rsidRPr="002F4D9A">
        <w:rPr>
          <w:color w:val="000000"/>
          <w:sz w:val="28"/>
          <w:szCs w:val="28"/>
        </w:rPr>
        <w:t>в Красноярском крае на 202</w:t>
      </w:r>
      <w:r w:rsidR="00594D87">
        <w:rPr>
          <w:color w:val="000000"/>
          <w:sz w:val="28"/>
          <w:szCs w:val="28"/>
        </w:rPr>
        <w:t>5</w:t>
      </w:r>
      <w:r w:rsidRPr="002F4D9A">
        <w:rPr>
          <w:color w:val="000000"/>
          <w:sz w:val="28"/>
          <w:szCs w:val="28"/>
        </w:rPr>
        <w:t xml:space="preserve"> год</w:t>
      </w:r>
      <w:r w:rsidRPr="002F4D9A">
        <w:rPr>
          <w:rFonts w:eastAsia="Calibri"/>
          <w:color w:val="000000"/>
          <w:sz w:val="28"/>
          <w:szCs w:val="28"/>
        </w:rPr>
        <w:t xml:space="preserve"> </w:t>
      </w:r>
      <w:r w:rsidRPr="002F4D9A">
        <w:rPr>
          <w:color w:val="000000"/>
          <w:sz w:val="28"/>
          <w:szCs w:val="28"/>
        </w:rPr>
        <w:t>и на плановый период 202</w:t>
      </w:r>
      <w:r w:rsidR="00594D87">
        <w:rPr>
          <w:color w:val="000000"/>
          <w:sz w:val="28"/>
          <w:szCs w:val="28"/>
        </w:rPr>
        <w:t>6</w:t>
      </w:r>
      <w:r w:rsidRPr="002F4D9A">
        <w:rPr>
          <w:color w:val="000000"/>
          <w:sz w:val="28"/>
          <w:szCs w:val="28"/>
        </w:rPr>
        <w:t xml:space="preserve"> и 202</w:t>
      </w:r>
      <w:r w:rsidR="00594D87">
        <w:rPr>
          <w:color w:val="000000"/>
          <w:sz w:val="28"/>
          <w:szCs w:val="28"/>
        </w:rPr>
        <w:t>7</w:t>
      </w:r>
      <w:r w:rsidRPr="002F4D9A">
        <w:rPr>
          <w:color w:val="000000"/>
          <w:sz w:val="28"/>
          <w:szCs w:val="28"/>
        </w:rPr>
        <w:t xml:space="preserve"> годов (далее – Территориальная программа)</w:t>
      </w:r>
    </w:p>
    <w:p w:rsidR="00A76629" w:rsidRPr="002F4D9A" w:rsidRDefault="00A76629" w:rsidP="00A7662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76629" w:rsidRPr="002F4D9A" w:rsidRDefault="00A76629" w:rsidP="00A7662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76629" w:rsidRPr="002F4D9A" w:rsidRDefault="00A76629" w:rsidP="00A7662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2F4D9A">
        <w:rPr>
          <w:rFonts w:eastAsia="Calibri"/>
          <w:color w:val="000000"/>
          <w:sz w:val="28"/>
          <w:szCs w:val="28"/>
        </w:rPr>
        <w:t xml:space="preserve">В соответствии со </w:t>
      </w:r>
      <w:hyperlink r:id="rId5" w:history="1">
        <w:r w:rsidRPr="002F4D9A">
          <w:rPr>
            <w:rFonts w:eastAsia="Calibri"/>
            <w:color w:val="000000"/>
            <w:sz w:val="28"/>
            <w:szCs w:val="28"/>
          </w:rPr>
          <w:t>статьями 11</w:t>
        </w:r>
      </w:hyperlink>
      <w:r w:rsidRPr="002F4D9A">
        <w:rPr>
          <w:rFonts w:eastAsia="Calibri"/>
          <w:color w:val="000000"/>
          <w:sz w:val="28"/>
          <w:szCs w:val="28"/>
        </w:rPr>
        <w:t xml:space="preserve">, </w:t>
      </w:r>
      <w:hyperlink r:id="rId6" w:history="1">
        <w:r w:rsidRPr="002F4D9A">
          <w:rPr>
            <w:rFonts w:eastAsia="Calibri"/>
            <w:color w:val="000000"/>
            <w:sz w:val="28"/>
            <w:szCs w:val="28"/>
          </w:rPr>
          <w:t>32</w:t>
        </w:r>
      </w:hyperlink>
      <w:r w:rsidRPr="002F4D9A">
        <w:rPr>
          <w:rFonts w:eastAsia="Calibri"/>
          <w:color w:val="000000"/>
          <w:sz w:val="28"/>
          <w:szCs w:val="28"/>
        </w:rPr>
        <w:t xml:space="preserve"> Федерального закона от 21.11.2011 </w:t>
      </w:r>
      <w:r w:rsidRPr="002F4D9A">
        <w:rPr>
          <w:rFonts w:eastAsia="Calibri"/>
          <w:color w:val="000000"/>
          <w:sz w:val="28"/>
          <w:szCs w:val="28"/>
        </w:rPr>
        <w:br/>
        <w:t xml:space="preserve">№ 323-ФЗ </w:t>
      </w:r>
      <w:r>
        <w:rPr>
          <w:rFonts w:eastAsia="Calibri"/>
          <w:color w:val="000000"/>
          <w:sz w:val="28"/>
          <w:szCs w:val="28"/>
        </w:rPr>
        <w:t>«</w:t>
      </w:r>
      <w:r w:rsidRPr="002F4D9A">
        <w:rPr>
          <w:rFonts w:eastAsia="Calibri"/>
          <w:color w:val="000000"/>
          <w:sz w:val="28"/>
          <w:szCs w:val="28"/>
        </w:rPr>
        <w:t>Об основах охраны здоровья граждан Российской Федерации</w:t>
      </w:r>
      <w:r>
        <w:rPr>
          <w:rFonts w:eastAsia="Calibri"/>
          <w:color w:val="000000"/>
          <w:sz w:val="28"/>
          <w:szCs w:val="28"/>
        </w:rPr>
        <w:t>»</w:t>
      </w:r>
      <w:r w:rsidRPr="002F4D9A">
        <w:rPr>
          <w:rFonts w:eastAsia="Calibri"/>
          <w:color w:val="000000"/>
          <w:sz w:val="28"/>
          <w:szCs w:val="28"/>
        </w:rPr>
        <w:t xml:space="preserve"> медицинская помощь в экстренной форме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пациента.</w:t>
      </w:r>
      <w:proofErr w:type="gramEnd"/>
      <w:r w:rsidRPr="002F4D9A">
        <w:rPr>
          <w:rFonts w:eastAsia="Calibri"/>
          <w:color w:val="000000"/>
          <w:sz w:val="28"/>
          <w:szCs w:val="28"/>
        </w:rPr>
        <w:t xml:space="preserve"> Медицинская помощь оказывается медицинскими организациями и медицинскими работниками гражданину безотлагательно и бесплатно.</w:t>
      </w:r>
    </w:p>
    <w:p w:rsidR="00A76629" w:rsidRPr="002F4D9A" w:rsidRDefault="00A76629" w:rsidP="00A7662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F4D9A">
        <w:rPr>
          <w:rFonts w:eastAsia="Calibri"/>
          <w:color w:val="000000"/>
          <w:sz w:val="28"/>
          <w:szCs w:val="28"/>
        </w:rPr>
        <w:t xml:space="preserve">В </w:t>
      </w:r>
      <w:proofErr w:type="gramStart"/>
      <w:r w:rsidRPr="002F4D9A">
        <w:rPr>
          <w:rFonts w:eastAsia="Calibri"/>
          <w:color w:val="000000"/>
          <w:sz w:val="28"/>
          <w:szCs w:val="28"/>
        </w:rPr>
        <w:t>случае</w:t>
      </w:r>
      <w:proofErr w:type="gramEnd"/>
      <w:r w:rsidRPr="002F4D9A">
        <w:rPr>
          <w:rFonts w:eastAsia="Calibri"/>
          <w:color w:val="000000"/>
          <w:sz w:val="28"/>
          <w:szCs w:val="28"/>
        </w:rPr>
        <w:t xml:space="preserve"> отказа в ее оказании медицинские организации несут ответственность в соответствии с законодательством Российской Федерации.</w:t>
      </w:r>
      <w:r w:rsidRPr="002F4D9A">
        <w:rPr>
          <w:rFonts w:eastAsia="Calibri"/>
          <w:color w:val="000000"/>
          <w:sz w:val="28"/>
          <w:szCs w:val="28"/>
        </w:rPr>
        <w:br/>
        <w:t xml:space="preserve">Медицинские организации, не участвующие в реализации Территориальной программы, ежемесячно представляют в </w:t>
      </w:r>
      <w:r w:rsidRPr="002F4D9A">
        <w:rPr>
          <w:color w:val="000000"/>
          <w:sz w:val="28"/>
          <w:szCs w:val="28"/>
        </w:rPr>
        <w:t>министерство здравоохранения Красноярского края</w:t>
      </w:r>
      <w:r w:rsidRPr="002F4D9A">
        <w:rPr>
          <w:rFonts w:eastAsia="Calibri"/>
          <w:color w:val="000000"/>
          <w:sz w:val="28"/>
          <w:szCs w:val="28"/>
        </w:rPr>
        <w:t xml:space="preserve"> счета-реестры, содержащие объемы оказанной медицинской помощи в экстренной форме.</w:t>
      </w:r>
    </w:p>
    <w:p w:rsidR="00A76629" w:rsidRPr="002F4D9A" w:rsidRDefault="00A76629" w:rsidP="00A7662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F4D9A">
        <w:rPr>
          <w:rFonts w:eastAsia="Calibri"/>
          <w:color w:val="000000"/>
          <w:sz w:val="28"/>
          <w:szCs w:val="28"/>
        </w:rPr>
        <w:t xml:space="preserve">Возмещение расходов, связанных с оказанием гражданам медицинской помощи в экстренной форме медицинской организацией, не участвующей </w:t>
      </w:r>
      <w:r w:rsidRPr="002F4D9A">
        <w:rPr>
          <w:rFonts w:eastAsia="Calibri"/>
          <w:color w:val="000000"/>
          <w:sz w:val="28"/>
          <w:szCs w:val="28"/>
        </w:rPr>
        <w:br/>
        <w:t xml:space="preserve">в реализации Территориальной программы, осуществляется </w:t>
      </w:r>
      <w:r w:rsidRPr="002F4D9A">
        <w:rPr>
          <w:color w:val="000000"/>
          <w:sz w:val="28"/>
          <w:szCs w:val="28"/>
        </w:rPr>
        <w:t>министерством здравоохранения Красноярского края</w:t>
      </w:r>
      <w:r w:rsidRPr="002F4D9A">
        <w:rPr>
          <w:rFonts w:eastAsia="Calibri"/>
          <w:color w:val="000000"/>
          <w:sz w:val="28"/>
          <w:szCs w:val="28"/>
        </w:rPr>
        <w:t xml:space="preserve"> в соответствии с утвержденным государственным заданием</w:t>
      </w:r>
      <w:r w:rsidRPr="002F4D9A">
        <w:rPr>
          <w:color w:val="000000"/>
          <w:sz w:val="28"/>
          <w:szCs w:val="28"/>
        </w:rPr>
        <w:t xml:space="preserve"> на очередной финансовый год</w:t>
      </w:r>
      <w:r w:rsidRPr="002F4D9A">
        <w:rPr>
          <w:rFonts w:eastAsia="Calibri"/>
          <w:color w:val="000000"/>
          <w:sz w:val="28"/>
          <w:szCs w:val="28"/>
        </w:rPr>
        <w:t xml:space="preserve"> по услуге </w:t>
      </w:r>
      <w:r>
        <w:rPr>
          <w:rFonts w:eastAsia="Calibri"/>
          <w:color w:val="000000"/>
          <w:sz w:val="28"/>
          <w:szCs w:val="28"/>
        </w:rPr>
        <w:t>«</w:t>
      </w:r>
      <w:r w:rsidRPr="002F4D9A">
        <w:rPr>
          <w:color w:val="000000"/>
          <w:sz w:val="28"/>
          <w:szCs w:val="28"/>
        </w:rPr>
        <w:t xml:space="preserve">Медицинская помощь в экстренной форме незастрахованным гражданам </w:t>
      </w:r>
      <w:r w:rsidRPr="002F4D9A">
        <w:rPr>
          <w:color w:val="000000"/>
          <w:sz w:val="28"/>
          <w:szCs w:val="28"/>
        </w:rPr>
        <w:br/>
        <w:t>в системе обязательного медицинского страхования</w:t>
      </w:r>
      <w:r>
        <w:rPr>
          <w:rFonts w:eastAsia="Calibri"/>
          <w:color w:val="000000"/>
          <w:sz w:val="28"/>
          <w:szCs w:val="28"/>
        </w:rPr>
        <w:t>»</w:t>
      </w:r>
      <w:r w:rsidRPr="002F4D9A">
        <w:rPr>
          <w:rFonts w:eastAsia="Calibri"/>
          <w:color w:val="000000"/>
          <w:sz w:val="28"/>
          <w:szCs w:val="28"/>
        </w:rPr>
        <w:t xml:space="preserve"> за счет средств краевого бюджета</w:t>
      </w:r>
      <w:r w:rsidRPr="002F4D9A">
        <w:rPr>
          <w:color w:val="000000"/>
          <w:sz w:val="28"/>
          <w:szCs w:val="28"/>
        </w:rPr>
        <w:t>.</w:t>
      </w:r>
      <w:proofErr w:type="gramEnd"/>
    </w:p>
    <w:p w:rsidR="00A76629" w:rsidRPr="002F4D9A" w:rsidRDefault="00A76629" w:rsidP="00A7662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F4D9A">
        <w:rPr>
          <w:rFonts w:eastAsia="Calibri"/>
          <w:color w:val="000000"/>
          <w:sz w:val="28"/>
          <w:szCs w:val="28"/>
        </w:rPr>
        <w:t>Медицинские организации, не участвующие в реализации Территориальной программы, должны предст</w:t>
      </w:r>
      <w:r>
        <w:rPr>
          <w:rFonts w:eastAsia="Calibri"/>
          <w:color w:val="000000"/>
          <w:sz w:val="28"/>
          <w:szCs w:val="28"/>
        </w:rPr>
        <w:t>а</w:t>
      </w:r>
      <w:r w:rsidRPr="002F4D9A">
        <w:rPr>
          <w:rFonts w:eastAsia="Calibri"/>
          <w:color w:val="000000"/>
          <w:sz w:val="28"/>
          <w:szCs w:val="28"/>
        </w:rPr>
        <w:t xml:space="preserve">вить отчеты о расходовании полученных ими бюджетных средств по итогам оказания медицинской помощи в экстренной форме за девять месяцев и за год не позднее 15-го числа месяца, следующего </w:t>
      </w:r>
      <w:proofErr w:type="gramStart"/>
      <w:r w:rsidRPr="002F4D9A">
        <w:rPr>
          <w:rFonts w:eastAsia="Calibri"/>
          <w:color w:val="000000"/>
          <w:sz w:val="28"/>
          <w:szCs w:val="28"/>
        </w:rPr>
        <w:t>за</w:t>
      </w:r>
      <w:proofErr w:type="gramEnd"/>
      <w:r w:rsidRPr="002F4D9A">
        <w:rPr>
          <w:rFonts w:eastAsia="Calibri"/>
          <w:color w:val="000000"/>
          <w:sz w:val="28"/>
          <w:szCs w:val="28"/>
        </w:rPr>
        <w:t xml:space="preserve"> отчетным. </w:t>
      </w:r>
    </w:p>
    <w:p w:rsidR="00A76629" w:rsidRDefault="00A76629" w:rsidP="00A7662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21C4" w:rsidRPr="002F4D9A" w:rsidRDefault="00A521C4" w:rsidP="00A7662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681" w:rsidRDefault="000E2681"/>
    <w:sectPr w:rsidR="000E2681" w:rsidSect="00A76629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6629"/>
    <w:rsid w:val="00045487"/>
    <w:rsid w:val="00073EC3"/>
    <w:rsid w:val="000E2681"/>
    <w:rsid w:val="00155169"/>
    <w:rsid w:val="00163A64"/>
    <w:rsid w:val="00166601"/>
    <w:rsid w:val="0017334F"/>
    <w:rsid w:val="001A5B06"/>
    <w:rsid w:val="001D6AF3"/>
    <w:rsid w:val="00281636"/>
    <w:rsid w:val="002F4EFB"/>
    <w:rsid w:val="00307C1D"/>
    <w:rsid w:val="003749A3"/>
    <w:rsid w:val="0039418C"/>
    <w:rsid w:val="003E3BCC"/>
    <w:rsid w:val="003E6583"/>
    <w:rsid w:val="004A1C47"/>
    <w:rsid w:val="00523127"/>
    <w:rsid w:val="00526C7E"/>
    <w:rsid w:val="00590C28"/>
    <w:rsid w:val="0059463E"/>
    <w:rsid w:val="00594D87"/>
    <w:rsid w:val="00616BEA"/>
    <w:rsid w:val="00621A0D"/>
    <w:rsid w:val="00633AD1"/>
    <w:rsid w:val="006347C4"/>
    <w:rsid w:val="006406B8"/>
    <w:rsid w:val="006C6292"/>
    <w:rsid w:val="006D200C"/>
    <w:rsid w:val="006D3A3D"/>
    <w:rsid w:val="006D7914"/>
    <w:rsid w:val="006F1FAF"/>
    <w:rsid w:val="006F5246"/>
    <w:rsid w:val="007063D9"/>
    <w:rsid w:val="00712BEB"/>
    <w:rsid w:val="00731A99"/>
    <w:rsid w:val="00750F3C"/>
    <w:rsid w:val="007D2E13"/>
    <w:rsid w:val="007D6066"/>
    <w:rsid w:val="007F7C12"/>
    <w:rsid w:val="008139F5"/>
    <w:rsid w:val="00826020"/>
    <w:rsid w:val="00840D46"/>
    <w:rsid w:val="00865251"/>
    <w:rsid w:val="00880174"/>
    <w:rsid w:val="008801C6"/>
    <w:rsid w:val="00894621"/>
    <w:rsid w:val="008A36FB"/>
    <w:rsid w:val="008E370D"/>
    <w:rsid w:val="008F5A97"/>
    <w:rsid w:val="009E05E2"/>
    <w:rsid w:val="00A3089A"/>
    <w:rsid w:val="00A521C4"/>
    <w:rsid w:val="00A61D6A"/>
    <w:rsid w:val="00A76629"/>
    <w:rsid w:val="00A85C29"/>
    <w:rsid w:val="00AF14AC"/>
    <w:rsid w:val="00B02E2D"/>
    <w:rsid w:val="00B10A78"/>
    <w:rsid w:val="00B27D0D"/>
    <w:rsid w:val="00B3298E"/>
    <w:rsid w:val="00B47378"/>
    <w:rsid w:val="00B64B56"/>
    <w:rsid w:val="00B754E0"/>
    <w:rsid w:val="00BB1307"/>
    <w:rsid w:val="00C03365"/>
    <w:rsid w:val="00C852AE"/>
    <w:rsid w:val="00C91934"/>
    <w:rsid w:val="00CA6F3B"/>
    <w:rsid w:val="00CB5575"/>
    <w:rsid w:val="00CE4DAC"/>
    <w:rsid w:val="00D007AF"/>
    <w:rsid w:val="00D30003"/>
    <w:rsid w:val="00D5415C"/>
    <w:rsid w:val="00D56A96"/>
    <w:rsid w:val="00DD6E34"/>
    <w:rsid w:val="00DE1AB0"/>
    <w:rsid w:val="00DE214E"/>
    <w:rsid w:val="00E03137"/>
    <w:rsid w:val="00E14FFF"/>
    <w:rsid w:val="00E2187F"/>
    <w:rsid w:val="00ED1CEB"/>
    <w:rsid w:val="00F211E4"/>
    <w:rsid w:val="00F239CD"/>
    <w:rsid w:val="00F2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29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qFormat/>
    <w:rsid w:val="00A61D6A"/>
    <w:rPr>
      <w:i/>
      <w:iCs/>
    </w:rPr>
  </w:style>
  <w:style w:type="paragraph" w:styleId="a7">
    <w:name w:val="No Spacing"/>
    <w:link w:val="a8"/>
    <w:uiPriority w:val="99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766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063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63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A11B3AB93E0E925A4052FC7C146F66EA24B7ED4AF8AB32139D54CA944701ABEE671FA0207308E4h5D7I" TargetMode="External"/><Relationship Id="rId5" Type="http://schemas.openxmlformats.org/officeDocument/2006/relationships/hyperlink" Target="consultantplus://offline/ref=A5A11B3AB93E0E925A4052FC7C146F66EA24B7ED4AF8AB32139D54CA944701ABEE671FA020730BE9h5D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Юшкова</cp:lastModifiedBy>
  <cp:revision>14</cp:revision>
  <cp:lastPrinted>2024-12-19T05:49:00Z</cp:lastPrinted>
  <dcterms:created xsi:type="dcterms:W3CDTF">2022-12-26T06:48:00Z</dcterms:created>
  <dcterms:modified xsi:type="dcterms:W3CDTF">2024-12-27T09:12:00Z</dcterms:modified>
</cp:coreProperties>
</file>